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DBC" w:rsidRDefault="00735DBC" w:rsidP="00735DBC">
      <w:pPr>
        <w:widowControl w:val="0"/>
        <w:shd w:val="clear" w:color="auto" w:fill="FFFFFF"/>
        <w:autoSpaceDE w:val="0"/>
        <w:autoSpaceDN w:val="0"/>
        <w:adjustRightInd w:val="0"/>
        <w:spacing w:after="0" w:line="240" w:lineRule="auto"/>
        <w:rPr>
          <w:rFonts w:ascii="Times New Roman CYR" w:hAnsi="Times New Roman CYR" w:cs="Times New Roman CYR"/>
          <w:b/>
          <w:bCs/>
          <w:iCs/>
          <w:sz w:val="72"/>
          <w:szCs w:val="72"/>
        </w:rPr>
      </w:pPr>
      <w:bookmarkStart w:id="0" w:name="_Toc157924721"/>
      <w:bookmarkStart w:id="1" w:name="_Toc157924654"/>
    </w:p>
    <w:p w:rsidR="00735DBC" w:rsidRDefault="00735DBC" w:rsidP="00735DBC">
      <w:pPr>
        <w:widowControl w:val="0"/>
        <w:shd w:val="clear" w:color="auto" w:fill="FFFFFF"/>
        <w:autoSpaceDE w:val="0"/>
        <w:autoSpaceDN w:val="0"/>
        <w:adjustRightInd w:val="0"/>
        <w:spacing w:after="0" w:line="240" w:lineRule="auto"/>
        <w:rPr>
          <w:rFonts w:ascii="Times New Roman CYR" w:hAnsi="Times New Roman CYR" w:cs="Times New Roman CYR"/>
          <w:b/>
          <w:bCs/>
          <w:iCs/>
          <w:sz w:val="28"/>
          <w:szCs w:val="28"/>
        </w:rPr>
      </w:pPr>
      <w:r>
        <w:rPr>
          <w:rFonts w:ascii="Times New Roman CYR" w:hAnsi="Times New Roman CYR" w:cs="Times New Roman CYR"/>
          <w:b/>
          <w:bCs/>
          <w:iCs/>
          <w:sz w:val="72"/>
          <w:szCs w:val="72"/>
        </w:rPr>
        <w:t xml:space="preserve">      </w:t>
      </w:r>
      <w:r>
        <w:rPr>
          <w:rFonts w:ascii="Times New Roman CYR" w:hAnsi="Times New Roman CYR" w:cs="Times New Roman CYR"/>
          <w:b/>
          <w:bCs/>
          <w:iCs/>
          <w:sz w:val="28"/>
          <w:szCs w:val="28"/>
        </w:rPr>
        <w:t>Муниципальное бюджетное образовательное учреждение</w:t>
      </w:r>
    </w:p>
    <w:p w:rsidR="00735DBC" w:rsidRDefault="00735DBC" w:rsidP="00735DBC">
      <w:pPr>
        <w:widowControl w:val="0"/>
        <w:shd w:val="clear" w:color="auto" w:fill="FFFFFF"/>
        <w:autoSpaceDE w:val="0"/>
        <w:autoSpaceDN w:val="0"/>
        <w:adjustRightInd w:val="0"/>
        <w:spacing w:after="0" w:line="240" w:lineRule="auto"/>
        <w:jc w:val="center"/>
        <w:rPr>
          <w:rFonts w:ascii="Times New Roman CYR" w:hAnsi="Times New Roman CYR" w:cs="Times New Roman CYR"/>
          <w:b/>
          <w:bCs/>
          <w:iCs/>
          <w:sz w:val="28"/>
          <w:szCs w:val="28"/>
        </w:rPr>
      </w:pPr>
      <w:r>
        <w:rPr>
          <w:rFonts w:ascii="Times New Roman CYR" w:hAnsi="Times New Roman CYR" w:cs="Times New Roman CYR"/>
          <w:b/>
          <w:bCs/>
          <w:iCs/>
          <w:sz w:val="28"/>
          <w:szCs w:val="28"/>
        </w:rPr>
        <w:t>«Средняя общеобразовательная школа с.Ошторма Юмья»</w:t>
      </w:r>
    </w:p>
    <w:p w:rsidR="00735DBC" w:rsidRDefault="00735DBC" w:rsidP="00735DBC">
      <w:pPr>
        <w:widowControl w:val="0"/>
        <w:shd w:val="clear" w:color="auto" w:fill="FFFFFF"/>
        <w:autoSpaceDE w:val="0"/>
        <w:autoSpaceDN w:val="0"/>
        <w:adjustRightInd w:val="0"/>
        <w:spacing w:after="0" w:line="240" w:lineRule="auto"/>
        <w:jc w:val="center"/>
        <w:rPr>
          <w:rFonts w:ascii="Times New Roman CYR" w:hAnsi="Times New Roman CYR" w:cs="Times New Roman CYR"/>
          <w:b/>
          <w:bCs/>
          <w:iCs/>
          <w:sz w:val="28"/>
          <w:szCs w:val="28"/>
        </w:rPr>
      </w:pPr>
      <w:r>
        <w:rPr>
          <w:rFonts w:ascii="Times New Roman CYR" w:hAnsi="Times New Roman CYR" w:cs="Times New Roman CYR"/>
          <w:b/>
          <w:bCs/>
          <w:iCs/>
          <w:sz w:val="28"/>
          <w:szCs w:val="28"/>
        </w:rPr>
        <w:t xml:space="preserve">    Кукморского муниципального района Республики Татарстан</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
          <w:bCs/>
          <w:iCs/>
          <w:sz w:val="28"/>
          <w:szCs w:val="28"/>
        </w:rPr>
        <w:t xml:space="preserve">       </w:t>
      </w:r>
      <w:r>
        <w:rPr>
          <w:rFonts w:ascii="Times New Roman CYR" w:hAnsi="Times New Roman CYR" w:cs="Times New Roman CYR"/>
          <w:bCs/>
          <w:iCs/>
          <w:sz w:val="24"/>
          <w:szCs w:val="24"/>
        </w:rPr>
        <w:t xml:space="preserve">Введена  в действие                                                            Принята на заседании                                                                                                             </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приказом    №                                                              педагогического совета </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от   27.08.2012                                                                   (протокол № 1 от 27.08.2012)</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Утверждена</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директор школы</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___________ В.П.Иванов</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Cs/>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center"/>
        <w:rPr>
          <w:rFonts w:ascii="Times New Roman" w:hAnsi="Times New Roman"/>
          <w:b/>
          <w:bCs/>
          <w:iCs/>
          <w:sz w:val="52"/>
          <w:szCs w:val="52"/>
        </w:rPr>
      </w:pPr>
      <w:r>
        <w:rPr>
          <w:rFonts w:ascii="Times New Roman" w:hAnsi="Times New Roman"/>
          <w:b/>
          <w:bCs/>
          <w:iCs/>
          <w:sz w:val="52"/>
          <w:szCs w:val="52"/>
        </w:rPr>
        <w:t>Образовательная программа</w:t>
      </w:r>
    </w:p>
    <w:p w:rsidR="00735DBC" w:rsidRDefault="00735DBC" w:rsidP="00735DBC">
      <w:pPr>
        <w:widowControl w:val="0"/>
        <w:shd w:val="clear" w:color="auto" w:fill="FFFFFF"/>
        <w:autoSpaceDE w:val="0"/>
        <w:autoSpaceDN w:val="0"/>
        <w:adjustRightInd w:val="0"/>
        <w:spacing w:after="0" w:line="240" w:lineRule="auto"/>
        <w:jc w:val="center"/>
        <w:rPr>
          <w:rFonts w:ascii="Times New Roman" w:hAnsi="Times New Roman"/>
          <w:b/>
          <w:bCs/>
          <w:iCs/>
          <w:sz w:val="52"/>
          <w:szCs w:val="52"/>
        </w:rPr>
      </w:pPr>
      <w:r>
        <w:rPr>
          <w:rFonts w:ascii="Times New Roman" w:hAnsi="Times New Roman"/>
          <w:b/>
          <w:iCs/>
          <w:sz w:val="52"/>
          <w:szCs w:val="52"/>
        </w:rPr>
        <w:t>МБОУ «СОШ с.Ошторма Юмья»</w:t>
      </w: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b/>
          <w:bCs/>
          <w:i/>
          <w:iCs/>
          <w:sz w:val="28"/>
          <w:szCs w:val="28"/>
        </w:rPr>
      </w:pPr>
    </w:p>
    <w:p w:rsidR="00735DBC" w:rsidRDefault="00735DBC" w:rsidP="00735DBC">
      <w:pPr>
        <w:widowControl w:val="0"/>
        <w:shd w:val="clear" w:color="auto" w:fill="FFFFFF"/>
        <w:autoSpaceDE w:val="0"/>
        <w:autoSpaceDN w:val="0"/>
        <w:adjustRightInd w:val="0"/>
        <w:spacing w:after="0" w:line="240" w:lineRule="auto"/>
        <w:jc w:val="center"/>
        <w:rPr>
          <w:rFonts w:ascii="Times New Roman CYR" w:hAnsi="Times New Roman CYR" w:cs="Times New Roman CYR"/>
          <w:iCs/>
        </w:rPr>
      </w:pPr>
      <w:r>
        <w:rPr>
          <w:rFonts w:ascii="Times New Roman CYR" w:hAnsi="Times New Roman CYR" w:cs="Times New Roman CYR"/>
          <w:iCs/>
        </w:rPr>
        <w:t>Ошторма Юмья</w:t>
      </w:r>
    </w:p>
    <w:p w:rsidR="00735DBC" w:rsidRDefault="00735DBC" w:rsidP="00735DBC">
      <w:pPr>
        <w:widowControl w:val="0"/>
        <w:shd w:val="clear" w:color="auto" w:fill="FFFFFF"/>
        <w:autoSpaceDE w:val="0"/>
        <w:autoSpaceDN w:val="0"/>
        <w:adjustRightInd w:val="0"/>
        <w:spacing w:after="0" w:line="240" w:lineRule="auto"/>
        <w:jc w:val="center"/>
        <w:rPr>
          <w:rFonts w:ascii="Times New Roman CYR" w:hAnsi="Times New Roman CYR" w:cs="Times New Roman CYR"/>
          <w:iCs/>
          <w:lang w:val="en-US"/>
        </w:rPr>
      </w:pPr>
      <w:r>
        <w:rPr>
          <w:rFonts w:ascii="Times New Roman CYR" w:hAnsi="Times New Roman CYR" w:cs="Times New Roman CYR"/>
          <w:iCs/>
        </w:rPr>
        <w:t>2012г.</w:t>
      </w:r>
    </w:p>
    <w:p w:rsidR="00735DBC" w:rsidRDefault="00735DBC" w:rsidP="00735DBC">
      <w:pPr>
        <w:widowControl w:val="0"/>
        <w:shd w:val="clear" w:color="auto" w:fill="FFFFFF"/>
        <w:autoSpaceDE w:val="0"/>
        <w:autoSpaceDN w:val="0"/>
        <w:adjustRightInd w:val="0"/>
        <w:spacing w:after="0" w:line="240" w:lineRule="auto"/>
        <w:jc w:val="center"/>
        <w:rPr>
          <w:rFonts w:ascii="Times New Roman CYR" w:hAnsi="Times New Roman CYR" w:cs="Times New Roman CYR"/>
          <w:iCs/>
          <w:lang w:val="en-US"/>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iCs/>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iCs/>
        </w:rPr>
      </w:pPr>
    </w:p>
    <w:p w:rsidR="00735DBC" w:rsidRDefault="00735DBC" w:rsidP="00735DBC">
      <w:pPr>
        <w:widowControl w:val="0"/>
        <w:shd w:val="clear" w:color="auto" w:fill="FFFFFF"/>
        <w:autoSpaceDE w:val="0"/>
        <w:autoSpaceDN w:val="0"/>
        <w:adjustRightInd w:val="0"/>
        <w:spacing w:after="0" w:line="240" w:lineRule="auto"/>
        <w:jc w:val="both"/>
        <w:rPr>
          <w:rFonts w:ascii="Times New Roman CYR" w:hAnsi="Times New Roman CYR" w:cs="Times New Roman CYR"/>
          <w:iCs/>
        </w:rPr>
      </w:pPr>
    </w:p>
    <w:bookmarkEnd w:id="0"/>
    <w:bookmarkEnd w:id="1"/>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ПАСПОРТ ПРОГРАММЫ</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796"/>
      </w:tblGrid>
      <w:tr w:rsidR="00735DBC" w:rsidTr="00735DBC">
        <w:trPr>
          <w:trHeight w:val="764"/>
        </w:trPr>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Наименование Программы</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widowControl w:val="0"/>
              <w:shd w:val="clear" w:color="auto" w:fill="FFFFFF"/>
              <w:autoSpaceDE w:val="0"/>
              <w:autoSpaceDN w:val="0"/>
              <w:adjustRightInd w:val="0"/>
              <w:spacing w:after="0" w:line="240" w:lineRule="auto"/>
              <w:jc w:val="both"/>
              <w:rPr>
                <w:rFonts w:ascii="Times New Roman" w:hAnsi="Times New Roman"/>
                <w:iCs/>
                <w:sz w:val="24"/>
                <w:szCs w:val="24"/>
              </w:rPr>
            </w:pPr>
            <w:r>
              <w:rPr>
                <w:rFonts w:ascii="Times New Roman" w:hAnsi="Times New Roman"/>
                <w:bCs/>
                <w:iCs/>
                <w:sz w:val="24"/>
                <w:szCs w:val="24"/>
              </w:rPr>
              <w:t xml:space="preserve">Образовательная программа </w:t>
            </w:r>
            <w:r>
              <w:rPr>
                <w:rFonts w:ascii="Times New Roman" w:hAnsi="Times New Roman"/>
                <w:iCs/>
                <w:sz w:val="24"/>
                <w:szCs w:val="24"/>
              </w:rPr>
              <w:t>муниципального бюджетного образовательного учреждения «Средняя  общеобразовательная школа с.Ошторма Юмья»</w:t>
            </w:r>
          </w:p>
        </w:tc>
      </w:tr>
      <w:tr w:rsidR="00735DBC" w:rsidTr="00735DBC">
        <w:trPr>
          <w:trHeight w:val="732"/>
        </w:trPr>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Основной разработчик Программы</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sz w:val="24"/>
                <w:szCs w:val="24"/>
              </w:rPr>
            </w:pPr>
            <w:r>
              <w:rPr>
                <w:rFonts w:ascii="Times New Roman" w:hAnsi="Times New Roman"/>
                <w:sz w:val="24"/>
                <w:szCs w:val="24"/>
              </w:rPr>
              <w:t>Администрация школы, совет школы</w:t>
            </w:r>
          </w:p>
        </w:tc>
      </w:tr>
      <w:tr w:rsidR="00735DBC" w:rsidTr="00735DBC">
        <w:trPr>
          <w:trHeight w:val="1585"/>
        </w:trPr>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Цель Программы</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widowControl w:val="0"/>
              <w:numPr>
                <w:ilvl w:val="12"/>
                <w:numId w:val="0"/>
              </w:num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Получение нового качества образования учащихся муниципального бюджетного образовательного учреждения «Средняя общеобразовательная школа с.Ошторма Юмья» на основе внедрения новых информационных технологий, отвечающего требованиям современного общества.</w:t>
            </w:r>
          </w:p>
        </w:tc>
      </w:tr>
      <w:tr w:rsidR="00735DBC" w:rsidTr="00735DBC">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Основные задачи Программы</w:t>
            </w:r>
          </w:p>
          <w:p w:rsidR="00735DBC" w:rsidRDefault="00735DBC">
            <w:pPr>
              <w:spacing w:after="0" w:line="240" w:lineRule="auto"/>
              <w:jc w:val="both"/>
              <w:rPr>
                <w:rFonts w:ascii="Times New Roman" w:hAnsi="Times New Roman"/>
                <w:b/>
                <w:sz w:val="24"/>
                <w:szCs w:val="24"/>
              </w:rPr>
            </w:pPr>
            <w:r>
              <w:rPr>
                <w:rFonts w:ascii="Times New Roman" w:hAnsi="Times New Roman"/>
                <w:b/>
                <w:bCs/>
                <w:sz w:val="24"/>
                <w:szCs w:val="24"/>
              </w:rPr>
              <w:t xml:space="preserve">основной образовательной программы начального общего образования </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sz w:val="24"/>
                <w:szCs w:val="24"/>
              </w:rPr>
            </w:pPr>
            <w:r>
              <w:rPr>
                <w:rFonts w:ascii="Times New Roman" w:hAnsi="Times New Roman"/>
                <w:sz w:val="24"/>
                <w:szCs w:val="24"/>
              </w:rPr>
              <w:t xml:space="preserve">создание условий для охраны и укрепления физического и психического здоровья детей, обеспечение их эмоционального благополучия; для сохранения и поддержки индивидуальности каждого ребенка; для развития ребенка как субъекта отношений с людьми, с миром и с собой  через: побуждение и поддержку детских инициатив в культуросообразных видах деятельности, обучение навыкам общения и сотрудничества, поддержание оптимистической самооценки и уверенности в себе, расширение опыта самостоятельного выбора, формирование желания учиться и основ умения учиться - постоянно расширять границы своих возможностей. </w:t>
            </w:r>
          </w:p>
        </w:tc>
      </w:tr>
      <w:tr w:rsidR="00735DBC" w:rsidTr="00735DBC">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Основные задачи Программы</w:t>
            </w:r>
          </w:p>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основной образовательной программы основного общего образования</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sz w:val="24"/>
                <w:szCs w:val="24"/>
              </w:rPr>
            </w:pPr>
            <w:r>
              <w:rPr>
                <w:rFonts w:ascii="Times New Roman" w:hAnsi="Times New Roman"/>
                <w:sz w:val="24"/>
                <w:szCs w:val="24"/>
              </w:rPr>
              <w:t>создание условий для формирования у подростка способности к осуществлению ответственного выбора собственной  индивидуальной образовательной траектории через полидеятельностный принцип организации  образования, организацию образовательной среды как многополюсной и определение динамики смены форм образовательного процесса на протяжении обучения подростка в основной школе.</w:t>
            </w:r>
          </w:p>
        </w:tc>
      </w:tr>
      <w:tr w:rsidR="00735DBC" w:rsidTr="00735DBC">
        <w:trPr>
          <w:trHeight w:val="2270"/>
        </w:trPr>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Основные задачи Программы</w:t>
            </w:r>
          </w:p>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основной образовательной программы среднего (полного) общего  образования</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sz w:val="24"/>
                <w:szCs w:val="24"/>
              </w:rPr>
              <w:t>выстраивание образовательного пространства, адекватного старшему школьному возрасту через   создание условий для социального и образовательного самоопределения старшеклассника; для получения школьниками качественного современного образования: позволяющего выпускнику занимать осмысленную, активную и деятельную жизненную позицию, поступить и успешно обучаться  в выбранном вузе.</w:t>
            </w:r>
          </w:p>
        </w:tc>
      </w:tr>
      <w:tr w:rsidR="00735DBC" w:rsidTr="00735DBC">
        <w:trPr>
          <w:trHeight w:val="557"/>
        </w:trPr>
        <w:tc>
          <w:tcPr>
            <w:tcW w:w="2552" w:type="dxa"/>
            <w:tcBorders>
              <w:top w:val="single" w:sz="4" w:space="0" w:color="auto"/>
              <w:left w:val="single" w:sz="4" w:space="0" w:color="auto"/>
              <w:bottom w:val="single" w:sz="4" w:space="0" w:color="auto"/>
              <w:right w:val="single" w:sz="4" w:space="0" w:color="auto"/>
            </w:tcBorders>
            <w:hideMark/>
          </w:tcPr>
          <w:p w:rsidR="00735DBC" w:rsidRDefault="00735DBC">
            <w:pPr>
              <w:spacing w:after="0" w:line="240" w:lineRule="auto"/>
              <w:jc w:val="both"/>
              <w:rPr>
                <w:rFonts w:ascii="Times New Roman" w:hAnsi="Times New Roman"/>
                <w:b/>
                <w:sz w:val="24"/>
                <w:szCs w:val="24"/>
              </w:rPr>
            </w:pPr>
            <w:r>
              <w:rPr>
                <w:rFonts w:ascii="Times New Roman" w:hAnsi="Times New Roman"/>
                <w:b/>
                <w:sz w:val="24"/>
                <w:szCs w:val="24"/>
              </w:rPr>
              <w:t>Ожидаемые результаты реализации Программы</w:t>
            </w:r>
          </w:p>
        </w:tc>
        <w:tc>
          <w:tcPr>
            <w:tcW w:w="7796" w:type="dxa"/>
            <w:tcBorders>
              <w:top w:val="single" w:sz="4" w:space="0" w:color="auto"/>
              <w:left w:val="single" w:sz="4" w:space="0" w:color="auto"/>
              <w:bottom w:val="single" w:sz="4" w:space="0" w:color="auto"/>
              <w:right w:val="single" w:sz="4" w:space="0" w:color="auto"/>
            </w:tcBorders>
            <w:hideMark/>
          </w:tcPr>
          <w:p w:rsidR="00735DBC" w:rsidRDefault="00735DBC">
            <w:pPr>
              <w:widowControl w:val="0"/>
              <w:numPr>
                <w:ilvl w:val="12"/>
                <w:numId w:val="0"/>
              </w:num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Получение нового качества образования учащихся на основе внедрения новых информационных технологий, отвечающего требованиям современного общества. Высокая учебная мотивация учеников. Улучшение показателей психологического, физического здоровья учащихся</w:t>
            </w:r>
          </w:p>
        </w:tc>
      </w:tr>
    </w:tbl>
    <w:p w:rsid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24"/>
          <w:szCs w:val="24"/>
        </w:rPr>
      </w:pPr>
    </w:p>
    <w:p w:rsidR="00735DBC" w:rsidRPr="00735DBC" w:rsidRDefault="00735DBC" w:rsidP="00735DBC">
      <w:pPr>
        <w:spacing w:after="0" w:line="240" w:lineRule="auto"/>
        <w:jc w:val="both"/>
        <w:rPr>
          <w:rFonts w:ascii="Times New Roman" w:hAnsi="Times New Roman"/>
          <w:b/>
          <w:bCs/>
          <w:iCs/>
          <w:sz w:val="24"/>
          <w:szCs w:val="24"/>
        </w:rPr>
      </w:pPr>
    </w:p>
    <w:p w:rsidR="00735DBC" w:rsidRP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24"/>
          <w:szCs w:val="24"/>
        </w:rPr>
      </w:pPr>
    </w:p>
    <w:p w:rsidR="00735DBC" w:rsidRDefault="00735DBC" w:rsidP="00735DBC">
      <w:pPr>
        <w:spacing w:after="0" w:line="240" w:lineRule="auto"/>
        <w:jc w:val="both"/>
        <w:rPr>
          <w:rFonts w:ascii="Times New Roman" w:hAnsi="Times New Roman"/>
          <w:b/>
          <w:bCs/>
          <w:iCs/>
          <w:sz w:val="32"/>
          <w:szCs w:val="32"/>
        </w:rPr>
      </w:pPr>
      <w:r>
        <w:rPr>
          <w:rFonts w:ascii="Times New Roman" w:hAnsi="Times New Roman"/>
          <w:b/>
          <w:bCs/>
          <w:iCs/>
          <w:sz w:val="32"/>
          <w:szCs w:val="32"/>
        </w:rPr>
        <w:t xml:space="preserve">Содержание: </w:t>
      </w:r>
    </w:p>
    <w:p w:rsidR="00735DBC" w:rsidRDefault="00735DBC" w:rsidP="009969C2">
      <w:pPr>
        <w:pStyle w:val="af9"/>
        <w:numPr>
          <w:ilvl w:val="0"/>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Пояснительная записка</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1.1. Нормативно-правовая база</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1.2. Цели и задачи</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1.3. Особенности условий</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1.4. Принципы построения</w:t>
      </w:r>
    </w:p>
    <w:p w:rsidR="00735DBC" w:rsidRDefault="00735DBC" w:rsidP="009969C2">
      <w:pPr>
        <w:pStyle w:val="af9"/>
        <w:numPr>
          <w:ilvl w:val="0"/>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Образовательная программа начального общего образования</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2.1. Пояснительная записка</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2.2. Учебный план</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2.3. Учебные программы</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2.4. Условия реализации образовательной программы</w:t>
      </w:r>
    </w:p>
    <w:p w:rsidR="00735DBC" w:rsidRDefault="00735DBC" w:rsidP="00735DBC">
      <w:pPr>
        <w:pStyle w:val="af9"/>
        <w:spacing w:after="0" w:line="240" w:lineRule="auto"/>
        <w:ind w:left="0"/>
        <w:jc w:val="both"/>
        <w:rPr>
          <w:rFonts w:ascii="Times New Roman" w:hAnsi="Times New Roman"/>
          <w:bCs/>
          <w:iCs/>
          <w:sz w:val="24"/>
          <w:szCs w:val="24"/>
        </w:rPr>
      </w:pPr>
      <w:r>
        <w:rPr>
          <w:rFonts w:ascii="Times New Roman" w:hAnsi="Times New Roman"/>
          <w:bCs/>
          <w:iCs/>
          <w:sz w:val="24"/>
          <w:szCs w:val="24"/>
        </w:rPr>
        <w:t>2.5. Планируемые результаты и способы оценивания достижений</w:t>
      </w:r>
    </w:p>
    <w:p w:rsidR="00735DBC" w:rsidRDefault="00735DBC" w:rsidP="009969C2">
      <w:pPr>
        <w:pStyle w:val="af9"/>
        <w:numPr>
          <w:ilvl w:val="0"/>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Образовательная программа основного общего образования</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Пояснительная записка</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Учебный план</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Учебные программы</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Условия реализации образовательной программы</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Планируемые результаты и способы оценивания достижений</w:t>
      </w:r>
    </w:p>
    <w:p w:rsidR="00735DBC" w:rsidRDefault="00735DBC" w:rsidP="009969C2">
      <w:pPr>
        <w:pStyle w:val="af9"/>
        <w:numPr>
          <w:ilvl w:val="0"/>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Образовательная программа среднего (полного) общего образования</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Пояснительная записка</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Учебный план</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Учебные программы</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Условия реализации образовательной программы</w:t>
      </w:r>
    </w:p>
    <w:p w:rsidR="00735DBC" w:rsidRDefault="00735DBC" w:rsidP="009969C2">
      <w:pPr>
        <w:pStyle w:val="af9"/>
        <w:numPr>
          <w:ilvl w:val="1"/>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Планируемые результаты и способы оценивания достижений</w:t>
      </w:r>
    </w:p>
    <w:p w:rsidR="00735DBC" w:rsidRDefault="00735DBC" w:rsidP="009969C2">
      <w:pPr>
        <w:pStyle w:val="af9"/>
        <w:numPr>
          <w:ilvl w:val="0"/>
          <w:numId w:val="1"/>
        </w:numPr>
        <w:spacing w:after="0" w:line="240" w:lineRule="auto"/>
        <w:ind w:left="0"/>
        <w:jc w:val="both"/>
        <w:rPr>
          <w:rFonts w:ascii="Times New Roman" w:hAnsi="Times New Roman"/>
          <w:bCs/>
          <w:iCs/>
          <w:sz w:val="24"/>
          <w:szCs w:val="24"/>
        </w:rPr>
      </w:pPr>
      <w:r>
        <w:rPr>
          <w:rFonts w:ascii="Times New Roman" w:hAnsi="Times New Roman"/>
          <w:bCs/>
          <w:iCs/>
          <w:sz w:val="24"/>
          <w:szCs w:val="24"/>
        </w:rPr>
        <w:t xml:space="preserve">Приложения </w:t>
      </w:r>
    </w:p>
    <w:p w:rsidR="00735DBC" w:rsidRDefault="00735DBC" w:rsidP="00735DBC">
      <w:pPr>
        <w:pStyle w:val="af9"/>
        <w:spacing w:after="0" w:line="240" w:lineRule="auto"/>
        <w:ind w:left="0"/>
        <w:jc w:val="both"/>
        <w:rPr>
          <w:rFonts w:ascii="Times New Roman" w:hAnsi="Times New Roman"/>
          <w:bCs/>
          <w:iCs/>
          <w:sz w:val="24"/>
          <w:szCs w:val="24"/>
        </w:rPr>
      </w:pPr>
    </w:p>
    <w:p w:rsidR="00735DBC" w:rsidRDefault="00735DBC" w:rsidP="00735DBC">
      <w:pPr>
        <w:spacing w:after="0" w:line="240" w:lineRule="auto"/>
        <w:jc w:val="both"/>
        <w:rPr>
          <w:rFonts w:ascii="Times New Roman" w:hAnsi="Times New Roman"/>
          <w:bCs/>
          <w:iCs/>
          <w:sz w:val="24"/>
          <w:szCs w:val="24"/>
        </w:rPr>
      </w:pPr>
    </w:p>
    <w:p w:rsidR="00735DBC" w:rsidRDefault="00735DBC" w:rsidP="00735DBC">
      <w:pPr>
        <w:shd w:val="clear" w:color="auto" w:fill="FFFFFF"/>
        <w:tabs>
          <w:tab w:val="left" w:pos="365"/>
          <w:tab w:val="left" w:pos="5755"/>
        </w:tabs>
        <w:spacing w:after="0" w:line="240" w:lineRule="auto"/>
        <w:jc w:val="both"/>
        <w:rPr>
          <w:rFonts w:ascii="Times New Roman" w:hAnsi="Times New Roman"/>
          <w:sz w:val="24"/>
          <w:szCs w:val="24"/>
        </w:rPr>
      </w:pPr>
      <w:r>
        <w:rPr>
          <w:rFonts w:ascii="Times New Roman" w:hAnsi="Times New Roman"/>
          <w:sz w:val="24"/>
          <w:szCs w:val="24"/>
        </w:rPr>
        <w:tab/>
      </w:r>
    </w:p>
    <w:p w:rsidR="00735DBC" w:rsidRDefault="00735DBC" w:rsidP="00735DBC">
      <w:pPr>
        <w:shd w:val="clear" w:color="auto" w:fill="FFFFFF"/>
        <w:tabs>
          <w:tab w:val="left" w:pos="432"/>
          <w:tab w:val="left" w:pos="5664"/>
        </w:tabs>
        <w:spacing w:after="0" w:line="240" w:lineRule="auto"/>
        <w:jc w:val="both"/>
        <w:rPr>
          <w:rFonts w:ascii="Times New Roman" w:hAnsi="Times New Roman"/>
          <w:spacing w:val="-7"/>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lang w:val="en-US"/>
        </w:rPr>
      </w:pPr>
    </w:p>
    <w:p w:rsidR="00735DBC" w:rsidRDefault="00735DBC" w:rsidP="00735DBC">
      <w:pPr>
        <w:spacing w:after="0" w:line="240" w:lineRule="auto"/>
        <w:jc w:val="both"/>
        <w:rPr>
          <w:rFonts w:ascii="Times New Roman" w:hAnsi="Times New Roman"/>
          <w:sz w:val="24"/>
          <w:szCs w:val="24"/>
          <w:lang w:val="en-US"/>
        </w:rPr>
      </w:pPr>
    </w:p>
    <w:p w:rsidR="00735DBC" w:rsidRDefault="00735DBC" w:rsidP="00735DBC">
      <w:pPr>
        <w:spacing w:after="0" w:line="240" w:lineRule="auto"/>
        <w:jc w:val="both"/>
        <w:rPr>
          <w:rFonts w:ascii="Times New Roman" w:hAnsi="Times New Roman"/>
          <w:sz w:val="24"/>
          <w:szCs w:val="24"/>
          <w:lang w:val="en-US"/>
        </w:rPr>
      </w:pPr>
    </w:p>
    <w:p w:rsidR="00735DBC" w:rsidRDefault="00735DBC" w:rsidP="00735DBC">
      <w:pPr>
        <w:spacing w:after="0" w:line="240" w:lineRule="auto"/>
        <w:jc w:val="both"/>
        <w:rPr>
          <w:rFonts w:ascii="Times New Roman" w:hAnsi="Times New Roman"/>
          <w:sz w:val="24"/>
          <w:szCs w:val="24"/>
          <w:lang w:val="en-US"/>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b/>
          <w:iCs/>
          <w:spacing w:val="-3"/>
          <w:sz w:val="24"/>
          <w:szCs w:val="24"/>
        </w:rPr>
      </w:pPr>
      <w:r>
        <w:rPr>
          <w:rFonts w:ascii="Times New Roman" w:hAnsi="Times New Roman"/>
          <w:b/>
          <w:iCs/>
          <w:spacing w:val="-3"/>
          <w:sz w:val="24"/>
          <w:szCs w:val="24"/>
        </w:rPr>
        <w:t>1. Пояснительная записка к образовательной программе школы</w:t>
      </w:r>
    </w:p>
    <w:p w:rsidR="00735DBC" w:rsidRDefault="00735DBC" w:rsidP="00735DBC">
      <w:pPr>
        <w:shd w:val="clear" w:color="auto" w:fill="FFFFFF"/>
        <w:spacing w:after="0" w:line="240" w:lineRule="auto"/>
        <w:ind w:firstLine="527"/>
        <w:jc w:val="both"/>
        <w:rPr>
          <w:rFonts w:ascii="Times New Roman" w:hAnsi="Times New Roman"/>
          <w:spacing w:val="-6"/>
          <w:sz w:val="24"/>
          <w:szCs w:val="24"/>
        </w:rPr>
      </w:pPr>
      <w:r>
        <w:rPr>
          <w:rFonts w:ascii="Times New Roman" w:hAnsi="Times New Roman"/>
          <w:spacing w:val="-6"/>
          <w:sz w:val="24"/>
          <w:szCs w:val="24"/>
        </w:rPr>
        <w:t xml:space="preserve">Муниципальное бюджетное образовательное учреждение «Средняя  общеобразовательная школа с. Ошторма Юмья» Кукморского муниципального района Республики Татарстан является общеобразовательной средней школой.  </w:t>
      </w:r>
    </w:p>
    <w:p w:rsidR="00735DBC" w:rsidRDefault="00735DBC" w:rsidP="00735DBC">
      <w:pPr>
        <w:shd w:val="clear" w:color="auto" w:fill="FFFFFF"/>
        <w:spacing w:after="0" w:line="240" w:lineRule="auto"/>
        <w:ind w:firstLine="527"/>
        <w:jc w:val="both"/>
        <w:rPr>
          <w:rFonts w:ascii="Times New Roman" w:eastAsia="Times New Roman" w:hAnsi="Times New Roman"/>
          <w:sz w:val="24"/>
          <w:szCs w:val="24"/>
        </w:rPr>
      </w:pPr>
      <w:r>
        <w:rPr>
          <w:rFonts w:ascii="Times New Roman" w:eastAsia="Times New Roman" w:hAnsi="Times New Roman"/>
          <w:sz w:val="24"/>
          <w:szCs w:val="24"/>
        </w:rPr>
        <w:t>В соответствии с Федеральным законодательством (ст. 32 «Компетенция и ответстве</w:t>
      </w:r>
    </w:p>
    <w:p w:rsidR="00735DBC" w:rsidRDefault="00735DBC" w:rsidP="00735DBC">
      <w:pPr>
        <w:shd w:val="clear" w:color="auto" w:fill="FFFFFF"/>
        <w:spacing w:after="0" w:line="240" w:lineRule="auto"/>
        <w:ind w:firstLine="527"/>
        <w:jc w:val="both"/>
        <w:rPr>
          <w:rFonts w:ascii="Times New Roman" w:hAnsi="Times New Roman"/>
          <w:spacing w:val="-6"/>
          <w:sz w:val="24"/>
          <w:szCs w:val="24"/>
        </w:rPr>
      </w:pPr>
      <w:r>
        <w:rPr>
          <w:rFonts w:ascii="Times New Roman" w:eastAsia="Times New Roman" w:hAnsi="Times New Roman"/>
          <w:sz w:val="24"/>
          <w:szCs w:val="24"/>
        </w:rPr>
        <w:t xml:space="preserve">нность образовательного учреждения» Закона РФ «Об образовании») </w:t>
      </w:r>
      <w:r>
        <w:rPr>
          <w:rFonts w:ascii="Times New Roman" w:eastAsia="Times New Roman" w:hAnsi="Times New Roman"/>
          <w:spacing w:val="-2"/>
          <w:sz w:val="24"/>
          <w:szCs w:val="24"/>
        </w:rPr>
        <w:t xml:space="preserve">«разработка и утверждение ... образовательных программ </w:t>
      </w:r>
      <w:r>
        <w:rPr>
          <w:rFonts w:ascii="Times New Roman" w:eastAsia="Times New Roman" w:hAnsi="Times New Roman"/>
          <w:spacing w:val="44"/>
          <w:sz w:val="24"/>
          <w:szCs w:val="24"/>
        </w:rPr>
        <w:t>...»</w:t>
      </w:r>
      <w:r>
        <w:rPr>
          <w:rFonts w:ascii="Times New Roman" w:eastAsia="Times New Roman" w:hAnsi="Times New Roman"/>
          <w:spacing w:val="-2"/>
          <w:sz w:val="24"/>
          <w:szCs w:val="24"/>
        </w:rPr>
        <w:t xml:space="preserve"> отнесена к компетенции </w:t>
      </w:r>
      <w:r>
        <w:rPr>
          <w:rFonts w:ascii="Times New Roman" w:eastAsia="Times New Roman" w:hAnsi="Times New Roman"/>
          <w:sz w:val="24"/>
          <w:szCs w:val="24"/>
        </w:rPr>
        <w:t>образовательного учреждени</w:t>
      </w:r>
      <w:r>
        <w:rPr>
          <w:rFonts w:ascii="Times New Roman" w:hAnsi="Times New Roman"/>
          <w:spacing w:val="-6"/>
          <w:sz w:val="24"/>
          <w:szCs w:val="24"/>
        </w:rPr>
        <w:t xml:space="preserve">я. Образовательная программа  школы сформирована, исходя из положений Закона Российской Федерации «Об образовании». В  статье 9 (п.1) поясняется, что  «образовательная программа определяет содержание образования определённого уровня и направленности», а в статье 14 (п. 5) говорится, что «разработка и утверждение компонента образовательного учреждения государственного образовательного стандарта общего образования, образовательных программ и учебных планов» относятся к компетенции образовательного учреждения.  </w:t>
      </w:r>
    </w:p>
    <w:p w:rsidR="00735DBC" w:rsidRDefault="00735DBC" w:rsidP="00735DBC">
      <w:pPr>
        <w:shd w:val="clear" w:color="auto" w:fill="FFFFFF"/>
        <w:spacing w:after="0" w:line="240" w:lineRule="auto"/>
        <w:ind w:firstLine="527"/>
        <w:jc w:val="both"/>
        <w:rPr>
          <w:rFonts w:ascii="Times New Roman" w:hAnsi="Times New Roman"/>
          <w:spacing w:val="-6"/>
          <w:sz w:val="24"/>
          <w:szCs w:val="24"/>
        </w:rPr>
      </w:pPr>
      <w:r>
        <w:rPr>
          <w:rFonts w:ascii="Times New Roman" w:hAnsi="Times New Roman"/>
          <w:sz w:val="24"/>
          <w:szCs w:val="24"/>
        </w:rPr>
        <w:tab/>
      </w:r>
      <w:r>
        <w:rPr>
          <w:rFonts w:ascii="Times New Roman" w:hAnsi="Times New Roman"/>
          <w:spacing w:val="2"/>
          <w:sz w:val="24"/>
          <w:szCs w:val="24"/>
        </w:rPr>
        <w:t xml:space="preserve">Образовательная программа школы представляет собой </w:t>
      </w:r>
      <w:r>
        <w:rPr>
          <w:rFonts w:ascii="Times New Roman" w:hAnsi="Times New Roman"/>
          <w:bCs/>
          <w:spacing w:val="2"/>
          <w:sz w:val="24"/>
          <w:szCs w:val="24"/>
        </w:rPr>
        <w:t xml:space="preserve">совокупность основных и дополнительных образовательных программ и соответствующих им образовательных технологий, определяющих содержание </w:t>
      </w:r>
      <w:r>
        <w:rPr>
          <w:rFonts w:ascii="Times New Roman" w:hAnsi="Times New Roman"/>
          <w:bCs/>
          <w:spacing w:val="10"/>
          <w:sz w:val="24"/>
          <w:szCs w:val="24"/>
        </w:rPr>
        <w:t xml:space="preserve">образования и направленных на достижение прогнозируемого результата </w:t>
      </w:r>
      <w:r>
        <w:rPr>
          <w:rFonts w:ascii="Times New Roman" w:hAnsi="Times New Roman"/>
          <w:bCs/>
          <w:spacing w:val="1"/>
          <w:sz w:val="24"/>
          <w:szCs w:val="24"/>
        </w:rPr>
        <w:t>деятельности  школы.</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6"/>
          <w:sz w:val="24"/>
          <w:szCs w:val="24"/>
        </w:rPr>
        <w:t>1.1. Нормативно – правовая база</w:t>
      </w:r>
      <w:r>
        <w:rPr>
          <w:rFonts w:ascii="Times New Roman" w:hAnsi="Times New Roman"/>
          <w:spacing w:val="-6"/>
          <w:sz w:val="24"/>
          <w:szCs w:val="24"/>
        </w:rPr>
        <w:t xml:space="preserve">.   </w:t>
      </w:r>
    </w:p>
    <w:p w:rsidR="00735DBC" w:rsidRDefault="00735DBC" w:rsidP="00735DBC">
      <w:pPr>
        <w:shd w:val="clear" w:color="auto" w:fill="FFFFFF"/>
        <w:spacing w:after="0" w:line="240" w:lineRule="auto"/>
        <w:ind w:firstLine="701"/>
        <w:jc w:val="both"/>
        <w:rPr>
          <w:rFonts w:ascii="Times New Roman" w:hAnsi="Times New Roman"/>
          <w:sz w:val="24"/>
          <w:szCs w:val="24"/>
        </w:rPr>
      </w:pPr>
      <w:r>
        <w:rPr>
          <w:rFonts w:ascii="Times New Roman" w:hAnsi="Times New Roman"/>
          <w:sz w:val="24"/>
          <w:szCs w:val="24"/>
        </w:rPr>
        <w:t xml:space="preserve"> Образовательная программа - документ, определяющий путь достижения образовательного стандарта, характеризующий специфику и особенности образовательного учреждения.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Нормативно-правовой базой образовательной программы являются</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4"/>
          <w:sz w:val="24"/>
          <w:szCs w:val="24"/>
        </w:rPr>
        <w:t>Закон РФ «Об образовании»; нормативные документы МОиН РФ, МОиН РТ, Управления образования</w:t>
      </w:r>
      <w:r>
        <w:rPr>
          <w:rFonts w:ascii="Times New Roman" w:hAnsi="Times New Roman"/>
          <w:sz w:val="24"/>
          <w:szCs w:val="24"/>
        </w:rPr>
        <w:t>;</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5"/>
          <w:sz w:val="24"/>
          <w:szCs w:val="24"/>
        </w:rPr>
        <w:t>Конвенция о правах ребенка;</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2"/>
          <w:sz w:val="24"/>
          <w:szCs w:val="24"/>
        </w:rPr>
        <w:t xml:space="preserve">Гигиенические требования к условиям обучения школьников в современных образовательных учреждениях </w:t>
      </w:r>
      <w:r>
        <w:rPr>
          <w:rFonts w:ascii="Times New Roman" w:hAnsi="Times New Roman"/>
          <w:sz w:val="24"/>
          <w:szCs w:val="24"/>
        </w:rPr>
        <w:t>различного вида (СанПиН 2.4.2.1178-02);</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8"/>
          <w:sz w:val="24"/>
          <w:szCs w:val="24"/>
        </w:rPr>
        <w:t xml:space="preserve">Типовое положение об общеобразовательном учреждении;  </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Устав школы и локальные акты ОУ;</w:t>
      </w:r>
    </w:p>
    <w:p w:rsidR="00735DBC" w:rsidRDefault="00735DBC" w:rsidP="009969C2">
      <w:pPr>
        <w:widowControl w:val="0"/>
        <w:numPr>
          <w:ilvl w:val="0"/>
          <w:numId w:val="2"/>
        </w:numPr>
        <w:shd w:val="clear" w:color="auto" w:fill="FFFFFF"/>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8"/>
          <w:sz w:val="24"/>
          <w:szCs w:val="24"/>
        </w:rPr>
        <w:t>Лицензия образовательного учреждения.</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i/>
          <w:sz w:val="24"/>
          <w:szCs w:val="24"/>
          <w:u w:val="single"/>
        </w:rPr>
      </w:pPr>
      <w:r>
        <w:rPr>
          <w:rFonts w:ascii="Times New Roman" w:hAnsi="Times New Roman"/>
          <w:i/>
          <w:sz w:val="24"/>
          <w:szCs w:val="24"/>
          <w:u w:val="single"/>
        </w:rPr>
        <w:t>Закон РФ «Об образовании»</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9 п. 1</w:t>
      </w:r>
      <w:r>
        <w:rPr>
          <w:rFonts w:ascii="Times New Roman" w:hAnsi="Times New Roman"/>
          <w:bCs/>
          <w:spacing w:val="1"/>
          <w:sz w:val="24"/>
          <w:szCs w:val="24"/>
        </w:rPr>
        <w:t>. Образовательная программа определяет содержание образования  определенного уровня и направленности.</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10 п.1.</w:t>
      </w:r>
      <w:r>
        <w:rPr>
          <w:rFonts w:ascii="Times New Roman" w:hAnsi="Times New Roman"/>
          <w:bCs/>
          <w:spacing w:val="1"/>
          <w:sz w:val="24"/>
          <w:szCs w:val="24"/>
        </w:rPr>
        <w:t xml:space="preserve"> С учетом потребностей и возможностей личности образовательные программы осваиваются в следующих формах: в образовательном учреждении – в форме очной, очно – заочной (вечерней), заочной, форме семейного образования, самообразования, экстерната. Допускается сочетание различных форм получения образования.</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12 п.1.</w:t>
      </w:r>
      <w:r>
        <w:rPr>
          <w:rFonts w:ascii="Times New Roman" w:hAnsi="Times New Roman"/>
          <w:bCs/>
          <w:spacing w:val="1"/>
          <w:sz w:val="24"/>
          <w:szCs w:val="24"/>
        </w:rPr>
        <w:t xml:space="preserve"> Образовательным является учреждение, осуществляющее образовательный процесс, то есть реализующие одну или несколько образовательных программ и (или) обеспечивающее содержание и воспитание обучающихся, воспитанников.</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12 п. 6.</w:t>
      </w:r>
      <w:r>
        <w:rPr>
          <w:rFonts w:ascii="Times New Roman" w:hAnsi="Times New Roman"/>
          <w:bCs/>
          <w:spacing w:val="1"/>
          <w:sz w:val="24"/>
          <w:szCs w:val="24"/>
        </w:rPr>
        <w:t xml:space="preserve"> Государственный статус образовательного учреждения (тип, вид, категория образовательного учреждения, определяемые в соответствии с уровнем и направленностью реализуемых им образовательных программ) устанавливается при его государственной аккредитации.</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sz w:val="24"/>
          <w:szCs w:val="24"/>
          <w:u w:val="single"/>
        </w:rPr>
        <w:lastRenderedPageBreak/>
        <w:t>Статья 14 п.5</w:t>
      </w:r>
      <w:r>
        <w:rPr>
          <w:rFonts w:ascii="Times New Roman" w:hAnsi="Times New Roman"/>
          <w:sz w:val="24"/>
          <w:szCs w:val="24"/>
        </w:rPr>
        <w:t>. Содержание образования в конкретном образовательном учреждении определяется образовательной программой</w:t>
      </w:r>
      <w:r>
        <w:rPr>
          <w:rFonts w:ascii="Times New Roman" w:hAnsi="Times New Roman"/>
          <w:spacing w:val="2"/>
          <w:sz w:val="24"/>
          <w:szCs w:val="24"/>
        </w:rPr>
        <w:t xml:space="preserve"> (образовательными программами), утвержденной и реализуемой этим образовательным учреждением </w:t>
      </w:r>
      <w:r>
        <w:rPr>
          <w:rFonts w:ascii="Times New Roman" w:hAnsi="Times New Roman"/>
          <w:spacing w:val="1"/>
          <w:sz w:val="24"/>
          <w:szCs w:val="24"/>
        </w:rPr>
        <w:t xml:space="preserve"> </w:t>
      </w:r>
      <w:r>
        <w:rPr>
          <w:rFonts w:ascii="Times New Roman" w:hAnsi="Times New Roman"/>
          <w:bCs/>
          <w:spacing w:val="1"/>
          <w:sz w:val="24"/>
          <w:szCs w:val="24"/>
        </w:rPr>
        <w:t>самостоятельно.</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14 п.8</w:t>
      </w:r>
      <w:r>
        <w:rPr>
          <w:rFonts w:ascii="Times New Roman" w:hAnsi="Times New Roman"/>
          <w:bCs/>
          <w:spacing w:val="1"/>
          <w:sz w:val="24"/>
          <w:szCs w:val="24"/>
        </w:rPr>
        <w:t>. Образовательное учреждение при реализации образовательных программ использует возможности учреждений культуры.</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17 п.3</w:t>
      </w:r>
      <w:r>
        <w:rPr>
          <w:rFonts w:ascii="Times New Roman" w:hAnsi="Times New Roman"/>
          <w:bCs/>
          <w:spacing w:val="1"/>
          <w:sz w:val="24"/>
          <w:szCs w:val="24"/>
        </w:rPr>
        <w:t xml:space="preserve"> Образовательные программы дошкольного, начального общего, основного общего и среднего (полного) общего  образования являются преемственными, то есть каждая последующая программа базируется на предыдущей.</w:t>
      </w:r>
    </w:p>
    <w:p w:rsidR="00735DBC" w:rsidRDefault="00735DBC" w:rsidP="009969C2">
      <w:pPr>
        <w:pStyle w:val="af9"/>
        <w:numPr>
          <w:ilvl w:val="0"/>
          <w:numId w:val="3"/>
        </w:numPr>
        <w:spacing w:after="0" w:line="240" w:lineRule="auto"/>
        <w:ind w:left="0"/>
        <w:jc w:val="both"/>
        <w:rPr>
          <w:rFonts w:ascii="Times New Roman" w:hAnsi="Times New Roman"/>
          <w:bCs/>
          <w:spacing w:val="1"/>
          <w:sz w:val="24"/>
          <w:szCs w:val="24"/>
        </w:rPr>
      </w:pPr>
      <w:r>
        <w:rPr>
          <w:rFonts w:ascii="Times New Roman" w:hAnsi="Times New Roman"/>
          <w:bCs/>
          <w:spacing w:val="1"/>
          <w:sz w:val="24"/>
          <w:szCs w:val="24"/>
          <w:u w:val="single"/>
        </w:rPr>
        <w:t>Статья 19 п.1</w:t>
      </w:r>
      <w:r>
        <w:rPr>
          <w:rFonts w:ascii="Times New Roman" w:hAnsi="Times New Roman"/>
          <w:bCs/>
          <w:spacing w:val="1"/>
          <w:sz w:val="24"/>
          <w:szCs w:val="24"/>
        </w:rPr>
        <w:t>. Общее образование включает в себя три ступени, соответствующие уровням образовательных программ: начальное общее, основное общее, среднее (полное) общее образование.</w:t>
      </w:r>
    </w:p>
    <w:p w:rsidR="00735DBC" w:rsidRDefault="00735DBC" w:rsidP="009969C2">
      <w:pPr>
        <w:pStyle w:val="af9"/>
        <w:numPr>
          <w:ilvl w:val="0"/>
          <w:numId w:val="3"/>
        </w:numPr>
        <w:spacing w:after="0" w:line="240" w:lineRule="auto"/>
        <w:ind w:left="0"/>
        <w:jc w:val="both"/>
        <w:rPr>
          <w:rFonts w:ascii="Times New Roman" w:hAnsi="Times New Roman"/>
          <w:sz w:val="24"/>
          <w:szCs w:val="24"/>
        </w:rPr>
      </w:pPr>
      <w:r>
        <w:rPr>
          <w:rFonts w:ascii="Times New Roman" w:hAnsi="Times New Roman"/>
          <w:sz w:val="24"/>
          <w:szCs w:val="24"/>
          <w:u w:val="single"/>
        </w:rPr>
        <w:t>Статья 32 п.2.6.</w:t>
      </w:r>
      <w:r>
        <w:rPr>
          <w:rFonts w:ascii="Times New Roman" w:hAnsi="Times New Roman"/>
          <w:sz w:val="24"/>
          <w:szCs w:val="24"/>
        </w:rPr>
        <w:t xml:space="preserve">  К компетенции образовательного учреждения относятся разработка и утверждение  образовательных программ и учебных планов.</w:t>
      </w:r>
    </w:p>
    <w:p w:rsidR="00735DBC" w:rsidRDefault="00735DBC" w:rsidP="009969C2">
      <w:pPr>
        <w:pStyle w:val="af9"/>
        <w:numPr>
          <w:ilvl w:val="0"/>
          <w:numId w:val="3"/>
        </w:numPr>
        <w:spacing w:after="0" w:line="240" w:lineRule="auto"/>
        <w:ind w:left="0"/>
        <w:jc w:val="both"/>
        <w:rPr>
          <w:rFonts w:ascii="Times New Roman" w:hAnsi="Times New Roman"/>
          <w:sz w:val="24"/>
          <w:szCs w:val="24"/>
        </w:rPr>
      </w:pPr>
      <w:r>
        <w:rPr>
          <w:rFonts w:ascii="Times New Roman" w:hAnsi="Times New Roman"/>
          <w:sz w:val="24"/>
          <w:szCs w:val="24"/>
          <w:u w:val="single"/>
        </w:rPr>
        <w:t>Статья 32 п.2.6.</w:t>
      </w:r>
      <w:r>
        <w:rPr>
          <w:rFonts w:ascii="Times New Roman" w:hAnsi="Times New Roman"/>
          <w:sz w:val="24"/>
          <w:szCs w:val="24"/>
        </w:rPr>
        <w:t xml:space="preserve">  К компетенции образовательного учреждения относятся разработка и утверждение   рабочих программ учебных курсов, предметов, дисциплин (модулей).</w:t>
      </w:r>
    </w:p>
    <w:p w:rsidR="00735DBC" w:rsidRDefault="00735DBC" w:rsidP="009969C2">
      <w:pPr>
        <w:pStyle w:val="af9"/>
        <w:numPr>
          <w:ilvl w:val="0"/>
          <w:numId w:val="3"/>
        </w:numPr>
        <w:spacing w:after="0" w:line="240" w:lineRule="auto"/>
        <w:ind w:left="0"/>
        <w:jc w:val="both"/>
        <w:rPr>
          <w:rFonts w:ascii="Times New Roman" w:hAnsi="Times New Roman"/>
          <w:sz w:val="24"/>
          <w:szCs w:val="24"/>
        </w:rPr>
      </w:pPr>
      <w:r>
        <w:rPr>
          <w:rFonts w:ascii="Times New Roman" w:hAnsi="Times New Roman"/>
          <w:sz w:val="24"/>
          <w:szCs w:val="24"/>
          <w:u w:val="single"/>
        </w:rPr>
        <w:t>Статья 55 п.4.</w:t>
      </w:r>
      <w:r>
        <w:rPr>
          <w:rFonts w:ascii="Times New Roman" w:hAnsi="Times New Roman"/>
          <w:sz w:val="24"/>
          <w:szCs w:val="24"/>
        </w:rPr>
        <w:t xml:space="preserve"> При исполнении профессиональных обязанностей  педагогические работники имеют право на 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утвержденной образовательным учреждением.</w:t>
      </w:r>
    </w:p>
    <w:p w:rsidR="00735DBC" w:rsidRDefault="00735DBC" w:rsidP="00735DBC">
      <w:pPr>
        <w:spacing w:after="0" w:line="240" w:lineRule="auto"/>
        <w:jc w:val="both"/>
        <w:rPr>
          <w:rFonts w:ascii="Times New Roman" w:hAnsi="Times New Roman"/>
          <w:i/>
          <w:sz w:val="24"/>
          <w:szCs w:val="24"/>
          <w:u w:val="single"/>
        </w:rPr>
      </w:pPr>
      <w:r>
        <w:rPr>
          <w:rFonts w:ascii="Times New Roman" w:hAnsi="Times New Roman"/>
          <w:i/>
          <w:sz w:val="24"/>
          <w:szCs w:val="24"/>
          <w:u w:val="single"/>
        </w:rPr>
        <w:t>Типовое положение об общеобразовательном учреждении</w:t>
      </w:r>
    </w:p>
    <w:p w:rsidR="00735DBC" w:rsidRDefault="00735DBC" w:rsidP="009969C2">
      <w:pPr>
        <w:pStyle w:val="af9"/>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u w:val="single"/>
        </w:rPr>
        <w:t>п.36.</w:t>
      </w:r>
      <w:r>
        <w:rPr>
          <w:rFonts w:ascii="Times New Roman" w:hAnsi="Times New Roman"/>
          <w:sz w:val="24"/>
          <w:szCs w:val="24"/>
        </w:rPr>
        <w:t xml:space="preserve"> Содержание общего образования в конкретном общеобразовательном учреждении определяется образовательными программами, разрабатываемыми и реализуемыми образовательным учреждением самостоятельно на основе государственных образовательных стандартов и примерных образовательных учебных программ, курсов, дисциплин.</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8"/>
          <w:sz w:val="24"/>
          <w:szCs w:val="24"/>
        </w:rPr>
        <w:t>1.2. Цели и задачи.</w:t>
      </w:r>
    </w:p>
    <w:p w:rsidR="00735DBC" w:rsidRDefault="00735DBC" w:rsidP="00735DBC">
      <w:pPr>
        <w:pStyle w:val="a3"/>
        <w:spacing w:before="0" w:beforeAutospacing="0" w:after="0" w:afterAutospacing="0"/>
        <w:jc w:val="both"/>
        <w:rPr>
          <w:rFonts w:ascii="Times New Roman" w:hAnsi="Times New Roman" w:cs="Times New Roman"/>
          <w:color w:val="auto"/>
        </w:rPr>
      </w:pPr>
      <w:r>
        <w:rPr>
          <w:rFonts w:ascii="Times New Roman" w:hAnsi="Times New Roman" w:cs="Times New Roman"/>
          <w:color w:val="auto"/>
          <w:spacing w:val="-8"/>
        </w:rPr>
        <w:t xml:space="preserve">      </w:t>
      </w:r>
      <w:r>
        <w:rPr>
          <w:rStyle w:val="afd"/>
          <w:b w:val="0"/>
          <w:bCs w:val="0"/>
          <w:color w:val="auto"/>
        </w:rPr>
        <w:t>Сегодня руководство страны, республики, города ставит проблему формирования современной модели образования, ориентированной на решение задач инновационного развития экономики. Президентом страны определена Национальная</w:t>
      </w:r>
      <w:r>
        <w:rPr>
          <w:rFonts w:ascii="Times New Roman" w:hAnsi="Times New Roman" w:cs="Times New Roman"/>
          <w:color w:val="auto"/>
        </w:rPr>
        <w:t xml:space="preserve"> образовательная стратегия – инициатива «Наша новая школа», основными составляющими которой являются обновление образовательных стандартов, система поддержки талантливых детей, развитие учительского потенциала, современная инфраструктура, здоровье учащихся.</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b/>
          <w:spacing w:val="-6"/>
          <w:sz w:val="24"/>
          <w:szCs w:val="24"/>
        </w:rPr>
        <w:t>Цель</w:t>
      </w:r>
      <w:r>
        <w:rPr>
          <w:rFonts w:ascii="Times New Roman" w:hAnsi="Times New Roman"/>
          <w:spacing w:val="-6"/>
          <w:sz w:val="24"/>
          <w:szCs w:val="24"/>
        </w:rPr>
        <w:t xml:space="preserve"> образовательного  процесса – повысить качество и эффективность школьного образования.</w:t>
      </w:r>
    </w:p>
    <w:p w:rsidR="00735DBC" w:rsidRDefault="00735DBC" w:rsidP="00735DBC">
      <w:pPr>
        <w:shd w:val="clear" w:color="auto" w:fill="FFFFFF"/>
        <w:spacing w:after="0" w:line="240" w:lineRule="auto"/>
        <w:jc w:val="both"/>
        <w:rPr>
          <w:rFonts w:ascii="Times New Roman" w:hAnsi="Times New Roman"/>
          <w:spacing w:val="-8"/>
          <w:sz w:val="24"/>
          <w:szCs w:val="24"/>
        </w:rPr>
      </w:pPr>
      <w:r>
        <w:rPr>
          <w:rFonts w:ascii="Times New Roman" w:hAnsi="Times New Roman"/>
          <w:spacing w:val="-8"/>
          <w:sz w:val="24"/>
          <w:szCs w:val="24"/>
        </w:rPr>
        <w:t>Задачи образовательного процесса:</w:t>
      </w:r>
    </w:p>
    <w:p w:rsidR="00735DBC" w:rsidRDefault="00735DBC" w:rsidP="00735DBC">
      <w:pPr>
        <w:shd w:val="clear" w:color="auto" w:fill="FFFFFF"/>
        <w:spacing w:after="0" w:line="240" w:lineRule="auto"/>
        <w:ind w:firstLine="533"/>
        <w:jc w:val="both"/>
        <w:rPr>
          <w:rFonts w:ascii="Times New Roman" w:hAnsi="Times New Roman"/>
          <w:spacing w:val="-6"/>
          <w:sz w:val="24"/>
          <w:szCs w:val="24"/>
        </w:rPr>
      </w:pPr>
      <w:r>
        <w:rPr>
          <w:rFonts w:ascii="Times New Roman" w:hAnsi="Times New Roman"/>
          <w:spacing w:val="-6"/>
          <w:sz w:val="24"/>
          <w:szCs w:val="24"/>
        </w:rPr>
        <w:t xml:space="preserve">    - развить содержание образования учащихся с учётом требований общества к выпускнику школы; </w:t>
      </w:r>
    </w:p>
    <w:p w:rsidR="00735DBC" w:rsidRDefault="00735DBC" w:rsidP="00735DBC">
      <w:pPr>
        <w:shd w:val="clear" w:color="auto" w:fill="FFFFFF"/>
        <w:spacing w:after="0" w:line="240" w:lineRule="auto"/>
        <w:ind w:firstLine="533"/>
        <w:jc w:val="both"/>
        <w:rPr>
          <w:rFonts w:ascii="Times New Roman" w:hAnsi="Times New Roman"/>
          <w:spacing w:val="-6"/>
          <w:sz w:val="24"/>
          <w:szCs w:val="24"/>
        </w:rPr>
      </w:pPr>
      <w:r>
        <w:rPr>
          <w:rFonts w:ascii="Times New Roman" w:hAnsi="Times New Roman"/>
          <w:i/>
          <w:spacing w:val="-6"/>
          <w:sz w:val="24"/>
          <w:szCs w:val="24"/>
        </w:rPr>
        <w:t xml:space="preserve">- </w:t>
      </w:r>
      <w:r>
        <w:rPr>
          <w:rFonts w:ascii="Times New Roman" w:hAnsi="Times New Roman"/>
          <w:spacing w:val="-6"/>
          <w:sz w:val="24"/>
          <w:szCs w:val="24"/>
        </w:rPr>
        <w:t>обеспечить становление личности, способной к активной деятельности по преобразованию действительности;</w:t>
      </w:r>
    </w:p>
    <w:p w:rsidR="00735DBC" w:rsidRDefault="00735DBC" w:rsidP="00735DBC">
      <w:pPr>
        <w:shd w:val="clear" w:color="auto" w:fill="FFFFFF"/>
        <w:spacing w:after="0" w:line="240" w:lineRule="auto"/>
        <w:ind w:hanging="166"/>
        <w:jc w:val="both"/>
        <w:rPr>
          <w:rFonts w:ascii="Times New Roman" w:hAnsi="Times New Roman"/>
          <w:spacing w:val="-6"/>
          <w:sz w:val="24"/>
          <w:szCs w:val="24"/>
        </w:rPr>
      </w:pPr>
      <w:r>
        <w:rPr>
          <w:rFonts w:ascii="Times New Roman" w:hAnsi="Times New Roman"/>
          <w:spacing w:val="-6"/>
          <w:sz w:val="24"/>
          <w:szCs w:val="24"/>
        </w:rPr>
        <w:t xml:space="preserve">  - способствовать всемерному  интеллектуальному, эстетическому, нравственному, физическому развитию личности     каждого  ученика.</w:t>
      </w:r>
    </w:p>
    <w:p w:rsidR="00735DBC" w:rsidRDefault="00735DBC" w:rsidP="00735DBC">
      <w:pPr>
        <w:shd w:val="clear" w:color="auto" w:fill="FFFFFF"/>
        <w:spacing w:after="0" w:line="240" w:lineRule="auto"/>
        <w:ind w:firstLine="533"/>
        <w:jc w:val="both"/>
        <w:rPr>
          <w:rFonts w:ascii="Times New Roman" w:hAnsi="Times New Roman"/>
          <w:i/>
          <w:spacing w:val="-6"/>
          <w:sz w:val="24"/>
          <w:szCs w:val="24"/>
        </w:rPr>
      </w:pPr>
      <w:r>
        <w:rPr>
          <w:rFonts w:ascii="Times New Roman" w:hAnsi="Times New Roman"/>
          <w:i/>
          <w:spacing w:val="-6"/>
          <w:sz w:val="24"/>
          <w:szCs w:val="24"/>
        </w:rPr>
        <w:t xml:space="preserve"> </w:t>
      </w:r>
      <w:r>
        <w:rPr>
          <w:rFonts w:ascii="Times New Roman" w:hAnsi="Times New Roman"/>
          <w:spacing w:val="-3"/>
          <w:sz w:val="24"/>
          <w:szCs w:val="24"/>
        </w:rPr>
        <w:t xml:space="preserve">Образовательная программа муниципального бюджетного образовательного учреждения </w:t>
      </w:r>
      <w:r>
        <w:rPr>
          <w:rFonts w:ascii="Times New Roman" w:hAnsi="Times New Roman"/>
          <w:spacing w:val="-6"/>
          <w:sz w:val="24"/>
          <w:szCs w:val="24"/>
        </w:rPr>
        <w:t xml:space="preserve">«Средняя общеобразовательная школа с.Ошторма Юмья» </w:t>
      </w:r>
      <w:r>
        <w:rPr>
          <w:rFonts w:ascii="Times New Roman" w:hAnsi="Times New Roman"/>
          <w:sz w:val="24"/>
          <w:szCs w:val="24"/>
        </w:rPr>
        <w:t>направлена:</w:t>
      </w:r>
    </w:p>
    <w:p w:rsidR="00735DBC" w:rsidRDefault="00735DBC" w:rsidP="00735DBC">
      <w:pPr>
        <w:shd w:val="clear" w:color="auto" w:fill="FFFFFF"/>
        <w:spacing w:after="0" w:line="240" w:lineRule="auto"/>
        <w:ind w:firstLine="547"/>
        <w:jc w:val="both"/>
        <w:rPr>
          <w:rFonts w:ascii="Times New Roman" w:hAnsi="Times New Roman"/>
          <w:sz w:val="24"/>
          <w:szCs w:val="24"/>
        </w:rPr>
      </w:pPr>
      <w:r>
        <w:rPr>
          <w:rFonts w:ascii="Times New Roman" w:hAnsi="Times New Roman"/>
          <w:spacing w:val="-5"/>
          <w:sz w:val="24"/>
          <w:szCs w:val="24"/>
        </w:rPr>
        <w:t xml:space="preserve">- на обеспечение оптимального уровня образованности, который характеризуется способностью решать задачи  в  </w:t>
      </w:r>
      <w:r>
        <w:rPr>
          <w:rFonts w:ascii="Times New Roman" w:hAnsi="Times New Roman"/>
          <w:sz w:val="24"/>
          <w:szCs w:val="24"/>
        </w:rPr>
        <w:t>различных сферах жизнедеятельности, опираясь на освоенный социальный опыт;</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spacing w:val="-6"/>
          <w:sz w:val="24"/>
          <w:szCs w:val="24"/>
        </w:rPr>
        <w:t>-  на реализацию права ребёнка на получение общего среднего и дополнительного образования.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6"/>
          <w:sz w:val="24"/>
          <w:szCs w:val="24"/>
        </w:rPr>
        <w:t>-  на обеспечение непрерывности образования: 1 ступень – 2 ступень – 3ступень</w:t>
      </w:r>
    </w:p>
    <w:p w:rsidR="00735DBC" w:rsidRDefault="00735DBC" w:rsidP="00735DBC">
      <w:pPr>
        <w:shd w:val="clear" w:color="auto" w:fill="FFFFFF"/>
        <w:tabs>
          <w:tab w:val="decimal" w:pos="10348"/>
        </w:tabs>
        <w:spacing w:after="0" w:line="240" w:lineRule="auto"/>
        <w:ind w:hanging="142"/>
        <w:jc w:val="both"/>
        <w:rPr>
          <w:rFonts w:ascii="Times New Roman" w:hAnsi="Times New Roman"/>
          <w:spacing w:val="-9"/>
          <w:sz w:val="24"/>
          <w:szCs w:val="24"/>
        </w:rPr>
      </w:pPr>
      <w:r>
        <w:rPr>
          <w:rFonts w:ascii="Times New Roman" w:hAnsi="Times New Roman"/>
          <w:spacing w:val="-9"/>
          <w:sz w:val="24"/>
          <w:szCs w:val="24"/>
        </w:rPr>
        <w:t xml:space="preserve">В школе особое внимание уделяется формированию личности учащихся, а именно: </w:t>
      </w:r>
    </w:p>
    <w:p w:rsidR="00735DBC" w:rsidRDefault="00735DBC" w:rsidP="00735DBC">
      <w:pPr>
        <w:widowControl w:val="0"/>
        <w:shd w:val="clear" w:color="auto" w:fill="FFFFFF"/>
        <w:tabs>
          <w:tab w:val="decimal" w:pos="1034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-повышению  уровня культуры личности школьников</w:t>
      </w:r>
    </w:p>
    <w:p w:rsidR="00735DBC" w:rsidRDefault="00735DBC" w:rsidP="00735DBC">
      <w:pPr>
        <w:widowControl w:val="0"/>
        <w:shd w:val="clear" w:color="auto" w:fill="FFFFFF"/>
        <w:tabs>
          <w:tab w:val="decimal" w:pos="1034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8"/>
          <w:sz w:val="24"/>
          <w:szCs w:val="24"/>
        </w:rPr>
        <w:lastRenderedPageBreak/>
        <w:t>-обеспечению возможности накопления школьниками опыта выбора;</w:t>
      </w:r>
    </w:p>
    <w:p w:rsidR="00735DBC" w:rsidRDefault="00735DBC" w:rsidP="00735DBC">
      <w:pPr>
        <w:widowControl w:val="0"/>
        <w:shd w:val="clear" w:color="auto" w:fill="FFFFFF"/>
        <w:tabs>
          <w:tab w:val="decimal" w:pos="1034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-воспитанию уважения к закону, правопорядку;</w:t>
      </w:r>
    </w:p>
    <w:p w:rsidR="00735DBC" w:rsidRDefault="00735DBC" w:rsidP="00735DBC">
      <w:pPr>
        <w:widowControl w:val="0"/>
        <w:shd w:val="clear" w:color="auto" w:fill="FFFFFF"/>
        <w:tabs>
          <w:tab w:val="decimal" w:pos="1034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-развитию способности к творческому самовыражению в образовательной, трудовой и досуговой деятельности;</w:t>
      </w:r>
    </w:p>
    <w:p w:rsidR="00735DBC" w:rsidRDefault="00735DBC" w:rsidP="00735DBC">
      <w:pPr>
        <w:widowControl w:val="0"/>
        <w:shd w:val="clear" w:color="auto" w:fill="FFFFFF"/>
        <w:tabs>
          <w:tab w:val="decimal" w:pos="1034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-развитию культуры умственного труда учащихся, навыков самообразования.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Названные ориентиры в условиях следования базовой образовательной программе</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-обеспечивают обязательный минимум усвоения содержания образования и максимальный для каждого </w:t>
      </w:r>
      <w:r>
        <w:rPr>
          <w:rFonts w:ascii="Times New Roman" w:hAnsi="Times New Roman"/>
          <w:sz w:val="24"/>
          <w:szCs w:val="24"/>
        </w:rPr>
        <w:t>обучающегося уровень успешности,</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4"/>
          <w:szCs w:val="24"/>
        </w:rPr>
        <w:t xml:space="preserve">-нацеливают на воспитание выпускника - человека и гражданина, уважающего права и свободы личности, </w:t>
      </w:r>
      <w:r>
        <w:rPr>
          <w:rFonts w:ascii="Times New Roman" w:hAnsi="Times New Roman"/>
          <w:spacing w:val="-2"/>
          <w:sz w:val="24"/>
          <w:szCs w:val="24"/>
        </w:rPr>
        <w:t xml:space="preserve">ответственно относящегося к своей жизни и здоровью, обладающего </w:t>
      </w:r>
      <w:r>
        <w:rPr>
          <w:rFonts w:ascii="Times New Roman" w:hAnsi="Times New Roman"/>
          <w:spacing w:val="-5"/>
          <w:sz w:val="24"/>
          <w:szCs w:val="24"/>
        </w:rPr>
        <w:t xml:space="preserve">культурными потребностями, самосознанием, </w:t>
      </w:r>
      <w:r>
        <w:rPr>
          <w:rFonts w:ascii="Times New Roman" w:hAnsi="Times New Roman"/>
          <w:spacing w:val="-8"/>
          <w:sz w:val="24"/>
          <w:szCs w:val="24"/>
        </w:rPr>
        <w:t>коммуникативной культурой.</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pacing w:val="-8"/>
          <w:sz w:val="24"/>
          <w:szCs w:val="24"/>
        </w:rPr>
      </w:pPr>
      <w:r>
        <w:rPr>
          <w:rFonts w:ascii="Times New Roman" w:hAnsi="Times New Roman"/>
          <w:b/>
          <w:spacing w:val="-8"/>
          <w:sz w:val="24"/>
          <w:szCs w:val="24"/>
        </w:rPr>
        <w:t>1.3. Особенности условий</w:t>
      </w:r>
      <w:r>
        <w:rPr>
          <w:rFonts w:ascii="Times New Roman" w:hAnsi="Times New Roman"/>
          <w:spacing w:val="-8"/>
          <w:sz w:val="24"/>
          <w:szCs w:val="24"/>
        </w:rPr>
        <w:t xml:space="preserve">. </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8"/>
          <w:sz w:val="24"/>
          <w:szCs w:val="24"/>
        </w:rPr>
        <w:t>При разработке образовательной программы учтены:</w:t>
      </w:r>
    </w:p>
    <w:p w:rsidR="00735DBC" w:rsidRDefault="00735DBC" w:rsidP="00735DBC">
      <w:pPr>
        <w:shd w:val="clear" w:color="auto" w:fill="FFFFFF"/>
        <w:tabs>
          <w:tab w:val="left" w:pos="706"/>
        </w:tabs>
        <w:spacing w:after="0" w:line="240" w:lineRule="auto"/>
        <w:jc w:val="both"/>
        <w:rPr>
          <w:rFonts w:ascii="Times New Roman" w:hAnsi="Times New Roman"/>
          <w:sz w:val="24"/>
          <w:szCs w:val="24"/>
        </w:rPr>
      </w:pPr>
      <w:r>
        <w:rPr>
          <w:rFonts w:ascii="Times New Roman" w:hAnsi="Times New Roman"/>
          <w:sz w:val="24"/>
          <w:szCs w:val="24"/>
        </w:rPr>
        <w:t xml:space="preserve">            - </w:t>
      </w:r>
      <w:r>
        <w:rPr>
          <w:rFonts w:ascii="Times New Roman" w:hAnsi="Times New Roman"/>
          <w:spacing w:val="-7"/>
          <w:sz w:val="24"/>
          <w:szCs w:val="24"/>
        </w:rPr>
        <w:t>возможности образовательной среды;</w:t>
      </w:r>
    </w:p>
    <w:p w:rsidR="00735DBC" w:rsidRDefault="00735DBC" w:rsidP="00735DBC">
      <w:pPr>
        <w:shd w:val="clear" w:color="auto" w:fill="FFFFFF"/>
        <w:tabs>
          <w:tab w:val="left" w:pos="706"/>
        </w:tabs>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pacing w:val="-2"/>
          <w:sz w:val="24"/>
          <w:szCs w:val="24"/>
        </w:rPr>
        <w:t xml:space="preserve">уровень готовности учителей к реализации вариативных образовательных программ: в ОУ работает </w:t>
      </w:r>
      <w:r>
        <w:rPr>
          <w:rFonts w:ascii="Times New Roman" w:hAnsi="Times New Roman"/>
          <w:sz w:val="24"/>
          <w:szCs w:val="24"/>
        </w:rPr>
        <w:t xml:space="preserve">высококвалифицированный коллектив; </w:t>
      </w:r>
    </w:p>
    <w:p w:rsidR="00735DBC" w:rsidRDefault="00735DBC" w:rsidP="00735DBC">
      <w:pPr>
        <w:shd w:val="clear" w:color="auto" w:fill="FFFFFF"/>
        <w:tabs>
          <w:tab w:val="left" w:pos="706"/>
        </w:tabs>
        <w:spacing w:after="0" w:line="240" w:lineRule="auto"/>
        <w:jc w:val="both"/>
        <w:rPr>
          <w:rFonts w:ascii="Times New Roman" w:hAnsi="Times New Roman"/>
          <w:sz w:val="24"/>
          <w:szCs w:val="24"/>
        </w:rPr>
      </w:pPr>
      <w:r>
        <w:rPr>
          <w:rFonts w:ascii="Times New Roman" w:hAnsi="Times New Roman"/>
          <w:sz w:val="24"/>
          <w:szCs w:val="24"/>
        </w:rPr>
        <w:t xml:space="preserve">            - материально-техническое обеспечение учебного процесса</w:t>
      </w:r>
    </w:p>
    <w:p w:rsidR="00735DBC" w:rsidRDefault="00735DBC" w:rsidP="00735DBC">
      <w:pPr>
        <w:shd w:val="clear" w:color="auto" w:fill="FFFFFF"/>
        <w:tabs>
          <w:tab w:val="left" w:pos="758"/>
        </w:tabs>
        <w:spacing w:after="0" w:line="240" w:lineRule="auto"/>
        <w:jc w:val="both"/>
        <w:rPr>
          <w:rFonts w:ascii="Times New Roman" w:hAnsi="Times New Roman"/>
          <w:sz w:val="24"/>
          <w:szCs w:val="24"/>
        </w:rPr>
      </w:pPr>
      <w:r>
        <w:rPr>
          <w:rFonts w:ascii="Times New Roman" w:hAnsi="Times New Roman"/>
          <w:sz w:val="24"/>
          <w:szCs w:val="24"/>
        </w:rPr>
        <w:t xml:space="preserve">            - в школе созданы комфортные условия для всех участников образовательного процесса;</w:t>
      </w:r>
    </w:p>
    <w:p w:rsidR="00735DBC" w:rsidRDefault="00735DBC" w:rsidP="00735DBC">
      <w:pPr>
        <w:shd w:val="clear" w:color="auto" w:fill="FFFFFF"/>
        <w:tabs>
          <w:tab w:val="left" w:pos="758"/>
        </w:tabs>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pacing w:val="-6"/>
          <w:sz w:val="24"/>
          <w:szCs w:val="24"/>
        </w:rPr>
        <w:t xml:space="preserve">традиции, сложившиеся за годы работы ОУ: годовой круг праздников, участие в инновационной деятельности </w:t>
      </w:r>
      <w:r>
        <w:rPr>
          <w:rFonts w:ascii="Times New Roman" w:hAnsi="Times New Roman"/>
          <w:sz w:val="24"/>
          <w:szCs w:val="24"/>
        </w:rPr>
        <w:t>педагогического коллектива и т.д.</w:t>
      </w:r>
    </w:p>
    <w:p w:rsidR="00735DBC" w:rsidRDefault="00735DBC" w:rsidP="00735DBC">
      <w:pPr>
        <w:shd w:val="clear" w:color="auto" w:fill="FFFFFF"/>
        <w:tabs>
          <w:tab w:val="left" w:pos="758"/>
        </w:tabs>
        <w:spacing w:after="0" w:line="240" w:lineRule="auto"/>
        <w:jc w:val="both"/>
        <w:rPr>
          <w:rFonts w:ascii="Times New Roman" w:hAnsi="Times New Roman"/>
          <w:b/>
          <w:sz w:val="24"/>
          <w:szCs w:val="24"/>
        </w:rPr>
      </w:pPr>
      <w:r>
        <w:rPr>
          <w:rFonts w:ascii="Times New Roman" w:hAnsi="Times New Roman"/>
          <w:b/>
          <w:sz w:val="24"/>
          <w:szCs w:val="24"/>
        </w:rPr>
        <w:t xml:space="preserve">          1.4. Принципы построения.</w:t>
      </w:r>
    </w:p>
    <w:p w:rsidR="00735DBC" w:rsidRDefault="00735DBC" w:rsidP="00735DBC">
      <w:pPr>
        <w:shd w:val="clear" w:color="auto" w:fill="FFFFFF"/>
        <w:spacing w:after="0" w:line="240" w:lineRule="auto"/>
        <w:ind w:firstLine="394"/>
        <w:jc w:val="both"/>
        <w:rPr>
          <w:rFonts w:ascii="Times New Roman" w:hAnsi="Times New Roman"/>
          <w:sz w:val="24"/>
          <w:szCs w:val="24"/>
        </w:rPr>
      </w:pPr>
      <w:r>
        <w:rPr>
          <w:rFonts w:ascii="Times New Roman" w:hAnsi="Times New Roman"/>
          <w:spacing w:val="-7"/>
          <w:sz w:val="24"/>
          <w:szCs w:val="24"/>
        </w:rPr>
        <w:t>Образовательная программа определяет:</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-цели и содержание образовательного процесса, особенности их раскрытия через содержание учебных предметов и </w:t>
      </w:r>
      <w:r>
        <w:rPr>
          <w:rFonts w:ascii="Times New Roman" w:hAnsi="Times New Roman"/>
          <w:sz w:val="24"/>
          <w:szCs w:val="24"/>
        </w:rPr>
        <w:t>педагогических технологий;</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-учебно-методическую базу реализации учебных программ.</w:t>
      </w:r>
    </w:p>
    <w:p w:rsidR="00735DBC" w:rsidRDefault="00735DBC" w:rsidP="00735DBC">
      <w:pPr>
        <w:shd w:val="clear" w:color="auto" w:fill="FFFFFF"/>
        <w:spacing w:after="0" w:line="240" w:lineRule="auto"/>
        <w:ind w:firstLine="360"/>
        <w:jc w:val="both"/>
        <w:rPr>
          <w:rFonts w:ascii="Times New Roman" w:hAnsi="Times New Roman"/>
          <w:sz w:val="24"/>
          <w:szCs w:val="24"/>
        </w:rPr>
      </w:pPr>
      <w:r>
        <w:rPr>
          <w:rFonts w:ascii="Times New Roman" w:hAnsi="Times New Roman"/>
          <w:spacing w:val="-6"/>
          <w:sz w:val="24"/>
          <w:szCs w:val="24"/>
        </w:rPr>
        <w:t xml:space="preserve">Образовательная программа устанавливает содержание и способы взаимодействия с другими школами, научными учреждениями и предприятиями в целях развития творческого потенциала учащихся, выявления и объективной оценки их </w:t>
      </w:r>
      <w:r>
        <w:rPr>
          <w:rFonts w:ascii="Times New Roman" w:hAnsi="Times New Roman"/>
          <w:sz w:val="24"/>
          <w:szCs w:val="24"/>
        </w:rPr>
        <w:t>достижений.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8"/>
          <w:sz w:val="24"/>
          <w:szCs w:val="24"/>
        </w:rPr>
        <w:t>Образовательная программа регламентирует:</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8"/>
          <w:sz w:val="24"/>
          <w:szCs w:val="24"/>
        </w:rPr>
        <w:t>-условия  освоения образовательной программы;</w:t>
      </w:r>
    </w:p>
    <w:p w:rsidR="00735DBC" w:rsidRDefault="00735DBC" w:rsidP="00735DBC">
      <w:pPr>
        <w:shd w:val="clear" w:color="auto" w:fill="FFFFFF"/>
        <w:tabs>
          <w:tab w:val="left" w:pos="950"/>
        </w:tabs>
        <w:spacing w:after="0" w:line="240" w:lineRule="auto"/>
        <w:jc w:val="both"/>
        <w:rPr>
          <w:rFonts w:ascii="Times New Roman" w:hAnsi="Times New Roman"/>
          <w:sz w:val="24"/>
          <w:szCs w:val="24"/>
        </w:rPr>
      </w:pPr>
      <w:r>
        <w:rPr>
          <w:rFonts w:ascii="Times New Roman" w:hAnsi="Times New Roman"/>
          <w:spacing w:val="-4"/>
          <w:sz w:val="24"/>
          <w:szCs w:val="24"/>
        </w:rPr>
        <w:t>-диагностические процедуры для объективного поэтапного учета образовательных достижений учащихся;</w:t>
      </w:r>
    </w:p>
    <w:p w:rsidR="00735DBC" w:rsidRDefault="00735DBC" w:rsidP="00735DBC">
      <w:pPr>
        <w:widowControl w:val="0"/>
        <w:shd w:val="clear" w:color="auto" w:fill="FFFFFF"/>
        <w:tabs>
          <w:tab w:val="left" w:pos="950"/>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-организационно-педагогические условия реализации программ общего и дополнительного образования.</w:t>
      </w:r>
    </w:p>
    <w:p w:rsidR="00735DBC" w:rsidRDefault="00735DBC" w:rsidP="00735DBC">
      <w:pPr>
        <w:shd w:val="clear" w:color="auto" w:fill="FFFFFF"/>
        <w:tabs>
          <w:tab w:val="left" w:pos="950"/>
        </w:tabs>
        <w:spacing w:after="0" w:line="240" w:lineRule="auto"/>
        <w:jc w:val="both"/>
        <w:rPr>
          <w:rFonts w:ascii="Times New Roman" w:hAnsi="Times New Roman"/>
          <w:sz w:val="24"/>
          <w:szCs w:val="24"/>
        </w:rPr>
      </w:pPr>
      <w:r>
        <w:rPr>
          <w:rFonts w:ascii="Times New Roman" w:hAnsi="Times New Roman"/>
          <w:spacing w:val="-7"/>
          <w:sz w:val="24"/>
          <w:szCs w:val="24"/>
        </w:rPr>
        <w:t>Основным условием эффективности обучения и обеспечения его вариативности является:</w:t>
      </w:r>
    </w:p>
    <w:p w:rsidR="00735DBC" w:rsidRDefault="00735DBC" w:rsidP="00735DBC">
      <w:pPr>
        <w:widowControl w:val="0"/>
        <w:shd w:val="clear" w:color="auto" w:fill="FFFFFF"/>
        <w:tabs>
          <w:tab w:val="left" w:pos="950"/>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-обеспечение широкой образовательной подготовки, ядро которой является общей частью всех учебных программ;</w:t>
      </w:r>
    </w:p>
    <w:p w:rsidR="00735DBC" w:rsidRDefault="00735DBC" w:rsidP="00735DBC">
      <w:pPr>
        <w:widowControl w:val="0"/>
        <w:shd w:val="clear" w:color="auto" w:fill="FFFFFF"/>
        <w:tabs>
          <w:tab w:val="left" w:pos="97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-создание необходимых условий для развития личностной мотивации, обеспечивающей развитие когнитивных и </w:t>
      </w:r>
      <w:r>
        <w:rPr>
          <w:rFonts w:ascii="Times New Roman" w:hAnsi="Times New Roman"/>
          <w:sz w:val="24"/>
          <w:szCs w:val="24"/>
        </w:rPr>
        <w:t>креативных способностей учащихся;</w:t>
      </w:r>
    </w:p>
    <w:p w:rsidR="00735DBC" w:rsidRDefault="00735DBC" w:rsidP="00735DBC">
      <w:pPr>
        <w:widowControl w:val="0"/>
        <w:shd w:val="clear" w:color="auto" w:fill="FFFFFF"/>
        <w:tabs>
          <w:tab w:val="left" w:pos="97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-использование современных образовательных технологий;</w:t>
      </w:r>
    </w:p>
    <w:p w:rsidR="00735DBC" w:rsidRDefault="00735DBC" w:rsidP="00735DBC">
      <w:pPr>
        <w:widowControl w:val="0"/>
        <w:shd w:val="clear" w:color="auto" w:fill="FFFFFF"/>
        <w:tabs>
          <w:tab w:val="left" w:pos="97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4"/>
          <w:sz w:val="24"/>
          <w:szCs w:val="24"/>
        </w:rPr>
        <w:t>-широкое развитие сети внеклассной работы;</w:t>
      </w:r>
    </w:p>
    <w:p w:rsidR="00735DBC" w:rsidRDefault="00735DBC" w:rsidP="00735DBC">
      <w:pPr>
        <w:widowControl w:val="0"/>
        <w:shd w:val="clear" w:color="auto" w:fill="FFFFFF"/>
        <w:tabs>
          <w:tab w:val="left" w:pos="97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3"/>
          <w:sz w:val="24"/>
          <w:szCs w:val="24"/>
        </w:rPr>
        <w:t xml:space="preserve">-использование различных видов информационных ресурсов для обеспечения, как потребностей обучения, так и </w:t>
      </w:r>
      <w:r>
        <w:rPr>
          <w:rFonts w:ascii="Times New Roman" w:hAnsi="Times New Roman"/>
          <w:sz w:val="24"/>
          <w:szCs w:val="24"/>
        </w:rPr>
        <w:t>личных информационных потребностей учащихся.</w:t>
      </w:r>
    </w:p>
    <w:p w:rsidR="00735DBC" w:rsidRDefault="00735DBC" w:rsidP="00735DBC">
      <w:pPr>
        <w:shd w:val="clear" w:color="auto" w:fill="FFFFFF"/>
        <w:spacing w:after="0" w:line="240" w:lineRule="auto"/>
        <w:ind w:firstLine="523"/>
        <w:jc w:val="both"/>
        <w:rPr>
          <w:rFonts w:ascii="Times New Roman" w:hAnsi="Times New Roman"/>
          <w:sz w:val="24"/>
          <w:szCs w:val="24"/>
        </w:rPr>
      </w:pPr>
      <w:r>
        <w:rPr>
          <w:rFonts w:ascii="Times New Roman" w:hAnsi="Times New Roman"/>
          <w:spacing w:val="-6"/>
          <w:sz w:val="24"/>
          <w:szCs w:val="24"/>
        </w:rPr>
        <w:t xml:space="preserve">Выполнение указанных условий позволит школе реализовать педагогически, психологически, дидактически и материально-технически обеспеченное образовательное пространство для создания оптимальных условий самоопределения и </w:t>
      </w:r>
      <w:r>
        <w:rPr>
          <w:rFonts w:ascii="Times New Roman" w:hAnsi="Times New Roman"/>
          <w:sz w:val="24"/>
          <w:szCs w:val="24"/>
        </w:rPr>
        <w:t>развития личности учащихся.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 xml:space="preserve">В тексте представлены образовательные программы </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2"/>
          <w:sz w:val="24"/>
          <w:szCs w:val="24"/>
        </w:rPr>
        <w:t>-начального общего образования (1-4 классы);</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1"/>
          <w:sz w:val="24"/>
          <w:szCs w:val="24"/>
        </w:rPr>
        <w:t>-основного общего образования (5-9 классы);</w:t>
      </w:r>
    </w:p>
    <w:p w:rsidR="00735DBC" w:rsidRDefault="00735DBC" w:rsidP="00735DBC">
      <w:pPr>
        <w:widowControl w:val="0"/>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-среднего общего образования (10-11 классы).</w:t>
      </w:r>
    </w:p>
    <w:p w:rsidR="00735DBC" w:rsidRDefault="00735DBC" w:rsidP="00735DBC">
      <w:pPr>
        <w:shd w:val="clear" w:color="auto" w:fill="FFFFFF"/>
        <w:spacing w:after="0" w:line="240" w:lineRule="auto"/>
        <w:jc w:val="both"/>
        <w:rPr>
          <w:rFonts w:ascii="Times New Roman" w:hAnsi="Times New Roman"/>
          <w:i/>
          <w:spacing w:val="-7"/>
          <w:sz w:val="24"/>
          <w:szCs w:val="24"/>
        </w:rPr>
      </w:pPr>
      <w:r>
        <w:rPr>
          <w:rFonts w:ascii="Times New Roman" w:hAnsi="Times New Roman"/>
          <w:spacing w:val="-7"/>
          <w:sz w:val="24"/>
          <w:szCs w:val="24"/>
        </w:rPr>
        <w:lastRenderedPageBreak/>
        <w:t>Описание образовательных программ на каждой ступени соответствует принятой структуре образовательных программ.</w:t>
      </w:r>
    </w:p>
    <w:p w:rsidR="00735DBC" w:rsidRDefault="00735DBC" w:rsidP="00735DBC">
      <w:pPr>
        <w:shd w:val="clear" w:color="auto" w:fill="FFFFFF"/>
        <w:spacing w:after="0" w:line="240" w:lineRule="auto"/>
        <w:ind w:firstLine="533"/>
        <w:jc w:val="both"/>
        <w:rPr>
          <w:rFonts w:ascii="Times New Roman" w:hAnsi="Times New Roman"/>
          <w:spacing w:val="-7"/>
          <w:sz w:val="24"/>
          <w:szCs w:val="24"/>
        </w:rPr>
      </w:pPr>
      <w:r>
        <w:rPr>
          <w:rFonts w:ascii="Times New Roman" w:hAnsi="Times New Roman"/>
          <w:spacing w:val="-7"/>
          <w:sz w:val="24"/>
          <w:szCs w:val="24"/>
        </w:rPr>
        <w:t xml:space="preserve">Образовательная программа - это маршрут, на котором </w:t>
      </w:r>
      <w:r>
        <w:rPr>
          <w:rFonts w:ascii="Times New Roman" w:hAnsi="Times New Roman"/>
          <w:iCs/>
          <w:spacing w:val="-7"/>
          <w:sz w:val="24"/>
          <w:szCs w:val="24"/>
        </w:rPr>
        <w:t>образовывается</w:t>
      </w:r>
      <w:r>
        <w:rPr>
          <w:rFonts w:ascii="Times New Roman" w:hAnsi="Times New Roman"/>
          <w:i/>
          <w:iCs/>
          <w:spacing w:val="-7"/>
          <w:sz w:val="24"/>
          <w:szCs w:val="24"/>
        </w:rPr>
        <w:t xml:space="preserve"> </w:t>
      </w:r>
      <w:r>
        <w:rPr>
          <w:rFonts w:ascii="Times New Roman" w:hAnsi="Times New Roman"/>
          <w:spacing w:val="-7"/>
          <w:sz w:val="24"/>
          <w:szCs w:val="24"/>
        </w:rPr>
        <w:t>личность, вместе с тем - это нормативный текст, в котором определены цели, ценности образования на соответствующей его ступени, а также пути их достижения.</w:t>
      </w:r>
    </w:p>
    <w:p w:rsidR="00735DBC" w:rsidRDefault="00735DBC" w:rsidP="00735DBC">
      <w:pPr>
        <w:pStyle w:val="af9"/>
        <w:spacing w:after="0" w:line="240" w:lineRule="auto"/>
        <w:ind w:left="0"/>
        <w:jc w:val="both"/>
        <w:rPr>
          <w:rFonts w:ascii="Times New Roman" w:hAnsi="Times New Roman"/>
          <w:b/>
          <w:bCs/>
          <w:iCs/>
          <w:sz w:val="24"/>
          <w:szCs w:val="24"/>
        </w:rPr>
      </w:pPr>
      <w:r>
        <w:rPr>
          <w:rFonts w:ascii="Times New Roman" w:hAnsi="Times New Roman"/>
          <w:b/>
          <w:bCs/>
          <w:iCs/>
          <w:spacing w:val="-6"/>
          <w:sz w:val="24"/>
          <w:szCs w:val="24"/>
        </w:rPr>
        <w:t xml:space="preserve">2.   </w:t>
      </w:r>
      <w:r>
        <w:rPr>
          <w:rFonts w:ascii="Times New Roman" w:hAnsi="Times New Roman"/>
          <w:b/>
          <w:bCs/>
          <w:iCs/>
          <w:sz w:val="24"/>
          <w:szCs w:val="24"/>
        </w:rPr>
        <w:t>Образовательная программа начального общего образования</w:t>
      </w:r>
    </w:p>
    <w:p w:rsidR="00735DBC" w:rsidRDefault="00735DBC" w:rsidP="00735DBC">
      <w:pPr>
        <w:pStyle w:val="af9"/>
        <w:spacing w:after="0" w:line="240" w:lineRule="auto"/>
        <w:ind w:left="0"/>
        <w:jc w:val="both"/>
        <w:rPr>
          <w:rFonts w:ascii="Times New Roman" w:hAnsi="Times New Roman"/>
          <w:b/>
          <w:i/>
          <w:iCs/>
          <w:sz w:val="24"/>
          <w:szCs w:val="24"/>
        </w:rPr>
      </w:pPr>
      <w:r>
        <w:rPr>
          <w:rFonts w:ascii="Times New Roman" w:hAnsi="Times New Roman"/>
          <w:b/>
          <w:bCs/>
          <w:i/>
          <w:iCs/>
          <w:spacing w:val="-6"/>
          <w:sz w:val="24"/>
          <w:szCs w:val="24"/>
        </w:rPr>
        <w:t xml:space="preserve">      </w:t>
      </w:r>
      <w:r>
        <w:rPr>
          <w:rFonts w:ascii="Times New Roman" w:hAnsi="Times New Roman"/>
          <w:b/>
          <w:bCs/>
          <w:i/>
          <w:iCs/>
          <w:sz w:val="24"/>
          <w:szCs w:val="24"/>
          <w:lang w:val="en-US"/>
        </w:rPr>
        <w:t>I</w:t>
      </w:r>
      <w:r>
        <w:rPr>
          <w:rFonts w:ascii="Times New Roman" w:hAnsi="Times New Roman"/>
          <w:b/>
          <w:bCs/>
          <w:i/>
          <w:iCs/>
          <w:sz w:val="24"/>
          <w:szCs w:val="24"/>
        </w:rPr>
        <w:t xml:space="preserve"> ступень обучения (1-4 </w:t>
      </w:r>
      <w:r>
        <w:rPr>
          <w:rFonts w:ascii="Times New Roman" w:hAnsi="Times New Roman"/>
          <w:b/>
          <w:i/>
          <w:iCs/>
          <w:sz w:val="24"/>
          <w:szCs w:val="24"/>
        </w:rPr>
        <w:t>классы)</w:t>
      </w:r>
    </w:p>
    <w:p w:rsidR="00735DBC" w:rsidRDefault="00735DBC" w:rsidP="00735DBC">
      <w:pPr>
        <w:shd w:val="clear" w:color="auto" w:fill="FFFFFF"/>
        <w:spacing w:after="0" w:line="240" w:lineRule="auto"/>
        <w:jc w:val="both"/>
        <w:rPr>
          <w:rFonts w:ascii="Times New Roman" w:hAnsi="Times New Roman"/>
          <w:b/>
          <w:bCs/>
          <w:iCs/>
          <w:sz w:val="24"/>
          <w:szCs w:val="24"/>
        </w:rPr>
      </w:pPr>
      <w:r>
        <w:rPr>
          <w:rFonts w:ascii="Times New Roman" w:hAnsi="Times New Roman"/>
          <w:b/>
          <w:bCs/>
          <w:iCs/>
          <w:sz w:val="24"/>
          <w:szCs w:val="24"/>
        </w:rPr>
        <w:t>2.1. Пояснительная записка.</w:t>
      </w:r>
    </w:p>
    <w:p w:rsidR="00735DBC" w:rsidRDefault="00735DBC" w:rsidP="00735DBC">
      <w:pPr>
        <w:spacing w:after="0" w:line="240" w:lineRule="auto"/>
        <w:ind w:firstLine="708"/>
        <w:jc w:val="both"/>
        <w:rPr>
          <w:rFonts w:ascii="Times New Roman" w:hAnsi="Times New Roman"/>
          <w:sz w:val="24"/>
          <w:szCs w:val="24"/>
        </w:rPr>
      </w:pPr>
      <w:r>
        <w:rPr>
          <w:rStyle w:val="afd"/>
          <w:sz w:val="24"/>
          <w:szCs w:val="24"/>
        </w:rPr>
        <w:t xml:space="preserve">I ступень обучения </w:t>
      </w:r>
      <w:r>
        <w:rPr>
          <w:rFonts w:ascii="Times New Roman" w:hAnsi="Times New Roman"/>
          <w:sz w:val="24"/>
          <w:szCs w:val="24"/>
        </w:rPr>
        <w:t>– сложившееся, самоценное, самостоятельное и обязательное звено в системе непрерывного и общего образования. Усиление внимания к воспитанию и развитию школьников определяет ориентацию на достижение планируемых результатов не только на предметные знания и умения, но и на такие важные для характеристики выпускника начальной школы качества, как учебная и речевая деятельность, культура поведения, усвоение эстетических норм и другое. На первой ступени обучения закладывается база, фундамент всего последующего образования. В начальной школе формируются универсальные учебные действия, закладывается основа учебной деятельности ребенка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 Начальная ступень школьного обучения обеспечивает познавательную мотивацию и интересы учащихся, их готовность и способность к сотрудничеству и совместной деятельности учения с учителем и одноклассниками, формирует основы нравственного поведения, определяющего отношения личности с обществом и окружающими.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Педагогический коллектив школы на первой ступени обучения: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создает условия для проявления и развития способностей и интересов ребёнка;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формирует желание и умение учиться, обеспечивает развитие у ребенка чувства собственной компетентности;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мотивирует интерес к знаниям и самопознанию;</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оказывает помощь в приобретении опыта общения и сотрудничества, формирует первые навыки творчества;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обеспечивает достаточно прочную базовую общеобразовательную подготовку, которая дает выпускнику начальной школы эффективно продвигаться в   условиях разноуровневого обучения к следующей ступени.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Важнейшим приоритетом начального образования первой ступени является формирование учебных умений, навыков и способов познавательной деятельности, уровень освоения которых в значительной мере предоставляет успешность обучения на последующих ступенях непрерывного образования.</w:t>
      </w:r>
    </w:p>
    <w:p w:rsidR="00735DBC" w:rsidRDefault="00735DBC" w:rsidP="00735DBC">
      <w:pPr>
        <w:spacing w:after="0" w:line="240" w:lineRule="auto"/>
        <w:jc w:val="both"/>
        <w:rPr>
          <w:rFonts w:ascii="Times New Roman" w:hAnsi="Times New Roman"/>
          <w:b/>
          <w:i/>
          <w:sz w:val="24"/>
          <w:szCs w:val="24"/>
        </w:rPr>
      </w:pPr>
      <w:r>
        <w:rPr>
          <w:rFonts w:ascii="Times New Roman" w:hAnsi="Times New Roman"/>
          <w:b/>
          <w:i/>
          <w:sz w:val="24"/>
          <w:szCs w:val="24"/>
        </w:rPr>
        <w:t>Модель выпускника начальной школы.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Задачами начального общего образования являются воспитание и развитие учащихся, овладение ими чтением, письмом, счетом, основными навыками учебной деятельности, навыками элементарного  теоретического мышления, простейшими навыками самоконтроля, культурой поведения и основами личной гигиены и здорового образа жизни. Начальное общее образование является базой для получения основного общего образования. Учащиеся, завершившие обучение на ступени начального общего образования должны: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 освоить общеобразовательные программы по предметам учебного плана школы на уровне достаточном для продолжения образования на ступени основного общего образования, т.е. овладение чтением, письмом, счётом, основными мыслительными операциями;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 овладеть навыками учебной деятельности, сложными дидактическими умениями в соответствии со ступенью обучения, простейшими навыками самоконтроля, культурой поведения и речи, основами личной гигиены и здорового образа жизни;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     - овладеть навыками детского творчества в различных видах деятельности.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У выпускников начальной школы должны быть сформированы следующие ключевые компетентности:</w:t>
      </w:r>
    </w:p>
    <w:p w:rsidR="00735DBC" w:rsidRDefault="00735DBC" w:rsidP="009969C2">
      <w:pPr>
        <w:numPr>
          <w:ilvl w:val="0"/>
          <w:numId w:val="4"/>
        </w:numPr>
        <w:spacing w:after="0" w:line="240" w:lineRule="auto"/>
        <w:ind w:left="0"/>
        <w:jc w:val="both"/>
        <w:rPr>
          <w:rFonts w:ascii="Times New Roman" w:hAnsi="Times New Roman"/>
          <w:sz w:val="24"/>
          <w:szCs w:val="24"/>
          <w:u w:val="single"/>
        </w:rPr>
      </w:pPr>
      <w:r>
        <w:rPr>
          <w:rFonts w:ascii="Times New Roman" w:hAnsi="Times New Roman"/>
          <w:sz w:val="24"/>
          <w:szCs w:val="24"/>
          <w:u w:val="single"/>
        </w:rPr>
        <w:t>ценностно-смысловые компетентности: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Восприятие и понимание учащимися таких ценностей, как семья, школа, Родина, природа, дружба со сверстниками, уважение к старшим. Готовность ребёнка видеть и понимать окружающий мир, ориентироваться в нём, осознавать свою роль и предназначение. </w:t>
      </w:r>
    </w:p>
    <w:p w:rsidR="00735DBC" w:rsidRDefault="00735DBC" w:rsidP="009969C2">
      <w:pPr>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u w:val="single"/>
        </w:rPr>
        <w:t>общекультурные компетентности</w:t>
      </w:r>
      <w:r>
        <w:rPr>
          <w:rFonts w:ascii="Times New Roman" w:hAnsi="Times New Roman"/>
          <w:sz w:val="24"/>
          <w:szCs w:val="24"/>
        </w:rPr>
        <w:t>:</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Осведомлённость учащихся в особенностях национальной и общечеловеческой культур, духовно-нравственных основах жизни человека и человечества. Уроки  «Литературного чтения» помогают детям понять и принять данную компетенцию. Потребность выполнять правила для учащихся, уметь различать хорошие и плохие поступки людей, правильно оценивать свои действия и поведение одноклассников, соблюдать порядок и дисциплину в школе и общественных местах. Эстетическая восприимчивость предметов и явлений в окружающей природной и социальной среде, наличие личностного (собственного, индивидуального) эмоционально окрашенного отношения к произведениям искусства.</w:t>
      </w:r>
    </w:p>
    <w:p w:rsidR="00735DBC" w:rsidRDefault="00735DBC" w:rsidP="009969C2">
      <w:pPr>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rPr>
        <w:t>учебно-познавательные компетентности: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Наблюдательность, активность и прилежание в учебном труде, устойчивый интерес к познанию. Сформированность основы индивидуального стиля учебной деятельности, готовности к обучению в основной школе.</w:t>
      </w:r>
    </w:p>
    <w:p w:rsidR="00735DBC" w:rsidRDefault="00735DBC" w:rsidP="009969C2">
      <w:pPr>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rPr>
        <w:t>информационные компетентности: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Готовность учащихся самостоятельно работать с информацией  различных источников, искать, анализировать и отбирать необходимую информацию. </w:t>
      </w:r>
    </w:p>
    <w:p w:rsidR="00735DBC" w:rsidRDefault="00735DBC" w:rsidP="009969C2">
      <w:pPr>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rPr>
        <w:t>коммуникативные компетентности.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Овладение простейшими коммуникативными умениями и навыками такими, как умение говорить и слушать, способность сопереживать, сочувствовать, проявлять внимание к другим людям, животным, природе. Сформированность первичных навыков саморегуляции.</w:t>
      </w:r>
    </w:p>
    <w:p w:rsidR="00735DBC" w:rsidRDefault="00735DBC" w:rsidP="009969C2">
      <w:pPr>
        <w:numPr>
          <w:ilvl w:val="0"/>
          <w:numId w:val="4"/>
        </w:numPr>
        <w:spacing w:after="0" w:line="240" w:lineRule="auto"/>
        <w:ind w:left="0"/>
        <w:jc w:val="both"/>
        <w:rPr>
          <w:rFonts w:ascii="Times New Roman" w:hAnsi="Times New Roman"/>
          <w:sz w:val="24"/>
          <w:szCs w:val="24"/>
        </w:rPr>
      </w:pPr>
      <w:r>
        <w:rPr>
          <w:rFonts w:ascii="Times New Roman" w:hAnsi="Times New Roman"/>
          <w:sz w:val="24"/>
          <w:szCs w:val="24"/>
        </w:rPr>
        <w:t>социально-трудовые компетентности  и компетенции личностного самосовершенствования.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Наличие опыта участия в подготовке и проведении общественно-полезных дел, осуществлении индивидуального и коллективного выбора поручений и заданий в процессе организации жизнедеятельности в классе и в школе. Соблюдение режима дня и правил личной гигиены, стремление стать сильным, быстрым, ловким и закаленным.</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Желание попробовать свои силы в занятиях физической культурой и спортом.</w:t>
      </w:r>
    </w:p>
    <w:p w:rsidR="00735DBC" w:rsidRDefault="00735DBC" w:rsidP="00735DBC">
      <w:pPr>
        <w:shd w:val="clear" w:color="auto" w:fill="FFFFFF"/>
        <w:tabs>
          <w:tab w:val="left" w:pos="864"/>
        </w:tabs>
        <w:spacing w:after="0" w:line="240" w:lineRule="auto"/>
        <w:jc w:val="both"/>
        <w:rPr>
          <w:rFonts w:ascii="Times New Roman" w:hAnsi="Times New Roman"/>
          <w:sz w:val="24"/>
          <w:szCs w:val="24"/>
        </w:rPr>
      </w:pPr>
      <w:r>
        <w:rPr>
          <w:rFonts w:ascii="Times New Roman" w:hAnsi="Times New Roman"/>
          <w:b/>
          <w:spacing w:val="-7"/>
          <w:sz w:val="24"/>
          <w:szCs w:val="24"/>
        </w:rPr>
        <w:t>2.2.</w:t>
      </w:r>
      <w:r>
        <w:rPr>
          <w:rFonts w:ascii="Times New Roman" w:hAnsi="Times New Roman"/>
          <w:b/>
          <w:sz w:val="24"/>
          <w:szCs w:val="24"/>
        </w:rPr>
        <w:t xml:space="preserve"> </w:t>
      </w:r>
      <w:r>
        <w:rPr>
          <w:rFonts w:ascii="Times New Roman" w:hAnsi="Times New Roman"/>
          <w:b/>
          <w:spacing w:val="-2"/>
          <w:sz w:val="24"/>
          <w:szCs w:val="24"/>
        </w:rPr>
        <w:t>Учебный план</w:t>
      </w:r>
    </w:p>
    <w:p w:rsidR="00735DBC" w:rsidRDefault="00735DBC" w:rsidP="00735DBC">
      <w:pPr>
        <w:jc w:val="both"/>
        <w:rPr>
          <w:rFonts w:ascii="Times New Roman" w:hAnsi="Times New Roman"/>
          <w:sz w:val="24"/>
          <w:szCs w:val="24"/>
        </w:rPr>
      </w:pPr>
      <w:r>
        <w:rPr>
          <w:rFonts w:ascii="Times New Roman" w:hAnsi="Times New Roman"/>
          <w:sz w:val="24"/>
          <w:szCs w:val="24"/>
        </w:rPr>
        <w:t xml:space="preserve">      Обучение в 1-классе осуществляется с использованием «ступенчатого» режима обучения в первой четверти по 30 минут, а в 2-4 четверти по 45 минут. Продолжительность учебного года в 1 классе-33 недели с дополнительными каникулами в феврале месяце.    Учебный план для 2-4 классов составлен на основе «Примерного учебного плана для 2-4 классов для общеобразовательных учреждений Республики Татарстан с этнокультурным (чувашским, удмуртским, мордовским, марийским) компонентом  на 2012/13 учебный год» (БУП РТ-2012, утвержден приказом №4154/12 от 09.07.12.Министерством образования и науки РТ), разработанного на основе федерального базисного учебного плана, утвержденного приказом Министерства образования Российской Федерации №1312 от 9 марта 2004 года, Закона РТ «О государственных языках Республики Татарстан и других языках в Республике Татарстан».       Нормативный срок обучения в 1 классе ведется по УМК «Перспектива».</w:t>
      </w:r>
      <w:r>
        <w:rPr>
          <w:rFonts w:ascii="Times New Roman" w:hAnsi="Times New Roman"/>
          <w:color w:val="000000"/>
          <w:sz w:val="24"/>
          <w:szCs w:val="24"/>
        </w:rPr>
        <w:t xml:space="preserve"> </w:t>
      </w:r>
      <w:r>
        <w:rPr>
          <w:rFonts w:ascii="Times New Roman" w:hAnsi="Times New Roman"/>
          <w:sz w:val="24"/>
          <w:szCs w:val="24"/>
        </w:rPr>
        <w:t xml:space="preserve">    Учебный предмет «Технология» в 1-2 классах изучаются по одному часу в неделю, в 3-4 классах-по2 часа в неделю. «Информатика и информационно-коммуникационные </w:t>
      </w:r>
      <w:r>
        <w:rPr>
          <w:rFonts w:ascii="Times New Roman" w:hAnsi="Times New Roman"/>
          <w:sz w:val="24"/>
          <w:szCs w:val="24"/>
        </w:rPr>
        <w:lastRenderedPageBreak/>
        <w:t>технологии»,направленные на развитие логического мышления учащихся начальной школы, на обеспечение компьютерной грамотности, умение ориентироваться в окружающих их информационных процессах изучаются в 3-4-х классах в качестве учебного модуля в рамках учебного предмета «Технология» по 1 часу в неделю.        Выдерживаем стандарт и поэтому  во 2 классе   1 час школьного компонента образовательного учреждения отводим на изучение русского языка.   Предмет «Окружающий мир (человек, природа, общество)» несет в себе большой развивающий потенциал: у детей формируются предпосылки научного мировоззрения, их познавательные способности и интересы, создаются условия для самопознания и саморазвития ребенка. Курс «Окружающий мир и ОБЖ» в 1-4 классах является интегрированным: в нем объединены знания о природе, человеке, обществе, истории России и родного края, основы безопасности жизнедеятельности, правила дорожного движения.Учебный предмет «Основы религиозных культур и светской этики», утвержденный распоряжением Правительства РФ от 28 января 2012 г. № 84-р , изучается в 4 классе в объеме 1 часа в неделю.</w:t>
      </w:r>
    </w:p>
    <w:p w:rsidR="00735DBC" w:rsidRDefault="00735DBC" w:rsidP="00735DBC">
      <w:pPr>
        <w:pStyle w:val="a3"/>
        <w:ind w:left="57"/>
        <w:jc w:val="both"/>
        <w:rPr>
          <w:rFonts w:ascii="Times New Roman" w:hAnsi="Times New Roman" w:cs="Times New Roman"/>
        </w:rPr>
      </w:pPr>
      <w:r>
        <w:rPr>
          <w:rFonts w:ascii="Times New Roman" w:hAnsi="Times New Roman" w:cs="Times New Roman"/>
        </w:rPr>
        <w:t xml:space="preserve">  Учебный план начальной ступени общего образования сохраняет в полном объеме федеральный компонент стандарта начального общего образования, реализует региональный компонент и компонент образовательного учреждения, и не превышает максимально допустимую учебную нагрузку учащихся. </w:t>
      </w:r>
    </w:p>
    <w:p w:rsidR="00735DBC" w:rsidRDefault="00735DBC" w:rsidP="00735DBC">
      <w:pPr>
        <w:shd w:val="clear" w:color="auto" w:fill="FFFFFF"/>
        <w:spacing w:after="0" w:line="240" w:lineRule="auto"/>
        <w:jc w:val="both"/>
        <w:rPr>
          <w:rFonts w:ascii="Times New Roman" w:hAnsi="Times New Roman"/>
          <w:b/>
          <w:bCs/>
          <w:spacing w:val="-8"/>
          <w:sz w:val="24"/>
          <w:szCs w:val="24"/>
        </w:rPr>
      </w:pPr>
      <w:r>
        <w:rPr>
          <w:rFonts w:ascii="Times New Roman" w:hAnsi="Times New Roman"/>
          <w:b/>
          <w:bCs/>
          <w:spacing w:val="-8"/>
          <w:sz w:val="24"/>
          <w:szCs w:val="24"/>
        </w:rPr>
        <w:t>2.3. Учебные программы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Обучение       осуществляется         по  типовым    государственным         программам        для общеобразовательных      учреждений,      рекомендованным   МО и Н  РФ.   Все используемые программы обеспечивают получение качественного начального общего образования  всеми категориями учащихся. Наряду с традиционными образовательными программами   реализуются  программы «Перспектива», «Школа2100», «Школа России».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 школе реализуется программа предшкольного образования для будущих первоклассников, выравнивающая стартовые условия для получения начального образования и делающая доступным качественное обучение на первой ступени. Внутренним условием, обеспечивающим качественную реализацию программ, является их преемственность и завершенность, которая обеспечивается  использованием учебно-методических комплектов  одной линии. </w:t>
      </w:r>
    </w:p>
    <w:p w:rsidR="00735DBC" w:rsidRDefault="00735DBC" w:rsidP="00735DBC">
      <w:pPr>
        <w:pStyle w:val="31"/>
        <w:widowControl w:val="0"/>
        <w:spacing w:after="0" w:line="240" w:lineRule="auto"/>
        <w:ind w:firstLine="567"/>
        <w:jc w:val="both"/>
        <w:rPr>
          <w:rFonts w:ascii="Times New Roman" w:hAnsi="Times New Roman"/>
          <w:sz w:val="24"/>
          <w:szCs w:val="24"/>
        </w:rPr>
      </w:pPr>
      <w:r>
        <w:rPr>
          <w:rFonts w:ascii="Times New Roman" w:hAnsi="Times New Roman"/>
          <w:b/>
          <w:i/>
          <w:sz w:val="24"/>
          <w:szCs w:val="24"/>
        </w:rPr>
        <w:t xml:space="preserve">Обязательный минимум содержания </w:t>
      </w:r>
      <w:r>
        <w:rPr>
          <w:rFonts w:ascii="Times New Roman" w:hAnsi="Times New Roman"/>
          <w:bCs/>
          <w:iCs/>
          <w:sz w:val="24"/>
          <w:szCs w:val="24"/>
        </w:rPr>
        <w:t>основных образовательных программ</w:t>
      </w:r>
      <w:r>
        <w:rPr>
          <w:rFonts w:ascii="Times New Roman" w:hAnsi="Times New Roman"/>
          <w:sz w:val="24"/>
          <w:szCs w:val="24"/>
        </w:rPr>
        <w:t xml:space="preserve"> (далее – обязательный минимум) – обобщенное содержание образования, которое каждое образовательное учреждение обязано предоставить обучающимся для обеспечения их конституционного права на получение общего образования.</w:t>
      </w:r>
    </w:p>
    <w:p w:rsidR="00735DBC" w:rsidRDefault="00735DBC" w:rsidP="00735DBC">
      <w:pPr>
        <w:pStyle w:val="31"/>
        <w:widowControl w:val="0"/>
        <w:spacing w:after="0" w:line="240" w:lineRule="auto"/>
        <w:ind w:firstLine="567"/>
        <w:jc w:val="both"/>
        <w:rPr>
          <w:rFonts w:ascii="Times New Roman" w:hAnsi="Times New Roman"/>
          <w:sz w:val="24"/>
          <w:szCs w:val="24"/>
        </w:rPr>
      </w:pPr>
      <w:r>
        <w:rPr>
          <w:rFonts w:ascii="Times New Roman" w:hAnsi="Times New Roman"/>
          <w:sz w:val="24"/>
          <w:szCs w:val="24"/>
        </w:rPr>
        <w:t>Обязательный минимум представлен в форме набора предметных тем (дидактических единиц), включаемых в обязательном порядке в основные образовательные программы начального общего образования.</w:t>
      </w:r>
    </w:p>
    <w:p w:rsidR="00735DBC" w:rsidRDefault="00735DBC" w:rsidP="00735DBC">
      <w:pPr>
        <w:pStyle w:val="5"/>
        <w:widowControl/>
        <w:autoSpaceDE/>
        <w:adjustRightInd/>
        <w:spacing w:line="240" w:lineRule="auto"/>
        <w:ind w:firstLine="0"/>
        <w:jc w:val="both"/>
        <w:rPr>
          <w:bCs/>
          <w:i/>
          <w:szCs w:val="24"/>
        </w:rPr>
      </w:pPr>
      <w:r>
        <w:rPr>
          <w:bCs/>
          <w:i/>
          <w:szCs w:val="24"/>
        </w:rPr>
        <w:t>ОБЯЗАТЕЛЬНЫЙ МИНИМУМ СОДЕРЖАНИЯ ПО РУССКОМУ ЯЗЫКУ</w:t>
      </w:r>
    </w:p>
    <w:p w:rsidR="00735DBC" w:rsidRDefault="00735DBC" w:rsidP="00735DBC">
      <w:pPr>
        <w:pStyle w:val="5"/>
        <w:widowControl/>
        <w:autoSpaceDE/>
        <w:adjustRightInd/>
        <w:spacing w:line="240" w:lineRule="auto"/>
        <w:ind w:firstLine="0"/>
        <w:jc w:val="both"/>
        <w:rPr>
          <w:b w:val="0"/>
          <w:bCs/>
          <w:szCs w:val="24"/>
        </w:rPr>
      </w:pPr>
      <w:r>
        <w:rPr>
          <w:b w:val="0"/>
          <w:caps/>
          <w:sz w:val="22"/>
          <w:szCs w:val="22"/>
        </w:rPr>
        <w:t>Виды РЕЧЕВОй деятельности</w:t>
      </w:r>
    </w:p>
    <w:p w:rsidR="00735DBC" w:rsidRDefault="00735DBC" w:rsidP="00735DBC">
      <w:pPr>
        <w:pStyle w:val="ab"/>
        <w:ind w:firstLine="567"/>
        <w:jc w:val="both"/>
        <w:rPr>
          <w:b w:val="0"/>
          <w:sz w:val="22"/>
          <w:szCs w:val="22"/>
        </w:rPr>
      </w:pPr>
      <w:r>
        <w:rPr>
          <w:sz w:val="22"/>
          <w:szCs w:val="22"/>
        </w:rPr>
        <w:t xml:space="preserve">Слушание (аудирование). </w:t>
      </w:r>
      <w:r>
        <w:rPr>
          <w:b w:val="0"/>
          <w:sz w:val="22"/>
          <w:szCs w:val="22"/>
        </w:rPr>
        <w:t>Восприятие и понимание звучащей речи.</w:t>
      </w:r>
    </w:p>
    <w:p w:rsidR="00735DBC" w:rsidRDefault="00735DBC" w:rsidP="00735DBC">
      <w:pPr>
        <w:pStyle w:val="33"/>
        <w:spacing w:line="240" w:lineRule="auto"/>
        <w:ind w:firstLine="567"/>
        <w:rPr>
          <w:b w:val="0"/>
          <w:i w:val="0"/>
          <w:sz w:val="22"/>
          <w:szCs w:val="22"/>
        </w:rPr>
      </w:pPr>
      <w:r>
        <w:rPr>
          <w:i w:val="0"/>
          <w:sz w:val="22"/>
          <w:szCs w:val="22"/>
        </w:rPr>
        <w:t>Говорение.</w:t>
      </w:r>
      <w:r>
        <w:rPr>
          <w:b w:val="0"/>
          <w:i w:val="0"/>
          <w:sz w:val="22"/>
          <w:szCs w:val="22"/>
        </w:rPr>
        <w:t xml:space="preserve"> Использование средств языка в устной речи в соответствии с условиями общения. Практическое овладение диалогической и монологической (рассказ-описание, повествование, рассуждение на доступные детям темы) речью.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735DBC" w:rsidRDefault="00735DBC" w:rsidP="00735DBC">
      <w:pPr>
        <w:pStyle w:val="ab"/>
        <w:ind w:firstLine="567"/>
        <w:jc w:val="both"/>
        <w:rPr>
          <w:b w:val="0"/>
          <w:sz w:val="22"/>
          <w:szCs w:val="22"/>
        </w:rPr>
      </w:pPr>
      <w:r>
        <w:rPr>
          <w:sz w:val="22"/>
          <w:szCs w:val="22"/>
        </w:rPr>
        <w:t>Чтение.</w:t>
      </w:r>
      <w:r>
        <w:rPr>
          <w:b w:val="0"/>
          <w:sz w:val="22"/>
          <w:szCs w:val="22"/>
        </w:rPr>
        <w:t xml:space="preserve"> Чтение и понимание учебного текста, формулировок заданий, правил, определений. Выборочное чтение: нахождение необходимого учебного материала.</w:t>
      </w:r>
    </w:p>
    <w:p w:rsidR="00735DBC" w:rsidRDefault="00735DBC" w:rsidP="00735DBC">
      <w:pPr>
        <w:pStyle w:val="ab"/>
        <w:ind w:firstLine="567"/>
        <w:jc w:val="both"/>
        <w:rPr>
          <w:b w:val="0"/>
          <w:i/>
          <w:sz w:val="22"/>
          <w:szCs w:val="22"/>
        </w:rPr>
      </w:pPr>
      <w:r>
        <w:rPr>
          <w:sz w:val="22"/>
          <w:szCs w:val="22"/>
        </w:rPr>
        <w:lastRenderedPageBreak/>
        <w:t>Письмо.</w:t>
      </w:r>
      <w:r>
        <w:rPr>
          <w:b w:val="0"/>
          <w:sz w:val="22"/>
          <w:szCs w:val="22"/>
        </w:rPr>
        <w:t xml:space="preserve"> Отличие письменной речи от устной. Различение предложения и текста. </w:t>
      </w:r>
      <w:r>
        <w:rPr>
          <w:b w:val="0"/>
          <w:i/>
          <w:sz w:val="22"/>
          <w:szCs w:val="22"/>
        </w:rPr>
        <w:t>Признаки</w:t>
      </w:r>
      <w:r>
        <w:rPr>
          <w:b w:val="0"/>
          <w:i/>
          <w:sz w:val="22"/>
          <w:szCs w:val="22"/>
          <w:lang w:val="ru-RU"/>
        </w:rPr>
        <w:t xml:space="preserve"> текста</w:t>
      </w:r>
      <w:r>
        <w:rPr>
          <w:b w:val="0"/>
          <w:sz w:val="22"/>
          <w:szCs w:val="22"/>
        </w:rPr>
        <w:t xml:space="preserve">. Списывание текста. Написание под диктовку текста (75-80 слов) в соответствии с изученными нормами правописания. Изложение текста (повествование, повествование с элементами описания). </w:t>
      </w:r>
      <w:r>
        <w:rPr>
          <w:b w:val="0"/>
          <w:i/>
          <w:sz w:val="22"/>
          <w:szCs w:val="22"/>
        </w:rPr>
        <w:t>Создание</w:t>
      </w:r>
      <w:r>
        <w:rPr>
          <w:b w:val="0"/>
          <w:sz w:val="22"/>
          <w:szCs w:val="22"/>
        </w:rPr>
        <w:t xml:space="preserve"> </w:t>
      </w:r>
      <w:r>
        <w:rPr>
          <w:b w:val="0"/>
          <w:i/>
          <w:sz w:val="22"/>
          <w:szCs w:val="22"/>
        </w:rPr>
        <w:t>небольшого текста (сочинения) по интересной детям тематике; составление поздравлений, писем (в том числе с использованием компьютера).</w:t>
      </w:r>
    </w:p>
    <w:p w:rsidR="00735DBC" w:rsidRDefault="00735DBC" w:rsidP="00735DBC">
      <w:pPr>
        <w:pStyle w:val="af4"/>
        <w:jc w:val="both"/>
        <w:rPr>
          <w:rFonts w:ascii="Times New Roman" w:hAnsi="Times New Roman"/>
          <w:b/>
          <w:caps/>
          <w:sz w:val="22"/>
          <w:szCs w:val="22"/>
        </w:rPr>
      </w:pPr>
      <w:r>
        <w:rPr>
          <w:rFonts w:ascii="Times New Roman" w:hAnsi="Times New Roman"/>
          <w:b/>
          <w:caps/>
          <w:sz w:val="22"/>
          <w:szCs w:val="22"/>
        </w:rPr>
        <w:t>СИСТЕМА ЯЗЫКА (ПРАКТИЧЕСКОЕ УСВОЕНИЕ)</w:t>
      </w:r>
    </w:p>
    <w:p w:rsidR="00735DBC" w:rsidRDefault="00735DBC" w:rsidP="00735DBC">
      <w:pPr>
        <w:pStyle w:val="ab"/>
        <w:ind w:firstLine="567"/>
        <w:jc w:val="both"/>
        <w:rPr>
          <w:b w:val="0"/>
          <w:sz w:val="22"/>
          <w:szCs w:val="22"/>
        </w:rPr>
      </w:pPr>
      <w:r>
        <w:rPr>
          <w:sz w:val="22"/>
          <w:szCs w:val="22"/>
        </w:rPr>
        <w:t>Фонетика. Графика.</w:t>
      </w:r>
      <w:r>
        <w:rPr>
          <w:b w:val="0"/>
          <w:sz w:val="22"/>
          <w:szCs w:val="22"/>
        </w:rPr>
        <w:t xml:space="preserve"> Звуки гласные и согласные; буквы, их обозначающие. Различение согласных звонких и глухих, мягких и твердых, парных и непарных. Гласные ударные и безударные. Деление слов на слоги. Словесное ударение. Восприятие на слух и правильное произношение слов. </w:t>
      </w:r>
    </w:p>
    <w:p w:rsidR="00735DBC" w:rsidRDefault="00735DBC" w:rsidP="00735DBC">
      <w:pPr>
        <w:pStyle w:val="23"/>
        <w:spacing w:line="240" w:lineRule="auto"/>
        <w:ind w:firstLine="567"/>
        <w:rPr>
          <w:b/>
          <w:sz w:val="22"/>
          <w:szCs w:val="22"/>
          <w:lang w:val="ru-RU"/>
        </w:rPr>
      </w:pPr>
      <w:r>
        <w:rPr>
          <w:b/>
          <w:sz w:val="22"/>
          <w:szCs w:val="22"/>
        </w:rPr>
        <w:t>Русский алфавит. Обозначение мягкости согласных звуков на письме. Употребление пробела между словами, знака переноса.</w:t>
      </w:r>
    </w:p>
    <w:p w:rsidR="00735DBC" w:rsidRDefault="00735DBC" w:rsidP="00735DBC">
      <w:pPr>
        <w:pStyle w:val="23"/>
        <w:spacing w:line="240" w:lineRule="auto"/>
        <w:ind w:firstLine="567"/>
        <w:rPr>
          <w:sz w:val="22"/>
          <w:szCs w:val="22"/>
        </w:rPr>
      </w:pPr>
      <w:r>
        <w:rPr>
          <w:b/>
          <w:sz w:val="22"/>
          <w:szCs w:val="22"/>
        </w:rPr>
        <w:t xml:space="preserve"> Состав слова</w:t>
      </w:r>
      <w:r>
        <w:rPr>
          <w:sz w:val="22"/>
          <w:szCs w:val="22"/>
        </w:rPr>
        <w:t>.</w:t>
      </w:r>
      <w:r>
        <w:rPr>
          <w:i/>
          <w:sz w:val="22"/>
          <w:szCs w:val="22"/>
        </w:rPr>
        <w:t xml:space="preserve"> </w:t>
      </w:r>
      <w:r>
        <w:rPr>
          <w:sz w:val="22"/>
          <w:szCs w:val="22"/>
        </w:rPr>
        <w:t xml:space="preserve">Выделение значимых частей слова (корня, приставки, суффикса, окончания). Значение суффиксов и приставок (простейшие примеры). </w:t>
      </w:r>
      <w:r>
        <w:rPr>
          <w:i/>
          <w:sz w:val="22"/>
          <w:szCs w:val="22"/>
        </w:rPr>
        <w:t>Однокоренные слова, формы одного и того же слова</w:t>
      </w:r>
      <w:r>
        <w:rPr>
          <w:sz w:val="22"/>
          <w:szCs w:val="22"/>
        </w:rPr>
        <w:t>. Различение предлогов и приставок.</w:t>
      </w:r>
    </w:p>
    <w:p w:rsidR="00735DBC" w:rsidRDefault="00735DBC" w:rsidP="00735DBC">
      <w:pPr>
        <w:pStyle w:val="ab"/>
        <w:ind w:firstLine="567"/>
        <w:jc w:val="both"/>
        <w:rPr>
          <w:b w:val="0"/>
          <w:sz w:val="22"/>
          <w:szCs w:val="22"/>
          <w:lang w:val="ru-RU"/>
        </w:rPr>
      </w:pPr>
      <w:r>
        <w:rPr>
          <w:b w:val="0"/>
          <w:sz w:val="22"/>
          <w:szCs w:val="22"/>
          <w:lang w:val="ru-RU"/>
        </w:rPr>
        <w:t xml:space="preserve"> </w:t>
      </w:r>
      <w:r>
        <w:rPr>
          <w:sz w:val="22"/>
          <w:szCs w:val="22"/>
        </w:rPr>
        <w:t>Лексика.</w:t>
      </w:r>
      <w:r>
        <w:rPr>
          <w:b w:val="0"/>
          <w:sz w:val="22"/>
          <w:szCs w:val="22"/>
        </w:rPr>
        <w:t xml:space="preserve"> Слово и его значение. </w:t>
      </w:r>
      <w:r>
        <w:rPr>
          <w:b w:val="0"/>
          <w:i/>
          <w:sz w:val="22"/>
          <w:szCs w:val="22"/>
        </w:rPr>
        <w:t>Словарное богатство русского языка</w:t>
      </w:r>
      <w:r>
        <w:rPr>
          <w:b w:val="0"/>
          <w:sz w:val="22"/>
          <w:szCs w:val="22"/>
        </w:rPr>
        <w:t xml:space="preserve">. </w:t>
      </w:r>
      <w:r>
        <w:rPr>
          <w:b w:val="0"/>
          <w:i/>
          <w:sz w:val="22"/>
          <w:szCs w:val="22"/>
        </w:rPr>
        <w:t xml:space="preserve">Слова однозначные и многозначные. Синонимы и антонимы. Прямое и переносное значение слова. </w:t>
      </w:r>
      <w:r>
        <w:rPr>
          <w:b w:val="0"/>
          <w:sz w:val="22"/>
          <w:szCs w:val="22"/>
        </w:rPr>
        <w:t>Использование словарей русского языка.</w:t>
      </w:r>
    </w:p>
    <w:p w:rsidR="00735DBC" w:rsidRDefault="00735DBC" w:rsidP="00735DBC">
      <w:pPr>
        <w:pStyle w:val="23"/>
        <w:spacing w:line="240" w:lineRule="auto"/>
        <w:ind w:firstLine="567"/>
        <w:rPr>
          <w:sz w:val="22"/>
          <w:szCs w:val="22"/>
        </w:rPr>
      </w:pPr>
      <w:r>
        <w:rPr>
          <w:b/>
          <w:sz w:val="22"/>
          <w:szCs w:val="22"/>
        </w:rPr>
        <w:t>Морфология.</w:t>
      </w:r>
      <w:r>
        <w:rPr>
          <w:sz w:val="22"/>
          <w:szCs w:val="22"/>
        </w:rPr>
        <w:t xml:space="preserve"> Имя существительное, значение и употребление. Различение имен существительных, отвечающих на вопрос «кто, что»; имен существительных мужского, женского и среднего рода. Изменение существительных по числам и падежам. Различение 1-го, 2-го и 3-го склонения существительных.</w:t>
      </w:r>
    </w:p>
    <w:p w:rsidR="00735DBC" w:rsidRDefault="00735DBC" w:rsidP="00735DBC">
      <w:pPr>
        <w:pStyle w:val="23"/>
        <w:spacing w:line="240" w:lineRule="auto"/>
        <w:ind w:firstLine="567"/>
        <w:rPr>
          <w:sz w:val="22"/>
          <w:szCs w:val="22"/>
        </w:rPr>
      </w:pPr>
      <w:r>
        <w:rPr>
          <w:sz w:val="22"/>
          <w:szCs w:val="22"/>
        </w:rPr>
        <w:t>Имя прилагательное, значение и употребление. Изменение по родам, числам и падежам. Согласование с именем существительным.</w:t>
      </w:r>
    </w:p>
    <w:p w:rsidR="00735DBC" w:rsidRDefault="00735DBC" w:rsidP="00735DBC">
      <w:pPr>
        <w:pStyle w:val="23"/>
        <w:spacing w:line="240" w:lineRule="auto"/>
        <w:ind w:firstLine="567"/>
        <w:rPr>
          <w:i/>
          <w:sz w:val="22"/>
          <w:szCs w:val="22"/>
        </w:rPr>
      </w:pPr>
      <w:r>
        <w:rPr>
          <w:sz w:val="22"/>
          <w:szCs w:val="22"/>
        </w:rPr>
        <w:t xml:space="preserve">Местоимение, значение и употребление. </w:t>
      </w:r>
      <w:r>
        <w:rPr>
          <w:i/>
          <w:sz w:val="22"/>
          <w:szCs w:val="22"/>
        </w:rPr>
        <w:t>Склонение личных местоимений.</w:t>
      </w:r>
    </w:p>
    <w:p w:rsidR="00735DBC" w:rsidRDefault="00735DBC" w:rsidP="00735DBC">
      <w:pPr>
        <w:pStyle w:val="23"/>
        <w:spacing w:line="240" w:lineRule="auto"/>
        <w:ind w:firstLine="567"/>
        <w:rPr>
          <w:i/>
          <w:sz w:val="22"/>
          <w:szCs w:val="22"/>
        </w:rPr>
      </w:pPr>
      <w:r>
        <w:rPr>
          <w:sz w:val="22"/>
          <w:szCs w:val="22"/>
        </w:rPr>
        <w:t xml:space="preserve">Глагол, значение и употребление. Изменение по временам. Изменение по лицам и числам в настоящем и будущем времени; по родам и числам в прошедшем времени. Неопределенная форма глагола. </w:t>
      </w:r>
      <w:r>
        <w:rPr>
          <w:i/>
          <w:sz w:val="22"/>
          <w:szCs w:val="22"/>
        </w:rPr>
        <w:t>Практическое овладение способами определения спряжения глаголов (1, 2 спряжение).</w:t>
      </w:r>
    </w:p>
    <w:p w:rsidR="00735DBC" w:rsidRDefault="00735DBC" w:rsidP="00735DBC">
      <w:pPr>
        <w:pStyle w:val="23"/>
        <w:spacing w:line="240" w:lineRule="auto"/>
        <w:ind w:firstLine="567"/>
        <w:rPr>
          <w:sz w:val="22"/>
          <w:szCs w:val="22"/>
        </w:rPr>
      </w:pPr>
      <w:r>
        <w:rPr>
          <w:sz w:val="22"/>
          <w:szCs w:val="22"/>
        </w:rPr>
        <w:t>Предлоги, союзы. Их роль в речи.</w:t>
      </w:r>
    </w:p>
    <w:p w:rsidR="00735DBC" w:rsidRDefault="00735DBC" w:rsidP="00735DBC">
      <w:pPr>
        <w:pStyle w:val="23"/>
        <w:spacing w:line="240" w:lineRule="auto"/>
        <w:ind w:firstLine="567"/>
        <w:rPr>
          <w:i/>
          <w:sz w:val="22"/>
          <w:szCs w:val="22"/>
        </w:rPr>
      </w:pPr>
      <w:r>
        <w:rPr>
          <w:b/>
          <w:sz w:val="22"/>
          <w:szCs w:val="22"/>
        </w:rPr>
        <w:t>Синтаксис.</w:t>
      </w:r>
      <w:r>
        <w:rPr>
          <w:sz w:val="22"/>
          <w:szCs w:val="22"/>
        </w:rPr>
        <w:t xml:space="preserve"> Различение слова, словосочетания и предложения. Разновидности предложений по цели высказывания и эмоциональной окраске. Главные и второстепенные члены предложения. Связь слов в предложении. Простое распространенное и нераспространенное предложения. Однородные члены предложения. </w:t>
      </w:r>
      <w:r>
        <w:rPr>
          <w:i/>
          <w:sz w:val="22"/>
          <w:szCs w:val="22"/>
        </w:rPr>
        <w:t>Различение и употребление в речи простых и сложных предложений.</w:t>
      </w:r>
    </w:p>
    <w:p w:rsidR="00735DBC" w:rsidRDefault="00735DBC" w:rsidP="00735DBC">
      <w:pPr>
        <w:pStyle w:val="23"/>
        <w:spacing w:line="240" w:lineRule="auto"/>
        <w:ind w:firstLine="567"/>
        <w:rPr>
          <w:sz w:val="22"/>
          <w:szCs w:val="22"/>
        </w:rPr>
      </w:pPr>
      <w:r>
        <w:rPr>
          <w:b/>
          <w:sz w:val="22"/>
          <w:szCs w:val="22"/>
        </w:rPr>
        <w:t>Орфография.</w:t>
      </w:r>
      <w:r>
        <w:rPr>
          <w:sz w:val="22"/>
          <w:szCs w:val="22"/>
        </w:rPr>
        <w:t xml:space="preserve"> Правописание безударных гласных, парных звонких и глухих согласных, непроизносимых согласных, удвоенных гласных; правописание безударных падежных окончаний имен существительных и прилагательных, безударных личных окончаний глаголов. Правописание </w:t>
      </w:r>
      <w:r>
        <w:rPr>
          <w:sz w:val="22"/>
          <w:szCs w:val="22"/>
          <w:u w:val="single"/>
        </w:rPr>
        <w:t>не</w:t>
      </w:r>
      <w:r>
        <w:rPr>
          <w:sz w:val="22"/>
          <w:szCs w:val="22"/>
        </w:rPr>
        <w:t xml:space="preserve"> с глаголами. Правописание сочетаний жи-ши, ча-ща, чу-щу, чк-чн. Употребление прописной буквы в начале предложения, в именах собственных. Употребление разделительных Ь и Ъ, Ь после шипящих на конце имен существительных и глаголов. Разные способы проверки правописания слов: изменение формы слова, подбор однокоренных слов, </w:t>
      </w:r>
      <w:r>
        <w:rPr>
          <w:i/>
          <w:sz w:val="22"/>
          <w:szCs w:val="22"/>
        </w:rPr>
        <w:t>использование орфографического словаря</w:t>
      </w:r>
      <w:r>
        <w:rPr>
          <w:sz w:val="22"/>
          <w:szCs w:val="22"/>
        </w:rPr>
        <w:t>.</w:t>
      </w:r>
    </w:p>
    <w:p w:rsidR="00735DBC" w:rsidRDefault="00735DBC" w:rsidP="00735DBC">
      <w:pPr>
        <w:pStyle w:val="23"/>
        <w:spacing w:line="240" w:lineRule="auto"/>
        <w:ind w:firstLine="567"/>
        <w:rPr>
          <w:sz w:val="22"/>
          <w:szCs w:val="22"/>
        </w:rPr>
      </w:pPr>
      <w:r>
        <w:rPr>
          <w:b/>
          <w:sz w:val="22"/>
          <w:szCs w:val="22"/>
        </w:rPr>
        <w:t>Пунктуация.</w:t>
      </w:r>
      <w:r>
        <w:rPr>
          <w:sz w:val="22"/>
          <w:szCs w:val="22"/>
        </w:rPr>
        <w:t xml:space="preserve"> Знаки препинания в конце предложения (точка, вопросительный, восклицательный знаки). Запятая в предложениях с однородными членами.</w:t>
      </w:r>
    </w:p>
    <w:p w:rsidR="00735DBC" w:rsidRDefault="00735DBC" w:rsidP="00735DBC">
      <w:pPr>
        <w:shd w:val="clear" w:color="auto" w:fill="FFFFFF"/>
        <w:spacing w:after="0" w:line="240" w:lineRule="auto"/>
        <w:jc w:val="both"/>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Обязательный минимум содержания по литературному чтению</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КРУГ чтения И Опыт читательской деятельности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Произведения художественные, научно-популярные. Произведения устного народного творчества. Произведения выдающихся представителей русской литературы (А.С.Пушкин, В.А.Жуковский, М.Ю.Лермонтов, Ф.И.Тютчев, А.А.Фет, И.А.Крылов, Н.А.Некрасов, Л.Н.Толстой, А.П.Чехов, С.А.Есенин, В.В.Маяковский);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младшими школьниками. </w:t>
      </w:r>
      <w:r>
        <w:rPr>
          <w:rFonts w:ascii="Times New Roman" w:hAnsi="Times New Roman"/>
          <w:i/>
          <w:sz w:val="24"/>
          <w:szCs w:val="24"/>
        </w:rPr>
        <w:t>Справочники, энциклопедии, периодические издания для детей</w:t>
      </w:r>
      <w:r>
        <w:rPr>
          <w:rStyle w:val="afb"/>
          <w:i/>
          <w:sz w:val="24"/>
          <w:szCs w:val="24"/>
        </w:rPr>
        <w:footnoteReference w:id="1"/>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Основные темы детского чтения: произведения о родине,</w:t>
      </w:r>
      <w:r>
        <w:rPr>
          <w:rFonts w:ascii="Times New Roman" w:hAnsi="Times New Roman"/>
          <w:sz w:val="24"/>
          <w:szCs w:val="24"/>
        </w:rPr>
        <w:br/>
        <w:t>о природе, о труде, о детях, о взаимоотношениях людей, добре и зле; о приключениях.</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Понимание содержания литературного произведения: тема, главная мысль (идея), события, их последовательность. Герои произведения. Восприятие и понимание их эмоционально-нравственных переживаний. </w:t>
      </w:r>
      <w:r>
        <w:rPr>
          <w:rFonts w:ascii="Times New Roman" w:hAnsi="Times New Roman"/>
          <w:i/>
          <w:sz w:val="24"/>
          <w:szCs w:val="24"/>
        </w:rPr>
        <w:t xml:space="preserve">Характер героя, его поступки и их мотивы. </w:t>
      </w:r>
      <w:r>
        <w:rPr>
          <w:rFonts w:ascii="Times New Roman" w:hAnsi="Times New Roman"/>
          <w:sz w:val="24"/>
          <w:szCs w:val="24"/>
        </w:rPr>
        <w:t xml:space="preserve">Различение жанров произведений: малые фольклорные жанры, народная сказка; литературная сказка; рассказ; </w:t>
      </w:r>
      <w:r>
        <w:rPr>
          <w:rFonts w:ascii="Times New Roman" w:hAnsi="Times New Roman"/>
          <w:i/>
          <w:sz w:val="24"/>
          <w:szCs w:val="24"/>
        </w:rPr>
        <w:t xml:space="preserve">повесть; </w:t>
      </w:r>
      <w:r>
        <w:rPr>
          <w:rFonts w:ascii="Times New Roman" w:hAnsi="Times New Roman"/>
          <w:sz w:val="24"/>
          <w:szCs w:val="24"/>
        </w:rPr>
        <w:t xml:space="preserve">стихотворение; басня. </w:t>
      </w:r>
      <w:r>
        <w:rPr>
          <w:rFonts w:ascii="Times New Roman" w:hAnsi="Times New Roman"/>
          <w:i/>
          <w:sz w:val="24"/>
          <w:szCs w:val="24"/>
        </w:rPr>
        <w:t>Выделение языковых средств художественной выразительности (без использования терминологии).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Иллюстрация в книге и ее роль в понимании произведения. Связь произведений литературы с другими видами искусств</w:t>
      </w:r>
      <w:r>
        <w:rPr>
          <w:rStyle w:val="afb"/>
          <w:sz w:val="24"/>
          <w:szCs w:val="24"/>
        </w:rPr>
        <w:footnoteReference w:id="2"/>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Умение работать с книгой: различать тип книги, пользоваться выходными данными (автор, заглавие, подзаголовок и др.), оглавлением, </w:t>
      </w:r>
      <w:r>
        <w:rPr>
          <w:rFonts w:ascii="Times New Roman" w:hAnsi="Times New Roman"/>
          <w:i/>
          <w:sz w:val="24"/>
          <w:szCs w:val="24"/>
        </w:rPr>
        <w:t>предисловием</w:t>
      </w:r>
      <w:r>
        <w:rPr>
          <w:rFonts w:ascii="Times New Roman" w:hAnsi="Times New Roman"/>
          <w:sz w:val="24"/>
          <w:szCs w:val="24"/>
        </w:rPr>
        <w:t xml:space="preserve">, </w:t>
      </w:r>
      <w:r>
        <w:rPr>
          <w:rFonts w:ascii="Times New Roman" w:hAnsi="Times New Roman"/>
          <w:i/>
          <w:sz w:val="24"/>
          <w:szCs w:val="24"/>
        </w:rPr>
        <w:t>послесловием</w:t>
      </w:r>
      <w:r>
        <w:rPr>
          <w:rFonts w:ascii="Times New Roman" w:hAnsi="Times New Roman"/>
          <w:sz w:val="24"/>
          <w:szCs w:val="24"/>
        </w:rPr>
        <w:t>, аннотацией для самостоятельного выбора и чтения книг.</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ВИДЫ РЕЧЕВОЙ ДЕЯТЕЛЬНОСТИ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Слушание (аудирование). </w:t>
      </w:r>
      <w:r>
        <w:rPr>
          <w:rFonts w:ascii="Times New Roman" w:hAnsi="Times New Roman"/>
          <w:sz w:val="24"/>
          <w:szCs w:val="24"/>
        </w:rPr>
        <w:t xml:space="preserve">Восприятие на слух и понимание художественных произведений разных жанров (в пределах изучаемого материала).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Чтение.</w:t>
      </w:r>
      <w:r>
        <w:rPr>
          <w:rFonts w:ascii="Times New Roman" w:hAnsi="Times New Roman"/>
          <w:sz w:val="24"/>
          <w:szCs w:val="24"/>
        </w:rPr>
        <w:t xml:space="preserve"> Осознанное чтение доступных по объему и жанру произведений. </w:t>
      </w:r>
      <w:r>
        <w:rPr>
          <w:rFonts w:ascii="Times New Roman" w:hAnsi="Times New Roman"/>
          <w:i/>
          <w:sz w:val="24"/>
          <w:szCs w:val="24"/>
        </w:rPr>
        <w:t>Осмысление цели чтения</w:t>
      </w:r>
      <w:r>
        <w:rPr>
          <w:rFonts w:ascii="Times New Roman" w:hAnsi="Times New Roman"/>
          <w:sz w:val="24"/>
          <w:szCs w:val="24"/>
        </w:rPr>
        <w:t xml:space="preserve">. </w:t>
      </w:r>
      <w:r>
        <w:rPr>
          <w:rFonts w:ascii="Times New Roman" w:hAnsi="Times New Roman"/>
          <w:i/>
          <w:sz w:val="24"/>
          <w:szCs w:val="24"/>
        </w:rPr>
        <w:t xml:space="preserve">Выбор вида чтения в соответствии с целью: ознакомительное, изучающее, выборочное. </w:t>
      </w:r>
      <w:r>
        <w:rPr>
          <w:rFonts w:ascii="Times New Roman" w:hAnsi="Times New Roman"/>
          <w:sz w:val="24"/>
          <w:szCs w:val="24"/>
        </w:rPr>
        <w:t>Способ чтения: чтение целыми словами. Правильность чтения: чтение незнакомого текста с соблюдением норм литературного произношения. Скорость чтения: установка на нормальный для читающего темп беглости, позволяющий ему осознать текст. Установка на постепенное увеличение скорости чтения. Выразительное чтение, использование интонаций, соответствующих смыслу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Говорение. </w:t>
      </w:r>
      <w:r>
        <w:rPr>
          <w:rFonts w:ascii="Times New Roman" w:hAnsi="Times New Roman"/>
          <w:sz w:val="24"/>
          <w:szCs w:val="24"/>
        </w:rPr>
        <w:t>Участие в диалоге при обсуждении прослушанного (прочитанного) произведения. Формулирование личной оценки, аргументация своего мнения с привлечением текста произведения или других источников. Умение ставить вопросы по содержанию прочитанного, отвечать на них. Пересказ текста. Построение небольшого монологического высказывания о произведении (героях, событиях); устное изложение текста по плану; устное сочинение повествовательного характера с элементами рассуждения и описания.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Декламация (чтение наизусть) стихотворных произведений.</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Письмо.</w:t>
      </w:r>
      <w:r>
        <w:rPr>
          <w:rFonts w:ascii="Times New Roman" w:hAnsi="Times New Roman"/>
          <w:sz w:val="24"/>
          <w:szCs w:val="24"/>
        </w:rPr>
        <w:t xml:space="preserve"> Создание небольших письменных ответов на поставленный вопрос по прочитанному (прослушанному) произведению (в том числе с использованием компьютера).</w:t>
      </w:r>
    </w:p>
    <w:p w:rsidR="00735DBC" w:rsidRDefault="00735DBC" w:rsidP="00735DBC">
      <w:pPr>
        <w:pStyle w:val="af4"/>
        <w:jc w:val="both"/>
        <w:rPr>
          <w:rFonts w:ascii="Times New Roman" w:hAnsi="Times New Roman"/>
          <w:b/>
          <w:caps/>
          <w:sz w:val="24"/>
          <w:szCs w:val="24"/>
        </w:rPr>
      </w:pP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обязательный минимум содержания  по иностранному языку.</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Предметное содержание речи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Знакомство. Семья. </w:t>
      </w:r>
      <w:r>
        <w:rPr>
          <w:rFonts w:ascii="Times New Roman" w:hAnsi="Times New Roman"/>
          <w:i/>
          <w:sz w:val="24"/>
          <w:szCs w:val="24"/>
        </w:rPr>
        <w:t>Мой дом/квартира/комната</w:t>
      </w:r>
      <w:r>
        <w:rPr>
          <w:rFonts w:ascii="Times New Roman" w:hAnsi="Times New Roman"/>
          <w:sz w:val="24"/>
          <w:szCs w:val="24"/>
        </w:rPr>
        <w:t xml:space="preserve">. Праздники день рождения, Новый год. Мои друзья. </w:t>
      </w:r>
      <w:r>
        <w:rPr>
          <w:rFonts w:ascii="Times New Roman" w:hAnsi="Times New Roman"/>
          <w:i/>
          <w:sz w:val="24"/>
          <w:szCs w:val="24"/>
        </w:rPr>
        <w:t>Игрушки</w:t>
      </w:r>
      <w:r>
        <w:rPr>
          <w:rFonts w:ascii="Times New Roman" w:hAnsi="Times New Roman"/>
          <w:sz w:val="24"/>
          <w:szCs w:val="24"/>
        </w:rPr>
        <w:t xml:space="preserve">. </w:t>
      </w:r>
      <w:r>
        <w:rPr>
          <w:rFonts w:ascii="Times New Roman" w:hAnsi="Times New Roman"/>
          <w:i/>
          <w:sz w:val="24"/>
          <w:szCs w:val="24"/>
        </w:rPr>
        <w:t>Одежда.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Моя школа/классная комната. Школьные принадлежности. </w:t>
      </w:r>
      <w:r>
        <w:rPr>
          <w:rFonts w:ascii="Times New Roman" w:hAnsi="Times New Roman"/>
          <w:i/>
          <w:sz w:val="24"/>
          <w:szCs w:val="24"/>
        </w:rPr>
        <w:t xml:space="preserve">Учебные предметы. </w:t>
      </w:r>
      <w:r>
        <w:rPr>
          <w:rFonts w:ascii="Times New Roman" w:hAnsi="Times New Roman"/>
          <w:sz w:val="24"/>
          <w:szCs w:val="24"/>
        </w:rPr>
        <w:t xml:space="preserve">Мои увлечения. </w:t>
      </w:r>
      <w:r>
        <w:rPr>
          <w:rFonts w:ascii="Times New Roman" w:hAnsi="Times New Roman"/>
          <w:i/>
          <w:sz w:val="24"/>
          <w:szCs w:val="24"/>
        </w:rPr>
        <w:t>Каникулы.</w:t>
      </w:r>
      <w:r>
        <w:rPr>
          <w:rFonts w:ascii="Times New Roman" w:hAnsi="Times New Roman"/>
          <w:sz w:val="24"/>
          <w:szCs w:val="24"/>
        </w:rPr>
        <w:t xml:space="preserve"> Выходной день (в зоопарке, в цирке).</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Времена года. </w:t>
      </w:r>
      <w:r>
        <w:rPr>
          <w:rFonts w:ascii="Times New Roman" w:hAnsi="Times New Roman"/>
          <w:i/>
          <w:sz w:val="24"/>
          <w:szCs w:val="24"/>
        </w:rPr>
        <w:t>Любимое время года.</w:t>
      </w:r>
      <w:r>
        <w:rPr>
          <w:rFonts w:ascii="Times New Roman" w:hAnsi="Times New Roman"/>
          <w:sz w:val="24"/>
          <w:szCs w:val="24"/>
        </w:rPr>
        <w:t xml:space="preserve"> Погода. Любимое домашнее животное.</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Страна/страны изучаемого языка (общие сведения), литературные персонажи популярных детских книг (общее представление), небольшие простые произведения детского фольклора – стихи, песни, сказки.</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Виды речевой деятельности</w:t>
      </w:r>
      <w:r>
        <w:rPr>
          <w:rFonts w:ascii="Times New Roman" w:hAnsi="Times New Roman"/>
          <w:b/>
          <w:caps/>
          <w:sz w:val="24"/>
          <w:szCs w:val="24"/>
        </w:rPr>
        <w:br/>
        <w:t>(РЕЧЕВЫЕ УМЕНИЯ)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Говорение. </w:t>
      </w:r>
      <w:r>
        <w:rPr>
          <w:rFonts w:ascii="Times New Roman" w:hAnsi="Times New Roman"/>
          <w:sz w:val="24"/>
          <w:szCs w:val="24"/>
        </w:rPr>
        <w:t xml:space="preserve">Участие в диалоге в ситуациях повседневного общения, а также в связи с прочитанным или прослушанным произведением детского фольклора: диалог этикетного характера – уметь приветствовать и отвечать на приветствие, познакомиться, предста- виться, вежливо попрощаться, поздравить и поблагодарить за поздравление, </w:t>
      </w:r>
      <w:r>
        <w:rPr>
          <w:rFonts w:ascii="Times New Roman" w:hAnsi="Times New Roman"/>
          <w:sz w:val="24"/>
          <w:szCs w:val="24"/>
        </w:rPr>
        <w:lastRenderedPageBreak/>
        <w:t>извиниться; диалог-расспрос – уметь расспрашивать «кто?», «что?», «когда?», «где?», «куда?»; диалог-побуждение к действию – уметь обратиться с просьбой, выразить готовность или отказ ее выполнить.</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Соблюдение элементарных норм речевого этикета, принятых в стране изучаемого языка.</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sz w:val="24"/>
          <w:szCs w:val="24"/>
        </w:rPr>
        <w:t xml:space="preserve">Составление небольших монологических высказываний: рассказ о себе, своем друге, своей семье; описание предмета, картинки; </w:t>
      </w:r>
      <w:r>
        <w:rPr>
          <w:rFonts w:ascii="Times New Roman" w:hAnsi="Times New Roman"/>
          <w:i/>
          <w:sz w:val="24"/>
          <w:szCs w:val="24"/>
        </w:rPr>
        <w:t>описание персонажей прочитанной сказки с опорой на картинку.</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Слушание (аудирование).</w:t>
      </w:r>
      <w:r>
        <w:rPr>
          <w:rFonts w:ascii="Times New Roman" w:hAnsi="Times New Roman"/>
          <w:sz w:val="24"/>
          <w:szCs w:val="24"/>
        </w:rPr>
        <w:t xml:space="preserve"> Восприятие и понимание речи учителя и собеседников в процессе диалогического общения; небольших простых сообщений; понимание основного содержания несложных сказок, рассказов (с опорой на иллюстрации, </w:t>
      </w:r>
      <w:r>
        <w:rPr>
          <w:rFonts w:ascii="Times New Roman" w:hAnsi="Times New Roman"/>
          <w:i/>
          <w:sz w:val="24"/>
          <w:szCs w:val="24"/>
        </w:rPr>
        <w:t>языковую догадку</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Чтение.</w:t>
      </w:r>
      <w:r>
        <w:rPr>
          <w:rFonts w:ascii="Times New Roman" w:hAnsi="Times New Roman"/>
          <w:sz w:val="24"/>
          <w:szCs w:val="24"/>
        </w:rPr>
        <w:t xml:space="preserve"> Чтение вслух небольших текстов, содержащих изученный языковой материал; соблюдение правильного ударения в словах и фразах, правильной интонации. Чтение про себя и понимание небольших текстов (содержащих только изученный материал), </w:t>
      </w:r>
      <w:r>
        <w:rPr>
          <w:rFonts w:ascii="Times New Roman" w:hAnsi="Times New Roman"/>
          <w:i/>
          <w:sz w:val="24"/>
          <w:szCs w:val="24"/>
        </w:rPr>
        <w:t xml:space="preserve">а также несложных текстов, содержащих отдельные новые слова; нахождение в тексте необходимой информации (имени главного героя, места действия). </w:t>
      </w:r>
      <w:r>
        <w:rPr>
          <w:rFonts w:ascii="Times New Roman" w:hAnsi="Times New Roman"/>
          <w:sz w:val="24"/>
          <w:szCs w:val="24"/>
        </w:rPr>
        <w:t>Использование двуязычного словаря учебника.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Письмо и письменная речь</w:t>
      </w:r>
      <w:r>
        <w:rPr>
          <w:rFonts w:ascii="Times New Roman" w:hAnsi="Times New Roman"/>
          <w:sz w:val="24"/>
          <w:szCs w:val="24"/>
        </w:rPr>
        <w:t xml:space="preserve">. Списывание текста; выписывание из него слов, словосочетаний и предложений. Написание с опорой на образец поздравления, </w:t>
      </w:r>
      <w:r>
        <w:rPr>
          <w:rFonts w:ascii="Times New Roman" w:hAnsi="Times New Roman"/>
          <w:i/>
          <w:sz w:val="24"/>
          <w:szCs w:val="24"/>
        </w:rPr>
        <w:t>короткого личного письма.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ЯзыковЫЕ ЗНАНИЯ И НАВЫКИ</w:t>
      </w:r>
      <w:r>
        <w:rPr>
          <w:rFonts w:ascii="Times New Roman" w:hAnsi="Times New Roman"/>
          <w:b/>
          <w:caps/>
          <w:sz w:val="24"/>
          <w:szCs w:val="24"/>
        </w:rPr>
        <w:br/>
        <w:t>(ПРАКТИЧЕСКОЕ УСВОЕНИЕ)</w:t>
      </w:r>
    </w:p>
    <w:p w:rsidR="00735DBC" w:rsidRDefault="00735DBC" w:rsidP="00735DBC">
      <w:pPr>
        <w:pStyle w:val="af4"/>
        <w:jc w:val="both"/>
        <w:rPr>
          <w:rFonts w:ascii="Times New Roman" w:hAnsi="Times New Roman"/>
          <w:b/>
          <w:caps/>
          <w:sz w:val="24"/>
          <w:szCs w:val="24"/>
        </w:rPr>
      </w:pPr>
      <w:r>
        <w:rPr>
          <w:rFonts w:ascii="Times New Roman" w:hAnsi="Times New Roman"/>
          <w:b/>
          <w:sz w:val="24"/>
          <w:szCs w:val="24"/>
        </w:rPr>
        <w:t>Графика и орфография</w:t>
      </w:r>
      <w:r>
        <w:rPr>
          <w:rFonts w:ascii="Times New Roman" w:hAnsi="Times New Roman"/>
          <w:sz w:val="24"/>
          <w:szCs w:val="24"/>
        </w:rPr>
        <w:t>. Алфавит изучаемого иностранного языка, основные буквосочетания; звукобуквенные соответствия</w:t>
      </w:r>
      <w:r>
        <w:rPr>
          <w:rFonts w:ascii="Times New Roman" w:hAnsi="Times New Roman"/>
          <w:i/>
          <w:sz w:val="24"/>
          <w:szCs w:val="24"/>
        </w:rPr>
        <w:t>, знаки транскрипции (для английского языка),</w:t>
      </w:r>
      <w:r>
        <w:rPr>
          <w:rFonts w:ascii="Times New Roman" w:hAnsi="Times New Roman"/>
          <w:sz w:val="24"/>
          <w:szCs w:val="24"/>
        </w:rPr>
        <w:t xml:space="preserve"> основные правила чтения и орфографии (умение их применять при чтении и письме).</w:t>
      </w:r>
    </w:p>
    <w:p w:rsidR="00735DBC" w:rsidRDefault="00735DBC" w:rsidP="00735DBC">
      <w:pPr>
        <w:tabs>
          <w:tab w:val="left" w:pos="360"/>
        </w:tabs>
        <w:spacing w:after="0" w:line="240" w:lineRule="auto"/>
        <w:ind w:firstLine="567"/>
        <w:jc w:val="both"/>
        <w:rPr>
          <w:rFonts w:ascii="Times New Roman" w:hAnsi="Times New Roman"/>
          <w:sz w:val="24"/>
          <w:szCs w:val="24"/>
        </w:rPr>
      </w:pPr>
      <w:r>
        <w:rPr>
          <w:rFonts w:ascii="Times New Roman" w:hAnsi="Times New Roman"/>
          <w:b/>
          <w:sz w:val="24"/>
          <w:szCs w:val="24"/>
        </w:rPr>
        <w:t>Фонетическая сторона речи</w:t>
      </w:r>
      <w:r>
        <w:rPr>
          <w:rFonts w:ascii="Times New Roman" w:hAnsi="Times New Roman"/>
          <w:sz w:val="24"/>
          <w:szCs w:val="24"/>
        </w:rPr>
        <w:t>. Адекватное произношение и различение на слух звуков изучаемого иностранного языка, в том числе долгих и кратких гласных, гласных с твердым приступом, звонких и глухих согласных. Оглушение/неоглушение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b/>
          <w:sz w:val="24"/>
          <w:szCs w:val="24"/>
        </w:rPr>
        <w:t>Лексическая сторона речи</w:t>
      </w:r>
      <w:r>
        <w:rPr>
          <w:rFonts w:ascii="Times New Roman" w:hAnsi="Times New Roman"/>
          <w:sz w:val="24"/>
          <w:szCs w:val="24"/>
        </w:rPr>
        <w:t xml:space="preserve">. Лексические единицы, обслуживающие ситуации общения в пределах тематики начальной школы, простейшие устойчивые словосочетания, оценочная лексика и реплики-клише как элементы речевого этикета, отражающие культуру стран изучаемого языка (употребление и распознавание в речи). </w:t>
      </w:r>
      <w:r>
        <w:rPr>
          <w:rFonts w:ascii="Times New Roman" w:hAnsi="Times New Roman"/>
          <w:i/>
          <w:sz w:val="24"/>
          <w:szCs w:val="24"/>
        </w:rPr>
        <w:t>Начальное представление о способах словообразования (словосложение и аффиксация), о заимствованиях из других языков (интернациональные слова).</w:t>
      </w:r>
    </w:p>
    <w:p w:rsidR="00735DBC" w:rsidRDefault="00735DBC" w:rsidP="00735DBC">
      <w:pPr>
        <w:pStyle w:val="ad"/>
        <w:tabs>
          <w:tab w:val="left" w:pos="360"/>
        </w:tabs>
        <w:spacing w:after="0" w:line="240" w:lineRule="auto"/>
        <w:ind w:firstLine="567"/>
        <w:jc w:val="both"/>
        <w:rPr>
          <w:rFonts w:ascii="Times New Roman" w:hAnsi="Times New Roman"/>
          <w:sz w:val="24"/>
          <w:szCs w:val="24"/>
        </w:rPr>
      </w:pPr>
      <w:r>
        <w:rPr>
          <w:rFonts w:ascii="Times New Roman" w:hAnsi="Times New Roman"/>
          <w:b/>
          <w:sz w:val="24"/>
          <w:szCs w:val="24"/>
        </w:rPr>
        <w:t>Грамматическая сторона речи</w:t>
      </w:r>
      <w:r>
        <w:rPr>
          <w:rFonts w:ascii="Times New Roman" w:hAnsi="Times New Roman"/>
          <w:sz w:val="24"/>
          <w:szCs w:val="24"/>
        </w:rPr>
        <w:t xml:space="preserve">. Основные коммуникативные типы простого предложения (утверждение, вопрос, побуждение), предложения типа «Я могу…», «Я должен…»; предложения с глаголом-связкой; </w:t>
      </w:r>
      <w:r>
        <w:rPr>
          <w:rFonts w:ascii="Times New Roman" w:hAnsi="Times New Roman"/>
          <w:i/>
          <w:sz w:val="24"/>
          <w:szCs w:val="24"/>
        </w:rPr>
        <w:t xml:space="preserve">предложения с оборотами, типичными для изучаемого иностранного языка </w:t>
      </w:r>
      <w:r>
        <w:rPr>
          <w:rFonts w:ascii="Times New Roman" w:hAnsi="Times New Roman"/>
          <w:sz w:val="24"/>
          <w:szCs w:val="24"/>
        </w:rPr>
        <w:t>(употребление и распознавание в речи).</w:t>
      </w:r>
    </w:p>
    <w:p w:rsidR="00735DBC" w:rsidRDefault="00735DBC" w:rsidP="00735DBC">
      <w:pPr>
        <w:pStyle w:val="ad"/>
        <w:tabs>
          <w:tab w:val="left" w:pos="360"/>
        </w:tabs>
        <w:spacing w:after="0" w:line="240" w:lineRule="auto"/>
        <w:ind w:firstLine="567"/>
        <w:jc w:val="both"/>
        <w:rPr>
          <w:rFonts w:ascii="Times New Roman" w:hAnsi="Times New Roman"/>
          <w:sz w:val="24"/>
          <w:szCs w:val="24"/>
        </w:rPr>
      </w:pPr>
    </w:p>
    <w:p w:rsidR="00735DBC" w:rsidRDefault="00735DBC" w:rsidP="00735DBC">
      <w:pPr>
        <w:pStyle w:val="ad"/>
        <w:tabs>
          <w:tab w:val="left" w:pos="360"/>
        </w:tabs>
        <w:spacing w:after="0" w:line="240" w:lineRule="auto"/>
        <w:ind w:firstLine="567"/>
        <w:jc w:val="both"/>
        <w:rPr>
          <w:rFonts w:ascii="Times New Roman" w:hAnsi="Times New Roman"/>
          <w:sz w:val="24"/>
          <w:szCs w:val="24"/>
        </w:rPr>
      </w:pPr>
      <w:r>
        <w:rPr>
          <w:rFonts w:ascii="Times New Roman" w:hAnsi="Times New Roman"/>
          <w:sz w:val="24"/>
          <w:szCs w:val="24"/>
        </w:rPr>
        <w:t>Правильные и неправильные глаголы, глаголы в настоящем, будущем и прошедшем времени (распознавание, различение, употребление в речи).</w:t>
      </w:r>
    </w:p>
    <w:p w:rsidR="00735DBC" w:rsidRDefault="00735DBC" w:rsidP="00735DBC">
      <w:pPr>
        <w:pStyle w:val="ad"/>
        <w:tabs>
          <w:tab w:val="left" w:pos="360"/>
        </w:tabs>
        <w:spacing w:after="0" w:line="240" w:lineRule="auto"/>
        <w:ind w:firstLine="567"/>
        <w:jc w:val="both"/>
        <w:rPr>
          <w:rFonts w:ascii="Times New Roman" w:hAnsi="Times New Roman"/>
          <w:sz w:val="24"/>
          <w:szCs w:val="24"/>
        </w:rPr>
      </w:pPr>
      <w:r>
        <w:rPr>
          <w:rFonts w:ascii="Times New Roman" w:hAnsi="Times New Roman"/>
          <w:sz w:val="24"/>
          <w:szCs w:val="24"/>
        </w:rPr>
        <w:t xml:space="preserve">Артикли (неопределенный/определенный/нулевой/частичный/ </w:t>
      </w:r>
      <w:r>
        <w:rPr>
          <w:rFonts w:ascii="Times New Roman" w:hAnsi="Times New Roman"/>
          <w:i/>
          <w:sz w:val="24"/>
          <w:szCs w:val="24"/>
        </w:rPr>
        <w:t>слитный</w:t>
      </w:r>
      <w:r>
        <w:rPr>
          <w:rFonts w:ascii="Times New Roman" w:hAnsi="Times New Roman"/>
          <w:sz w:val="24"/>
          <w:szCs w:val="24"/>
        </w:rPr>
        <w:t xml:space="preserve">), артикли мужского, женского и среднего рода. </w:t>
      </w:r>
      <w:r>
        <w:rPr>
          <w:rFonts w:ascii="Times New Roman" w:hAnsi="Times New Roman"/>
          <w:i/>
          <w:sz w:val="24"/>
          <w:szCs w:val="24"/>
        </w:rPr>
        <w:t xml:space="preserve">Склонение существительных. </w:t>
      </w:r>
      <w:r>
        <w:rPr>
          <w:rFonts w:ascii="Times New Roman" w:hAnsi="Times New Roman"/>
          <w:sz w:val="24"/>
          <w:szCs w:val="24"/>
        </w:rPr>
        <w:t>Наиболее распространенные в речи местоимения, прилагательные, количественные числительные до 100, порядковые числительные до 20, простые предлоги места и направления (распознавание и употребление в речи).</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обязательный минимум содержания  по математике.</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lastRenderedPageBreak/>
        <w:t>Числа и вычисления</w:t>
      </w:r>
    </w:p>
    <w:p w:rsidR="00735DBC" w:rsidRDefault="00735DBC" w:rsidP="00735DBC">
      <w:pPr>
        <w:pStyle w:val="33"/>
        <w:spacing w:line="240" w:lineRule="auto"/>
        <w:ind w:firstLine="567"/>
        <w:rPr>
          <w:b w:val="0"/>
          <w:i w:val="0"/>
          <w:sz w:val="24"/>
        </w:rPr>
      </w:pPr>
      <w:r>
        <w:rPr>
          <w:b w:val="0"/>
          <w:i w:val="0"/>
          <w:sz w:val="24"/>
        </w:rPr>
        <w:t>Счет предметов. Название, последовательность и запись чисел от 0 до 1 000 000. Классы и разряды. Отношения «равно», «больше», «меньше» для чисел, их запись с помощью знаков =, &lt;, &gt;.</w:t>
      </w:r>
    </w:p>
    <w:p w:rsidR="00735DBC" w:rsidRDefault="00735DBC" w:rsidP="00735DBC">
      <w:pPr>
        <w:pStyle w:val="33"/>
        <w:spacing w:line="240" w:lineRule="auto"/>
        <w:ind w:firstLine="567"/>
        <w:rPr>
          <w:b w:val="0"/>
          <w:i w:val="0"/>
          <w:sz w:val="24"/>
        </w:rPr>
      </w:pPr>
      <w:r>
        <w:rPr>
          <w:b w:val="0"/>
          <w:i w:val="0"/>
          <w:sz w:val="24"/>
        </w:rPr>
        <w:t>Сложение и вычитание чисел, использование соответствующих терминов. Таблица сложения. Отношения «больше на…», «меньше на…».</w:t>
      </w:r>
    </w:p>
    <w:p w:rsidR="00735DBC" w:rsidRDefault="00735DBC" w:rsidP="00735DBC">
      <w:pPr>
        <w:pStyle w:val="33"/>
        <w:spacing w:line="240" w:lineRule="auto"/>
        <w:ind w:firstLine="567"/>
        <w:rPr>
          <w:b w:val="0"/>
          <w:i w:val="0"/>
          <w:sz w:val="24"/>
        </w:rPr>
      </w:pPr>
      <w:r>
        <w:rPr>
          <w:b w:val="0"/>
          <w:i w:val="0"/>
          <w:sz w:val="24"/>
        </w:rPr>
        <w:t xml:space="preserve">Умножение и деление чисел, использование соответствующих терминов. Таблица умножения. Отношения «больше в… », «меньше в… ». Деление с остатком. </w:t>
      </w:r>
    </w:p>
    <w:p w:rsidR="00735DBC" w:rsidRDefault="00735DBC" w:rsidP="00735DBC">
      <w:pPr>
        <w:pStyle w:val="33"/>
        <w:spacing w:line="240" w:lineRule="auto"/>
        <w:ind w:firstLine="567"/>
        <w:rPr>
          <w:b w:val="0"/>
          <w:i w:val="0"/>
          <w:sz w:val="24"/>
        </w:rPr>
      </w:pPr>
      <w:r>
        <w:rPr>
          <w:b w:val="0"/>
          <w:i w:val="0"/>
          <w:sz w:val="24"/>
        </w:rPr>
        <w:t xml:space="preserve">Арифметические действия с нулем. </w:t>
      </w:r>
    </w:p>
    <w:p w:rsidR="00735DBC" w:rsidRDefault="00735DBC" w:rsidP="00735DBC">
      <w:pPr>
        <w:pStyle w:val="33"/>
        <w:spacing w:line="240" w:lineRule="auto"/>
        <w:ind w:firstLine="567"/>
        <w:rPr>
          <w:b w:val="0"/>
          <w:i w:val="0"/>
          <w:sz w:val="24"/>
        </w:rPr>
      </w:pPr>
      <w:r>
        <w:rPr>
          <w:b w:val="0"/>
          <w:i w:val="0"/>
          <w:sz w:val="24"/>
        </w:rPr>
        <w:t xml:space="preserve">Определение порядка выполнения действий в числовых выражениях. Нахождение значений числовых выражений со скобками и без них. </w:t>
      </w:r>
    </w:p>
    <w:p w:rsidR="00735DBC" w:rsidRDefault="00735DBC" w:rsidP="00735DBC">
      <w:pPr>
        <w:pStyle w:val="33"/>
        <w:spacing w:line="240" w:lineRule="auto"/>
        <w:ind w:firstLine="567"/>
        <w:rPr>
          <w:b w:val="0"/>
          <w:i w:val="0"/>
          <w:sz w:val="24"/>
        </w:rPr>
      </w:pPr>
      <w:r>
        <w:rPr>
          <w:b w:val="0"/>
          <w:i w:val="0"/>
          <w:sz w:val="24"/>
        </w:rPr>
        <w:t xml:space="preserve">Перестановка слагаемых в сумме. Перестановка множителей в произведении. Группировка слагаемых в сумме. Группировка множителей в произведении. Умножение суммы на число и числа на сумму. Деление суммы на число. </w:t>
      </w:r>
    </w:p>
    <w:p w:rsidR="00735DBC" w:rsidRDefault="00735DBC" w:rsidP="00735DBC">
      <w:pPr>
        <w:pStyle w:val="33"/>
        <w:spacing w:line="240" w:lineRule="auto"/>
        <w:ind w:firstLine="567"/>
        <w:rPr>
          <w:b w:val="0"/>
          <w:sz w:val="24"/>
        </w:rPr>
      </w:pPr>
      <w:r>
        <w:rPr>
          <w:b w:val="0"/>
          <w:i w:val="0"/>
          <w:sz w:val="24"/>
        </w:rPr>
        <w:t xml:space="preserve">Устные и письменные вычисления с натуральными числами. Использование свойств арифметических действий при выполнении вычислений. </w:t>
      </w:r>
      <w:r>
        <w:rPr>
          <w:b w:val="0"/>
          <w:sz w:val="24"/>
        </w:rPr>
        <w:t>Нахождение неизвестного компонента арифметических действий</w:t>
      </w:r>
      <w:r>
        <w:rPr>
          <w:rStyle w:val="afb"/>
          <w:b w:val="0"/>
          <w:sz w:val="24"/>
        </w:rPr>
        <w:footnoteReference w:id="3"/>
      </w:r>
      <w:r>
        <w:rPr>
          <w:b w:val="0"/>
          <w:i w:val="0"/>
          <w:sz w:val="24"/>
        </w:rPr>
        <w:t>. Способы проверки правильности вычислений.</w:t>
      </w:r>
    </w:p>
    <w:p w:rsidR="00735DBC" w:rsidRDefault="00735DBC" w:rsidP="00735DBC">
      <w:pPr>
        <w:pStyle w:val="33"/>
        <w:spacing w:line="240" w:lineRule="auto"/>
        <w:ind w:firstLine="567"/>
        <w:rPr>
          <w:b w:val="0"/>
          <w:i w:val="0"/>
          <w:sz w:val="24"/>
        </w:rPr>
      </w:pPr>
      <w:r>
        <w:rPr>
          <w:b w:val="0"/>
          <w:i w:val="0"/>
          <w:sz w:val="24"/>
        </w:rPr>
        <w:t>Сравнение и упорядочение объектов по разным признакам: длине, массе, вместимости. Единицы длины (миллиметр, сантиметр, дециметр, метр, километр), массы (грамм, килограмм, центнер, тонна), вместимости (литр), времени (секунда, минута, час, сутки, неделя, месяц, год, век).</w:t>
      </w:r>
    </w:p>
    <w:p w:rsidR="00735DBC" w:rsidRDefault="00735DBC" w:rsidP="00735DBC">
      <w:pPr>
        <w:pStyle w:val="33"/>
        <w:spacing w:line="240" w:lineRule="auto"/>
        <w:ind w:firstLine="567"/>
        <w:rPr>
          <w:b w:val="0"/>
          <w:i w:val="0"/>
          <w:sz w:val="24"/>
        </w:rPr>
      </w:pPr>
      <w:r>
        <w:rPr>
          <w:b w:val="0"/>
          <w:i w:val="0"/>
          <w:sz w:val="24"/>
        </w:rPr>
        <w:t>Установление зависимостей между величинами, характеризующими процессы: движения (пройденный путь, время, скорость); работы (объем всей работы, время, производительность труда); «купли-продажи» (количество товара, его цена и стоимость). Построение простейших логических выражений типа «…и/или…», «если…,то…», «не только, но и…».</w:t>
      </w:r>
    </w:p>
    <w:p w:rsidR="00735DBC" w:rsidRDefault="00735DBC" w:rsidP="00735DBC">
      <w:pPr>
        <w:pStyle w:val="33"/>
        <w:spacing w:line="240" w:lineRule="auto"/>
        <w:ind w:firstLine="567"/>
        <w:rPr>
          <w:b w:val="0"/>
          <w:i w:val="0"/>
          <w:sz w:val="24"/>
        </w:rPr>
      </w:pPr>
      <w:r>
        <w:rPr>
          <w:b w:val="0"/>
          <w:i w:val="0"/>
          <w:sz w:val="24"/>
        </w:rPr>
        <w:t>Решение текстовых задач арифметическим способом (с опорой на схемы, таблицы, краткие записи и другие модели).</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Пространственные отношения.</w:t>
      </w:r>
      <w:r>
        <w:rPr>
          <w:rFonts w:ascii="Times New Roman" w:hAnsi="Times New Roman"/>
          <w:b/>
          <w:caps/>
          <w:sz w:val="24"/>
          <w:szCs w:val="24"/>
        </w:rPr>
        <w:br/>
        <w:t>Геометрические фигуры.</w:t>
      </w:r>
      <w:r>
        <w:rPr>
          <w:rFonts w:ascii="Times New Roman" w:hAnsi="Times New Roman"/>
          <w:b/>
          <w:caps/>
          <w:sz w:val="24"/>
          <w:szCs w:val="24"/>
        </w:rPr>
        <w:br/>
        <w:t>Измерение геометрических величин</w:t>
      </w:r>
    </w:p>
    <w:p w:rsidR="00735DBC" w:rsidRDefault="00735DBC" w:rsidP="00735DBC">
      <w:pPr>
        <w:pStyle w:val="33"/>
        <w:spacing w:line="240" w:lineRule="auto"/>
        <w:ind w:firstLine="567"/>
        <w:rPr>
          <w:b w:val="0"/>
          <w:i w:val="0"/>
          <w:sz w:val="24"/>
        </w:rPr>
      </w:pPr>
      <w:r>
        <w:rPr>
          <w:b w:val="0"/>
          <w:i w:val="0"/>
          <w:sz w:val="24"/>
        </w:rPr>
        <w:t xml:space="preserve">Установление пространственных отношений: выше-ниже, слева-справа, сверху-снизу, ближе-дальше, спереди-сзади, перед, после, между и др. </w:t>
      </w:r>
    </w:p>
    <w:p w:rsidR="00735DBC" w:rsidRDefault="00735DBC" w:rsidP="00735DBC">
      <w:pPr>
        <w:pStyle w:val="33"/>
        <w:spacing w:line="240" w:lineRule="auto"/>
        <w:ind w:firstLine="567"/>
        <w:rPr>
          <w:b w:val="0"/>
          <w:i w:val="0"/>
          <w:sz w:val="24"/>
        </w:rPr>
      </w:pPr>
      <w:r>
        <w:rPr>
          <w:b w:val="0"/>
          <w:i w:val="0"/>
          <w:sz w:val="24"/>
        </w:rPr>
        <w:t xml:space="preserve">Распознавание и изображение геометрических фигур: точка, прямая, отрезок, угол, многоугольники – треугольник, прямоугольник. </w:t>
      </w:r>
      <w:r>
        <w:rPr>
          <w:b w:val="0"/>
          <w:sz w:val="24"/>
        </w:rPr>
        <w:t>Распознавание: окружность и круг; куб и шар.</w:t>
      </w:r>
      <w:r>
        <w:rPr>
          <w:b w:val="0"/>
          <w:i w:val="0"/>
          <w:sz w:val="24"/>
        </w:rPr>
        <w:t xml:space="preserve"> Измерение длины отрезка и построение отрезка заданной длины.</w:t>
      </w:r>
    </w:p>
    <w:p w:rsidR="00735DBC" w:rsidRDefault="00735DBC" w:rsidP="00735DBC">
      <w:pPr>
        <w:pStyle w:val="33"/>
        <w:spacing w:line="240" w:lineRule="auto"/>
        <w:ind w:firstLine="567"/>
        <w:rPr>
          <w:b w:val="0"/>
          <w:i w:val="0"/>
          <w:sz w:val="24"/>
        </w:rPr>
      </w:pPr>
      <w:r>
        <w:rPr>
          <w:b w:val="0"/>
          <w:i w:val="0"/>
          <w:sz w:val="24"/>
        </w:rPr>
        <w:t>Вычисление периметра многоугольника. Площадь геометрической фигуры. Единицы площади (квадратный сантиметр, квадратный дециметр, квадратный метр). Вычисление площади прямоугольника.</w:t>
      </w: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обязательный минимум содержания  по окружающему миру.</w:t>
      </w:r>
    </w:p>
    <w:p w:rsidR="00735DBC" w:rsidRDefault="00735DBC" w:rsidP="00735DBC">
      <w:pPr>
        <w:spacing w:after="0" w:line="240" w:lineRule="auto"/>
        <w:jc w:val="both"/>
        <w:rPr>
          <w:rFonts w:ascii="Times New Roman" w:hAnsi="Times New Roman"/>
          <w:sz w:val="24"/>
          <w:szCs w:val="24"/>
        </w:rPr>
      </w:pPr>
      <w:r>
        <w:rPr>
          <w:rFonts w:ascii="Times New Roman" w:hAnsi="Times New Roman"/>
          <w:b/>
          <w:sz w:val="24"/>
          <w:szCs w:val="24"/>
        </w:rPr>
        <w:t xml:space="preserve">Окружающий мир. </w:t>
      </w:r>
      <w:r>
        <w:rPr>
          <w:rFonts w:ascii="Times New Roman" w:hAnsi="Times New Roman"/>
          <w:sz w:val="24"/>
          <w:szCs w:val="24"/>
        </w:rPr>
        <w:t>Что такое окружающий мир. Как человек познает природу, общество, самого себя.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 xml:space="preserve">Младший школьник. </w:t>
      </w:r>
      <w:r>
        <w:rPr>
          <w:rFonts w:ascii="Times New Roman" w:hAnsi="Times New Roman"/>
          <w:sz w:val="24"/>
          <w:szCs w:val="24"/>
        </w:rPr>
        <w:t xml:space="preserve">Режим дня школьника. Дорога от дома до школы. Правила организации домашней учебной работы. Личная гигиена, охрана и укрепление здоровья, безопасное поведение (на дорогах, в лесу, на водоеме, при пожаре). </w:t>
      </w:r>
      <w:r>
        <w:rPr>
          <w:rFonts w:ascii="Times New Roman" w:hAnsi="Times New Roman"/>
          <w:i/>
          <w:sz w:val="24"/>
          <w:szCs w:val="24"/>
        </w:rPr>
        <w:t>Первая помощь при легких травмах и простудных заболеваниях</w:t>
      </w:r>
      <w:r>
        <w:rPr>
          <w:rStyle w:val="afb"/>
          <w:i/>
          <w:sz w:val="24"/>
          <w:szCs w:val="24"/>
        </w:rPr>
        <w:footnoteReference w:id="4"/>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Младший школьник и семья. </w:t>
      </w:r>
      <w:r>
        <w:rPr>
          <w:rFonts w:ascii="Times New Roman" w:hAnsi="Times New Roman"/>
          <w:i/>
          <w:sz w:val="24"/>
          <w:szCs w:val="24"/>
        </w:rPr>
        <w:t xml:space="preserve">Труд, отдых в семье. Хозяйство семьи. Деньги. </w:t>
      </w:r>
      <w:r>
        <w:rPr>
          <w:rFonts w:ascii="Times New Roman" w:hAnsi="Times New Roman"/>
          <w:sz w:val="24"/>
          <w:szCs w:val="24"/>
        </w:rPr>
        <w:t>Сверстники, друзья. Школа, учебный труд. Правила взаимодействия со взрослыми и сверстниками, культура поведения в школе.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Природа</w:t>
      </w:r>
      <w:r>
        <w:rPr>
          <w:rFonts w:ascii="Times New Roman" w:hAnsi="Times New Roman"/>
          <w:sz w:val="24"/>
          <w:szCs w:val="24"/>
        </w:rPr>
        <w:t xml:space="preserve">. Неживая и живая природа (различение, краткая характеристика объектов неживой и живой природы, отличие от изделий). Понимание связи неживой и живой природы. Явления природы (общее представление о 3-4 явлениях). Особенности времен года (на основе наблюдений). Погода, </w:t>
      </w:r>
      <w:r>
        <w:rPr>
          <w:rFonts w:ascii="Times New Roman" w:hAnsi="Times New Roman"/>
          <w:i/>
          <w:sz w:val="24"/>
          <w:szCs w:val="24"/>
        </w:rPr>
        <w:t>предсказание погоды.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Твердые, жидкие, газообразные вещества; легко определяемые свойства веществ (на примере воды, воздуха). Разные состояния воды. Вода в природе. Водоемы, их использование человеком, охрана (на примере наиболее распространенных водоемов местности, края).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Формы поверхности: равнина, горы, холмы, овраги (узнавание в природе, на рисунке, карте). </w:t>
      </w:r>
      <w:r>
        <w:rPr>
          <w:rFonts w:ascii="Times New Roman" w:hAnsi="Times New Roman"/>
          <w:i/>
          <w:sz w:val="24"/>
          <w:szCs w:val="24"/>
        </w:rPr>
        <w:t>Почва, ее значение для жизни.</w:t>
      </w:r>
      <w:r>
        <w:rPr>
          <w:rFonts w:ascii="Times New Roman" w:hAnsi="Times New Roman"/>
          <w:sz w:val="24"/>
          <w:szCs w:val="24"/>
        </w:rPr>
        <w:t xml:space="preserve"> </w:t>
      </w:r>
      <w:r>
        <w:rPr>
          <w:rFonts w:ascii="Times New Roman" w:hAnsi="Times New Roman"/>
          <w:i/>
          <w:sz w:val="24"/>
          <w:szCs w:val="24"/>
        </w:rPr>
        <w:t>Полезные ископаемые, распространенные в данной местности (2-3 названия), их использование человеком.</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Растения: разнообразие, части растения, условия, необходимые для жизни. Деревья, кустарники, травы (наблюдения в ближайшем окружении, сравнение). Дикорастущие и культурные растения родного края (различение). </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Грибы. Съедобные и несъедобные грибы (узнавание).</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Животные: разнообразие (насекомые, рыбы, птицы, звери); особенности их внешнего вида, питания, </w:t>
      </w:r>
      <w:r>
        <w:rPr>
          <w:rFonts w:ascii="Times New Roman" w:hAnsi="Times New Roman"/>
          <w:i/>
          <w:sz w:val="24"/>
          <w:szCs w:val="24"/>
        </w:rPr>
        <w:t>размножения (</w:t>
      </w:r>
      <w:r>
        <w:rPr>
          <w:rFonts w:ascii="Times New Roman" w:hAnsi="Times New Roman"/>
          <w:sz w:val="24"/>
          <w:szCs w:val="24"/>
        </w:rPr>
        <w:t>на примерах животных, обитающих в данной местности). Взаимосвязь растений и животных (на конкретных примерах).</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 xml:space="preserve">Природные сообщества родного края (2-3). Природные зоны России, растительный и животный мир, особенности труда и быта людей 2-3 природных зон. </w:t>
      </w:r>
    </w:p>
    <w:p w:rsidR="00735DBC" w:rsidRDefault="00735DBC" w:rsidP="00735DBC">
      <w:pPr>
        <w:pStyle w:val="23"/>
        <w:spacing w:line="240" w:lineRule="auto"/>
        <w:ind w:firstLine="567"/>
        <w:rPr>
          <w:i/>
          <w:sz w:val="24"/>
        </w:rPr>
      </w:pPr>
      <w:r>
        <w:rPr>
          <w:b/>
          <w:sz w:val="24"/>
        </w:rPr>
        <w:t>Человек и природа.</w:t>
      </w:r>
      <w:r>
        <w:rPr>
          <w:sz w:val="24"/>
        </w:rPr>
        <w:t xml:space="preserve"> Общее представление о строении и основных функциях организма человека. Природа как важнейшее условие жизни человека. Влияние деятельности человека на природу. Охрана природных богатств</w:t>
      </w:r>
      <w:r>
        <w:rPr>
          <w:i/>
          <w:sz w:val="24"/>
        </w:rPr>
        <w:t>. Красная книга России (отдельные представители растений и животных), заповедники, национальные парки (общее представление).</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Правила поведения в природе.</w:t>
      </w:r>
    </w:p>
    <w:p w:rsidR="00735DBC" w:rsidRDefault="00735DBC" w:rsidP="00735DBC">
      <w:pPr>
        <w:pStyle w:val="af"/>
        <w:spacing w:after="0" w:line="240" w:lineRule="auto"/>
        <w:ind w:left="0"/>
        <w:jc w:val="both"/>
        <w:rPr>
          <w:rFonts w:ascii="Times New Roman" w:hAnsi="Times New Roman"/>
          <w:i/>
          <w:sz w:val="24"/>
          <w:szCs w:val="24"/>
        </w:rPr>
      </w:pP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b/>
          <w:sz w:val="24"/>
          <w:szCs w:val="24"/>
        </w:rPr>
        <w:t xml:space="preserve">Общество. </w:t>
      </w:r>
      <w:r>
        <w:rPr>
          <w:rFonts w:ascii="Times New Roman" w:hAnsi="Times New Roman"/>
          <w:sz w:val="24"/>
          <w:szCs w:val="24"/>
        </w:rPr>
        <w:t xml:space="preserve">Человек – член общества. Россия – наша Родина. Государственная символика России. Государственные праздники. Россия на карте. </w:t>
      </w:r>
      <w:r>
        <w:rPr>
          <w:rFonts w:ascii="Times New Roman" w:hAnsi="Times New Roman"/>
          <w:i/>
          <w:sz w:val="24"/>
          <w:szCs w:val="24"/>
        </w:rPr>
        <w:t>Конституция – основной закон Российской Федерации</w:t>
      </w:r>
      <w:r>
        <w:rPr>
          <w:rFonts w:ascii="Times New Roman" w:hAnsi="Times New Roman"/>
          <w:sz w:val="24"/>
          <w:szCs w:val="24"/>
        </w:rPr>
        <w:t xml:space="preserve">. </w:t>
      </w:r>
      <w:r>
        <w:rPr>
          <w:rFonts w:ascii="Times New Roman" w:hAnsi="Times New Roman"/>
          <w:i/>
          <w:sz w:val="24"/>
          <w:szCs w:val="24"/>
        </w:rPr>
        <w:t>Права ребенка. Важнейшие события, происходящие в современной России.</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Москва – столица России (</w:t>
      </w:r>
      <w:r>
        <w:rPr>
          <w:rFonts w:ascii="Times New Roman" w:hAnsi="Times New Roman"/>
          <w:i/>
          <w:sz w:val="24"/>
          <w:szCs w:val="24"/>
        </w:rPr>
        <w:t>названия основных достопримечательностей;</w:t>
      </w:r>
      <w:r>
        <w:rPr>
          <w:rFonts w:ascii="Times New Roman" w:hAnsi="Times New Roman"/>
          <w:sz w:val="24"/>
          <w:szCs w:val="24"/>
        </w:rPr>
        <w:t xml:space="preserve"> </w:t>
      </w:r>
      <w:r>
        <w:rPr>
          <w:rFonts w:ascii="Times New Roman" w:hAnsi="Times New Roman"/>
          <w:i/>
          <w:sz w:val="24"/>
          <w:szCs w:val="24"/>
        </w:rPr>
        <w:t>характеристика отдельных исторических событий, связанных с Москвой; герб столицы</w:t>
      </w:r>
      <w:r>
        <w:rPr>
          <w:rFonts w:ascii="Times New Roman" w:hAnsi="Times New Roman"/>
          <w:sz w:val="24"/>
          <w:szCs w:val="24"/>
        </w:rPr>
        <w:t>). Города России (2-3): название, достопримечательности, расположение на карте.</w:t>
      </w:r>
      <w:r>
        <w:rPr>
          <w:rFonts w:ascii="Times New Roman" w:hAnsi="Times New Roman"/>
          <w:i/>
          <w:sz w:val="24"/>
          <w:szCs w:val="24"/>
        </w:rPr>
        <w:t xml:space="preserve"> Народы, населяющие Россию (2-3): обычаи, характерные особенности быта.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История Отечества: отдельные, наиболее важные и яркие исторические; картины быта, труда, традиций людей в разные исторические времена.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b/>
          <w:sz w:val="24"/>
          <w:szCs w:val="24"/>
        </w:rPr>
        <w:t>Родной край – малая Родина.</w:t>
      </w:r>
      <w:r>
        <w:rPr>
          <w:rFonts w:ascii="Times New Roman" w:hAnsi="Times New Roman"/>
          <w:sz w:val="24"/>
          <w:szCs w:val="24"/>
        </w:rPr>
        <w:t xml:space="preserve"> Родной город (село), регион (область, республика, край,): название, основные достопримечательности. </w:t>
      </w:r>
      <w:r>
        <w:rPr>
          <w:rFonts w:ascii="Times New Roman" w:hAnsi="Times New Roman"/>
          <w:i/>
          <w:sz w:val="24"/>
          <w:szCs w:val="24"/>
        </w:rPr>
        <w:t xml:space="preserve">Особенности труда людей родного края, профессии. Важные сведения из истории родного края.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b/>
          <w:sz w:val="24"/>
          <w:szCs w:val="24"/>
        </w:rPr>
        <w:t xml:space="preserve">Земля – планета жизни. </w:t>
      </w:r>
      <w:r>
        <w:rPr>
          <w:rFonts w:ascii="Times New Roman" w:hAnsi="Times New Roman"/>
          <w:i/>
          <w:sz w:val="24"/>
          <w:szCs w:val="24"/>
        </w:rPr>
        <w:t xml:space="preserve">Солнце – небесное тело, источник света и тепла (общее представление о влиянии на земную жизнь). </w:t>
      </w:r>
      <w:r>
        <w:rPr>
          <w:rFonts w:ascii="Times New Roman" w:hAnsi="Times New Roman"/>
          <w:sz w:val="24"/>
          <w:szCs w:val="24"/>
        </w:rPr>
        <w:t xml:space="preserve">Земля – планета. Материки и океаны (общее представление, расположение на глобусе, карте). Условия жизни на Земле: свет, тепло, воздух, вода. </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Страны и народы мира (общее представление о многообразии стран, народов; названия 2-3 стран, их главные достопримечательности, расположение на карте).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Опыт практической деятельности</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Наблюдения в природе, сравнение свойств наблюдаемых объектов. Опыты с природными объектами, простейшие измерения (температуры воздуха, воды, тела человека с помощью термометра; времени по часам; своего веса, роста). Работа с готовыми моделями (глобус, карта и др.); создание несложных моделей. Ориентирование </w:t>
      </w:r>
      <w:r>
        <w:rPr>
          <w:rFonts w:ascii="Times New Roman" w:hAnsi="Times New Roman"/>
          <w:sz w:val="24"/>
          <w:szCs w:val="24"/>
        </w:rPr>
        <w:lastRenderedPageBreak/>
        <w:t xml:space="preserve">на местности; определение сторон горизонта с помощью компаса. Элементарные приемы чтения </w:t>
      </w:r>
      <w:r>
        <w:rPr>
          <w:rFonts w:ascii="Times New Roman" w:hAnsi="Times New Roman"/>
          <w:i/>
          <w:sz w:val="24"/>
          <w:szCs w:val="24"/>
        </w:rPr>
        <w:t>плана</w:t>
      </w:r>
      <w:r>
        <w:rPr>
          <w:rFonts w:ascii="Times New Roman" w:hAnsi="Times New Roman"/>
          <w:sz w:val="24"/>
          <w:szCs w:val="24"/>
        </w:rPr>
        <w:t xml:space="preserve">, карты (без масштаба).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Возможные способы участия младших школьников в природоохранной деятельности. Оценка своего и чужого поведения в природе.</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Использование доступных детям источников информации для получения дополнительных сведений об окружающем мире. Оценка</w:t>
      </w:r>
      <w:r>
        <w:rPr>
          <w:rFonts w:ascii="Times New Roman" w:hAnsi="Times New Roman"/>
          <w:sz w:val="24"/>
          <w:szCs w:val="24"/>
        </w:rPr>
        <w:t xml:space="preserve"> </w:t>
      </w:r>
      <w:r>
        <w:rPr>
          <w:rFonts w:ascii="Times New Roman" w:hAnsi="Times New Roman"/>
          <w:i/>
          <w:sz w:val="24"/>
          <w:szCs w:val="24"/>
        </w:rPr>
        <w:t xml:space="preserve">отдельных, понятных младшим школьникам событий, происходящих в обществе. Передача своих впечатлений об окружающем мире в рисунках, поделках, устных рассказах. Опыт общения со сверстниками и взрослыми. Совместные игры, труд, познавательная деятельность. </w:t>
      </w: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обязательный минимум содержания  по музыке.</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ВВЕДЕНИЕ В музыкальноЕ ИСКУССТВО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Представления о музыке</w:t>
      </w:r>
      <w:r>
        <w:rPr>
          <w:rFonts w:ascii="Times New Roman" w:hAnsi="Times New Roman"/>
          <w:sz w:val="24"/>
          <w:szCs w:val="24"/>
        </w:rPr>
        <w:t>. Образная природа музыкального искусства. Воплощение в музыке настроений, чувств, характера человека, его отношения к природе, к жизни.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Cs/>
          <w:sz w:val="24"/>
          <w:szCs w:val="24"/>
        </w:rPr>
        <w:t xml:space="preserve">Музыка народная и профессиональная. Композитор – исполнитель – слушатель. </w:t>
      </w:r>
      <w:r>
        <w:rPr>
          <w:rFonts w:ascii="Times New Roman" w:hAnsi="Times New Roman"/>
          <w:sz w:val="24"/>
          <w:szCs w:val="24"/>
        </w:rPr>
        <w:t>Музыкальный фольклор народов России и мира, народные музыкальные традиции родного края,</w:t>
      </w:r>
      <w:r>
        <w:rPr>
          <w:rFonts w:ascii="Times New Roman" w:hAnsi="Times New Roman"/>
          <w:bCs/>
          <w:sz w:val="24"/>
          <w:szCs w:val="24"/>
        </w:rPr>
        <w:t xml:space="preserve"> соч</w:t>
      </w:r>
      <w:r>
        <w:rPr>
          <w:rFonts w:ascii="Times New Roman" w:hAnsi="Times New Roman"/>
          <w:sz w:val="24"/>
          <w:szCs w:val="24"/>
        </w:rPr>
        <w:t>инения профессиональных композиторов.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Выразительность и изобразительность в музыке. Интонация и развитие в музыке. Песенность, танцевальность, маршевость. Основные средства музыкальной выразительности (мелодия, ритм, темп, тембр, динамика,</w:t>
      </w:r>
      <w:r>
        <w:rPr>
          <w:rFonts w:ascii="Times New Roman" w:hAnsi="Times New Roman"/>
          <w:i/>
          <w:sz w:val="24"/>
          <w:szCs w:val="24"/>
        </w:rPr>
        <w:t xml:space="preserve"> </w:t>
      </w:r>
      <w:r>
        <w:rPr>
          <w:rFonts w:ascii="Times New Roman" w:hAnsi="Times New Roman"/>
          <w:i/>
          <w:iCs/>
          <w:sz w:val="24"/>
          <w:szCs w:val="24"/>
        </w:rPr>
        <w:t>лад</w:t>
      </w:r>
      <w:r>
        <w:rPr>
          <w:rStyle w:val="afb"/>
          <w:i/>
          <w:sz w:val="24"/>
          <w:szCs w:val="24"/>
        </w:rPr>
        <w:t xml:space="preserve"> </w:t>
      </w:r>
      <w:r>
        <w:rPr>
          <w:rStyle w:val="afb"/>
          <w:i/>
          <w:sz w:val="24"/>
          <w:szCs w:val="24"/>
        </w:rPr>
        <w:footnoteReference w:id="5"/>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Различные виды музыки: вокальная, инструментальная;</w:t>
      </w:r>
      <w:r>
        <w:rPr>
          <w:rFonts w:ascii="Times New Roman" w:hAnsi="Times New Roman"/>
          <w:iCs/>
          <w:sz w:val="24"/>
          <w:szCs w:val="24"/>
        </w:rPr>
        <w:t xml:space="preserve"> сольная, хоровая, оркестровая.</w:t>
      </w:r>
      <w:r>
        <w:rPr>
          <w:rFonts w:ascii="Times New Roman" w:hAnsi="Times New Roman"/>
          <w:sz w:val="24"/>
          <w:szCs w:val="24"/>
        </w:rPr>
        <w:t xml:space="preserve"> Представление о многообразии музыкальных жанров (песня, танец, марш и их разновидности; опера, балет, образцы симфонической музыки, </w:t>
      </w:r>
      <w:r>
        <w:rPr>
          <w:rFonts w:ascii="Times New Roman" w:hAnsi="Times New Roman"/>
          <w:i/>
          <w:sz w:val="24"/>
          <w:szCs w:val="24"/>
        </w:rPr>
        <w:t>мюзикл</w:t>
      </w:r>
      <w:r>
        <w:rPr>
          <w:rFonts w:ascii="Times New Roman" w:hAnsi="Times New Roman"/>
          <w:sz w:val="24"/>
          <w:szCs w:val="24"/>
        </w:rPr>
        <w:t>,) и форм (</w:t>
      </w:r>
      <w:r>
        <w:rPr>
          <w:rFonts w:ascii="Times New Roman" w:hAnsi="Times New Roman"/>
          <w:i/>
          <w:iCs/>
          <w:sz w:val="24"/>
          <w:szCs w:val="24"/>
        </w:rPr>
        <w:t>двух- и трехчастная, вариации, рондо</w:t>
      </w:r>
      <w:r>
        <w:rPr>
          <w:rFonts w:ascii="Times New Roman" w:hAnsi="Times New Roman"/>
          <w:sz w:val="24"/>
          <w:szCs w:val="24"/>
        </w:rPr>
        <w:t xml:space="preserve">). </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i/>
          <w:iCs/>
          <w:sz w:val="24"/>
          <w:szCs w:val="24"/>
        </w:rPr>
        <w:t>Овладение элементами нотной грамоты.</w:t>
      </w:r>
    </w:p>
    <w:p w:rsidR="00735DBC" w:rsidRDefault="00735DBC" w:rsidP="00735DBC">
      <w:pPr>
        <w:pStyle w:val="23"/>
        <w:spacing w:line="240" w:lineRule="auto"/>
        <w:ind w:firstLine="567"/>
        <w:rPr>
          <w:sz w:val="24"/>
        </w:rPr>
      </w:pPr>
      <w:r>
        <w:rPr>
          <w:sz w:val="24"/>
        </w:rPr>
        <w:t>Певческие голоса: детские, женские, мужские. Хоры: детский, женский, мужской, смешанный. Музыкальные инструменты. Оркестры: народных инструментов, духовой, симфонический.</w:t>
      </w:r>
    </w:p>
    <w:p w:rsidR="00735DBC" w:rsidRDefault="00735DBC" w:rsidP="00735DBC">
      <w:pPr>
        <w:pStyle w:val="23"/>
        <w:spacing w:line="240" w:lineRule="auto"/>
        <w:ind w:firstLine="567"/>
        <w:rPr>
          <w:b/>
          <w:bCs/>
          <w:sz w:val="24"/>
        </w:rPr>
      </w:pPr>
      <w:r>
        <w:rPr>
          <w:b/>
          <w:bCs/>
          <w:sz w:val="24"/>
        </w:rPr>
        <w:t>Музыкальное искусство в жизни страны</w:t>
      </w:r>
    </w:p>
    <w:p w:rsidR="00735DBC" w:rsidRDefault="00735DBC" w:rsidP="00735DBC">
      <w:pPr>
        <w:pStyle w:val="23"/>
        <w:spacing w:line="240" w:lineRule="auto"/>
        <w:ind w:firstLine="567"/>
        <w:rPr>
          <w:sz w:val="24"/>
        </w:rPr>
      </w:pPr>
      <w:r>
        <w:rPr>
          <w:sz w:val="24"/>
        </w:rPr>
        <w:t>Государственный музыкальный символ – Гимн России.</w:t>
      </w:r>
    </w:p>
    <w:p w:rsidR="00735DBC" w:rsidRDefault="00735DBC" w:rsidP="00735DBC">
      <w:pPr>
        <w:pStyle w:val="23"/>
        <w:spacing w:line="240" w:lineRule="auto"/>
        <w:ind w:firstLine="567"/>
        <w:rPr>
          <w:sz w:val="24"/>
        </w:rPr>
      </w:pPr>
      <w:r>
        <w:rPr>
          <w:sz w:val="24"/>
        </w:rPr>
        <w:t>Музыкальные традиции родного края.</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Cs/>
          <w:sz w:val="24"/>
          <w:szCs w:val="24"/>
        </w:rPr>
        <w:t>Важнейшие события музыкальной жизни: конкурсы и фестивали.</w:t>
      </w:r>
      <w:r>
        <w:rPr>
          <w:rFonts w:ascii="Times New Roman" w:hAnsi="Times New Roman"/>
          <w:i/>
          <w:iCs/>
          <w:sz w:val="24"/>
          <w:szCs w:val="24"/>
        </w:rPr>
        <w:t xml:space="preserve"> Музыка в радио- и телепередачах.</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ОПЫТ МУЗЫКАЛЬНО-ТВОРЧЕСКОЙ ДЕЯТЕЛЬНОСТИ</w:t>
      </w:r>
    </w:p>
    <w:p w:rsidR="00735DBC" w:rsidRDefault="00735DBC" w:rsidP="00735DBC">
      <w:pPr>
        <w:pStyle w:val="23"/>
        <w:spacing w:line="240" w:lineRule="auto"/>
        <w:ind w:firstLine="567"/>
        <w:rPr>
          <w:sz w:val="24"/>
        </w:rPr>
      </w:pPr>
      <w:r>
        <w:rPr>
          <w:sz w:val="24"/>
        </w:rPr>
        <w:t>Развитие музыкального восприятия и овладение практическими умениями и навыками в музыкальной деятельности.</w:t>
      </w:r>
    </w:p>
    <w:p w:rsidR="00735DBC" w:rsidRDefault="00735DBC" w:rsidP="00735DBC">
      <w:pPr>
        <w:spacing w:after="0" w:line="240" w:lineRule="auto"/>
        <w:ind w:firstLine="567"/>
        <w:jc w:val="both"/>
        <w:rPr>
          <w:rFonts w:ascii="Times New Roman" w:hAnsi="Times New Roman"/>
          <w:bCs/>
          <w:sz w:val="24"/>
          <w:szCs w:val="24"/>
        </w:rPr>
      </w:pPr>
      <w:r>
        <w:rPr>
          <w:rFonts w:ascii="Times New Roman" w:hAnsi="Times New Roman"/>
          <w:b/>
          <w:bCs/>
          <w:sz w:val="24"/>
          <w:szCs w:val="24"/>
        </w:rPr>
        <w:t>Слушание музыки.</w:t>
      </w:r>
      <w:r>
        <w:rPr>
          <w:rFonts w:ascii="Times New Roman" w:hAnsi="Times New Roman"/>
          <w:sz w:val="24"/>
          <w:szCs w:val="24"/>
        </w:rPr>
        <w:t xml:space="preserve"> Личностно-окрашенное эмоционально-образное общение с музыкой разной по характеру, содержанию, средствам музыкальной выразительности;</w:t>
      </w:r>
      <w:r>
        <w:rPr>
          <w:rFonts w:ascii="Times New Roman" w:hAnsi="Times New Roman"/>
          <w:bCs/>
          <w:sz w:val="24"/>
          <w:szCs w:val="24"/>
        </w:rPr>
        <w:t xml:space="preserve"> накопление музыкально-слуховых представлений об интонационной природе музыки, многообразии ее видов, жанров и форм.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Приобретение индивидуального опыта постижения музыки выдающихся представителей отечественной и зарубежной музыкальной классики (М.И.Глинка, П.И.Чайковский, С.С.Прокофьев,</w:t>
      </w:r>
      <w:r>
        <w:rPr>
          <w:rFonts w:ascii="Times New Roman" w:hAnsi="Times New Roman"/>
          <w:sz w:val="24"/>
          <w:szCs w:val="24"/>
        </w:rPr>
        <w:br/>
        <w:t>Р.К.Щедрин, В.-А.Моцарт, Л. Ван Бетховен, Э.Григ).</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Произведения современных композиторов для детей.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Пение. </w:t>
      </w:r>
      <w:r>
        <w:rPr>
          <w:rFonts w:ascii="Times New Roman" w:hAnsi="Times New Roman"/>
          <w:sz w:val="24"/>
          <w:szCs w:val="24"/>
        </w:rPr>
        <w:t xml:space="preserve">Хоровое и сольное пение с сопровождением и без сопровождения, </w:t>
      </w:r>
      <w:r>
        <w:rPr>
          <w:rFonts w:ascii="Times New Roman" w:hAnsi="Times New Roman"/>
          <w:i/>
          <w:iCs/>
          <w:sz w:val="24"/>
          <w:szCs w:val="24"/>
        </w:rPr>
        <w:t>с ориентацией на нотную запись</w:t>
      </w:r>
      <w:r>
        <w:rPr>
          <w:rFonts w:ascii="Times New Roman" w:hAnsi="Times New Roman"/>
          <w:sz w:val="24"/>
          <w:szCs w:val="24"/>
        </w:rPr>
        <w:t>. Поиски исполнительских средств выразительности для воплощения музыкального образа в процессе исполнения произведения, вокальной импровизации. Освоение вокально-хоровых умений и навыков для воплощения музыкально-исполнительского замысла и выражения своего отношения к музыкальному произведению.</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lastRenderedPageBreak/>
        <w:t>Инструментальное музицирование.</w:t>
      </w:r>
      <w:r>
        <w:rPr>
          <w:rFonts w:ascii="Times New Roman" w:hAnsi="Times New Roman"/>
          <w:sz w:val="24"/>
          <w:szCs w:val="24"/>
        </w:rPr>
        <w:t xml:space="preserve"> Накопление опыта творческой деятельности в индивидуальном и коллективном музицировании на элементарных музыкальных инструментах в процессе исполнения произведений, сочинения ритмического аккомпанемента, импровизации.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Музыкально-пластическое движение. </w:t>
      </w:r>
      <w:r>
        <w:rPr>
          <w:rFonts w:ascii="Times New Roman" w:hAnsi="Times New Roman"/>
          <w:bCs/>
          <w:sz w:val="24"/>
          <w:szCs w:val="24"/>
        </w:rPr>
        <w:t>Индивидуально-личностное</w:t>
      </w:r>
      <w:r>
        <w:rPr>
          <w:rFonts w:ascii="Times New Roman" w:hAnsi="Times New Roman"/>
          <w:b/>
          <w:sz w:val="24"/>
          <w:szCs w:val="24"/>
        </w:rPr>
        <w:t xml:space="preserve"> </w:t>
      </w:r>
      <w:r>
        <w:rPr>
          <w:rFonts w:ascii="Times New Roman" w:hAnsi="Times New Roman"/>
          <w:bCs/>
          <w:sz w:val="24"/>
          <w:szCs w:val="24"/>
        </w:rPr>
        <w:t>выражение</w:t>
      </w:r>
      <w:r>
        <w:rPr>
          <w:rFonts w:ascii="Times New Roman" w:hAnsi="Times New Roman"/>
          <w:sz w:val="24"/>
          <w:szCs w:val="24"/>
        </w:rPr>
        <w:t xml:space="preserve"> характера музыки и особенностей ее развития пластическими средствами в коллективной форме деятельности при создании композиций и импровизации, в том числе танцевальных.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Драматизация музыкальных произведений.</w:t>
      </w:r>
      <w:r>
        <w:rPr>
          <w:rFonts w:ascii="Times New Roman" w:hAnsi="Times New Roman"/>
          <w:sz w:val="24"/>
          <w:szCs w:val="24"/>
        </w:rPr>
        <w:t xml:space="preserve"> Участие в театрализованных формах игровой музыкально-творческой деятельности: инсценировка песен, танцев.</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i/>
          <w:iCs/>
          <w:sz w:val="24"/>
          <w:szCs w:val="24"/>
        </w:rPr>
        <w:t>Выражение образного содержания музыкального произведения средствами изобразительного искусства (в рисунке, декоративно-прикладном творчестве), в создании декораций и костюмов к инсценировкам.</w:t>
      </w:r>
    </w:p>
    <w:p w:rsidR="00735DBC" w:rsidRDefault="00735DBC" w:rsidP="00735DBC">
      <w:pPr>
        <w:pStyle w:val="af"/>
        <w:spacing w:after="0" w:line="240" w:lineRule="auto"/>
        <w:ind w:left="0"/>
        <w:jc w:val="both"/>
        <w:rPr>
          <w:rFonts w:ascii="Times New Roman" w:hAnsi="Times New Roman"/>
          <w:i/>
          <w:iCs/>
          <w:sz w:val="24"/>
          <w:szCs w:val="24"/>
        </w:rPr>
      </w:pP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обязательный минимум содержания  по изоразительному искусству.</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 xml:space="preserve">ЭСТЕТИЧЕСКОЕ ВОСПРИЯТИЕ и основы </w:t>
      </w:r>
      <w:r>
        <w:rPr>
          <w:rFonts w:ascii="Times New Roman" w:hAnsi="Times New Roman"/>
          <w:b/>
          <w:caps/>
          <w:sz w:val="24"/>
          <w:szCs w:val="24"/>
        </w:rPr>
        <w:br/>
        <w:t>ИЗОБРАЗИТЕЛЬНОГО ИСКУССТВА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Особенности художественного творчества: художник и зритель. Образное содержание искусства. Отражение в произведениях пластических искусств человеческих чувств и идей; отношения к природе, человеку и обществу.</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Виды и жанры изобразительных (пластических) искусств (общее представление), их связь с жизнью.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Представление о роли изобразительных (пластических) искусств в организации материального окружения человека (вторая природа), его повседневной жизни.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Восприятие, эмоциональная оценка шедевров русского и мирового искусства. Представление о богатстве и разнообразии художественной культуры России и мира. Отражение патриотической темы в произведениях отечественных художников.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Знакомство с отдельными произведениями выдающихся русских и зарубежных художников: В.М.Васнецов, И.Е.Репин, В.И.Суриков, В.А.Серов, А.К.Саврасов, И.И.Шишкин, И.И.Левитан, </w:t>
      </w:r>
      <w:r>
        <w:rPr>
          <w:rFonts w:ascii="Times New Roman" w:hAnsi="Times New Roman"/>
          <w:i/>
          <w:sz w:val="24"/>
          <w:szCs w:val="24"/>
        </w:rPr>
        <w:t>К.Ф.Юон, И.Э.Грабарь, А.А.Пластов, А.А.Дейнека</w:t>
      </w:r>
      <w:r>
        <w:rPr>
          <w:rFonts w:ascii="Times New Roman" w:hAnsi="Times New Roman"/>
          <w:sz w:val="24"/>
          <w:szCs w:val="24"/>
        </w:rPr>
        <w:t>,</w:t>
      </w:r>
      <w:r>
        <w:rPr>
          <w:rFonts w:ascii="Times New Roman" w:hAnsi="Times New Roman"/>
          <w:i/>
          <w:sz w:val="24"/>
          <w:szCs w:val="24"/>
        </w:rPr>
        <w:t xml:space="preserve"> Рафаэль Санти, Леонардо да Винчи, Рембрандт ван Рейн, Ван Гог, К.Моне</w:t>
      </w:r>
      <w:r>
        <w:rPr>
          <w:rStyle w:val="afb"/>
          <w:i/>
          <w:sz w:val="24"/>
          <w:szCs w:val="24"/>
        </w:rPr>
        <w:footnoteReference w:id="6"/>
      </w:r>
      <w:r>
        <w:rPr>
          <w:rFonts w:ascii="Times New Roman" w:hAnsi="Times New Roman"/>
          <w:i/>
          <w:sz w:val="24"/>
          <w:szCs w:val="24"/>
        </w:rPr>
        <w:t xml:space="preserve">. </w:t>
      </w:r>
      <w:r>
        <w:rPr>
          <w:rFonts w:ascii="Times New Roman" w:hAnsi="Times New Roman"/>
          <w:sz w:val="24"/>
          <w:szCs w:val="24"/>
        </w:rPr>
        <w:t>Ознакомление с произведениями народных художественных промыслов в России (с учетом местных условий).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Основы изобразительного языка: рисунок, цвет, композиция, </w:t>
      </w:r>
      <w:r>
        <w:rPr>
          <w:rFonts w:ascii="Times New Roman" w:hAnsi="Times New Roman"/>
          <w:i/>
          <w:sz w:val="24"/>
          <w:szCs w:val="24"/>
        </w:rPr>
        <w:t>пропорции</w:t>
      </w:r>
      <w:r>
        <w:rPr>
          <w:rFonts w:ascii="Times New Roman" w:hAnsi="Times New Roman"/>
          <w:sz w:val="24"/>
          <w:szCs w:val="24"/>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Взаимосвязи изобразительного искусства с музыкой, литературой, театром, кино.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Ведущие художественные музеи России: Государственная Третьяковская галерея, Русский музей, Эрмитаж, Музей изобразительных искусств имени А.С.Пушкина.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ОПЫТ ХУДОЖЕСТВЕННО-ТВОРЧЕСКОЙ ДЕЯТЕЛЬНОСТИ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Участие в различных видах изобразительной, декоративно-прикладной и художественно-конструктивной деятельности.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Изображение с натуры, по памяти и воображению (натюрморт, пейзаж, животные, человек).</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Освоение основ рисунка, живописи, декоративно-прикладного искусства. Создание моделей предметов бытового окружения человека. Овладение навыками бумагопластики. Выбор и применение выразительных средств для реализации собственного замысла в рисунке, аппликации, художественном изделии.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Передача настроения в творческой работе (в живописи, графике, скульптуре, декоративно-прикладном искусстве) с помощью цвета, </w:t>
      </w:r>
      <w:r>
        <w:rPr>
          <w:rFonts w:ascii="Times New Roman" w:hAnsi="Times New Roman"/>
          <w:i/>
          <w:iCs/>
          <w:sz w:val="24"/>
          <w:szCs w:val="24"/>
        </w:rPr>
        <w:t>тона</w:t>
      </w:r>
      <w:r>
        <w:rPr>
          <w:rFonts w:ascii="Times New Roman" w:hAnsi="Times New Roman"/>
          <w:sz w:val="24"/>
          <w:szCs w:val="24"/>
        </w:rPr>
        <w:t xml:space="preserve">, композиции, пространства, линии, </w:t>
      </w:r>
      <w:r>
        <w:rPr>
          <w:rFonts w:ascii="Times New Roman" w:hAnsi="Times New Roman"/>
          <w:i/>
          <w:iCs/>
          <w:sz w:val="24"/>
          <w:szCs w:val="24"/>
        </w:rPr>
        <w:t>штриха,</w:t>
      </w:r>
      <w:r>
        <w:rPr>
          <w:rFonts w:ascii="Times New Roman" w:hAnsi="Times New Roman"/>
          <w:sz w:val="24"/>
          <w:szCs w:val="24"/>
        </w:rPr>
        <w:t xml:space="preserve"> пятна, объема, </w:t>
      </w:r>
      <w:r>
        <w:rPr>
          <w:rFonts w:ascii="Times New Roman" w:hAnsi="Times New Roman"/>
          <w:i/>
          <w:iCs/>
          <w:sz w:val="24"/>
          <w:szCs w:val="24"/>
        </w:rPr>
        <w:t>материала, орнамента, конструирования</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Использование в индивидуальной и коллективной деятельности различных художественных техник и материалов: </w:t>
      </w:r>
      <w:r>
        <w:rPr>
          <w:rFonts w:ascii="Times New Roman" w:hAnsi="Times New Roman"/>
          <w:i/>
          <w:sz w:val="24"/>
          <w:szCs w:val="24"/>
        </w:rPr>
        <w:t>коллаж,</w:t>
      </w:r>
      <w:r>
        <w:rPr>
          <w:rFonts w:ascii="Times New Roman" w:hAnsi="Times New Roman"/>
          <w:sz w:val="24"/>
          <w:szCs w:val="24"/>
        </w:rPr>
        <w:t xml:space="preserve"> </w:t>
      </w:r>
      <w:r>
        <w:rPr>
          <w:rFonts w:ascii="Times New Roman" w:hAnsi="Times New Roman"/>
          <w:i/>
          <w:sz w:val="24"/>
          <w:szCs w:val="24"/>
        </w:rPr>
        <w:t xml:space="preserve">граттаж, аппликация, </w:t>
      </w:r>
      <w:r>
        <w:rPr>
          <w:rFonts w:ascii="Times New Roman" w:hAnsi="Times New Roman"/>
          <w:sz w:val="24"/>
          <w:szCs w:val="24"/>
        </w:rPr>
        <w:t xml:space="preserve">бумажная пластика, гуашь, акварель, </w:t>
      </w:r>
      <w:r>
        <w:rPr>
          <w:rFonts w:ascii="Times New Roman" w:hAnsi="Times New Roman"/>
          <w:i/>
          <w:sz w:val="24"/>
          <w:szCs w:val="24"/>
        </w:rPr>
        <w:t>пастель, восковые мелки, тушь,</w:t>
      </w:r>
      <w:r>
        <w:rPr>
          <w:rFonts w:ascii="Times New Roman" w:hAnsi="Times New Roman"/>
          <w:sz w:val="24"/>
          <w:szCs w:val="24"/>
        </w:rPr>
        <w:t xml:space="preserve"> карандаш, </w:t>
      </w:r>
      <w:r>
        <w:rPr>
          <w:rFonts w:ascii="Times New Roman" w:hAnsi="Times New Roman"/>
          <w:i/>
          <w:sz w:val="24"/>
          <w:szCs w:val="24"/>
        </w:rPr>
        <w:t xml:space="preserve">фломастеры, пластилин, глина, </w:t>
      </w:r>
      <w:r>
        <w:rPr>
          <w:rFonts w:ascii="Times New Roman" w:hAnsi="Times New Roman"/>
          <w:sz w:val="24"/>
          <w:szCs w:val="24"/>
        </w:rPr>
        <w:t>подручные и природные материалы.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Выражение своего отношения к произведению изобразительного искусства в высказывании, рассказе, </w:t>
      </w:r>
      <w:r>
        <w:rPr>
          <w:rFonts w:ascii="Times New Roman" w:hAnsi="Times New Roman"/>
          <w:i/>
          <w:sz w:val="24"/>
          <w:szCs w:val="24"/>
        </w:rPr>
        <w:t>небольшом сочинении</w:t>
      </w:r>
      <w:r>
        <w:rPr>
          <w:rFonts w:ascii="Times New Roman" w:hAnsi="Times New Roman"/>
          <w:sz w:val="24"/>
          <w:szCs w:val="24"/>
        </w:rPr>
        <w:t>. Участие в обсуждении содержания и выразительных средств произведений изобразительного искусства.</w:t>
      </w: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обязательный минимум содержания  по технологии.</w:t>
      </w:r>
    </w:p>
    <w:p w:rsidR="00735DBC" w:rsidRDefault="00735DBC" w:rsidP="00735DBC">
      <w:pPr>
        <w:spacing w:after="0" w:line="240" w:lineRule="auto"/>
        <w:jc w:val="both"/>
        <w:rPr>
          <w:rFonts w:ascii="Times New Roman" w:hAnsi="Times New Roman"/>
          <w:b/>
          <w:bCs/>
          <w:snapToGrid w:val="0"/>
          <w:sz w:val="24"/>
          <w:szCs w:val="24"/>
        </w:rPr>
      </w:pPr>
      <w:r>
        <w:rPr>
          <w:rFonts w:ascii="Times New Roman" w:hAnsi="Times New Roman"/>
          <w:b/>
          <w:bCs/>
          <w:snapToGrid w:val="0"/>
          <w:sz w:val="24"/>
          <w:szCs w:val="24"/>
        </w:rPr>
        <w:t>Общетрудовые знания, умения и способы деятельности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Cs/>
          <w:snapToGrid w:val="0"/>
          <w:sz w:val="24"/>
          <w:szCs w:val="24"/>
        </w:rPr>
        <w:t xml:space="preserve">Трудовая деятельность в жизни человека. Рукотворный мир как результат труда человека. </w:t>
      </w:r>
      <w:r>
        <w:rPr>
          <w:rFonts w:ascii="Times New Roman" w:hAnsi="Times New Roman"/>
          <w:sz w:val="24"/>
          <w:szCs w:val="24"/>
        </w:rPr>
        <w:t>Влияние технологической деятельности человека на окружающую среду и здоровье (общее представление).</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Cs/>
          <w:snapToGrid w:val="0"/>
          <w:sz w:val="24"/>
          <w:szCs w:val="24"/>
        </w:rPr>
        <w:t xml:space="preserve">Содержание труда людей ближайшего окружения (профессии). </w:t>
      </w:r>
      <w:r>
        <w:rPr>
          <w:rFonts w:ascii="Times New Roman" w:hAnsi="Times New Roman"/>
          <w:bCs/>
          <w:i/>
          <w:iCs/>
          <w:snapToGrid w:val="0"/>
          <w:sz w:val="24"/>
          <w:szCs w:val="24"/>
        </w:rPr>
        <w:t>Ручной, механизированный и автоматизированный труд</w:t>
      </w:r>
      <w:r>
        <w:rPr>
          <w:rFonts w:ascii="Times New Roman" w:hAnsi="Times New Roman"/>
          <w:bCs/>
          <w:snapToGrid w:val="0"/>
          <w:sz w:val="24"/>
          <w:szCs w:val="24"/>
        </w:rPr>
        <w:t>.</w:t>
      </w:r>
      <w:r>
        <w:rPr>
          <w:rFonts w:ascii="Times New Roman" w:hAnsi="Times New Roman"/>
          <w:sz w:val="24"/>
          <w:szCs w:val="24"/>
        </w:rPr>
        <w:t xml:space="preserve">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Процесс труда: планирование, организация рабочего места, </w:t>
      </w:r>
      <w:r>
        <w:rPr>
          <w:rFonts w:ascii="Times New Roman" w:hAnsi="Times New Roman"/>
          <w:i/>
          <w:sz w:val="24"/>
          <w:szCs w:val="24"/>
        </w:rPr>
        <w:t>распределение рабочего времени,</w:t>
      </w:r>
      <w:r>
        <w:rPr>
          <w:rFonts w:ascii="Times New Roman" w:hAnsi="Times New Roman"/>
          <w:sz w:val="24"/>
          <w:szCs w:val="24"/>
        </w:rPr>
        <w:t xml:space="preserve"> выполнение последовательности операций, контроль за ходом и результатами деятельности. Осуществление сотрудничества при коллективной работе. Соблюдение безопасных приемов труда при работе с различными инструментами, материалами, бытовой техникой.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Создание моделей несложных объектов (первоначальные умения проектной деятельности).</w:t>
      </w:r>
    </w:p>
    <w:p w:rsidR="00735DBC" w:rsidRDefault="00735DBC" w:rsidP="00735DBC">
      <w:pPr>
        <w:pStyle w:val="ad"/>
        <w:spacing w:after="0" w:line="240" w:lineRule="auto"/>
        <w:jc w:val="both"/>
        <w:rPr>
          <w:rFonts w:ascii="Times New Roman" w:hAnsi="Times New Roman"/>
          <w:b/>
          <w:sz w:val="24"/>
          <w:szCs w:val="24"/>
        </w:rPr>
      </w:pPr>
      <w:r>
        <w:rPr>
          <w:rFonts w:ascii="Times New Roman" w:hAnsi="Times New Roman"/>
          <w:b/>
          <w:sz w:val="24"/>
          <w:szCs w:val="24"/>
        </w:rPr>
        <w:t>Технология изготовления изделий из различных</w:t>
      </w:r>
      <w:r>
        <w:rPr>
          <w:rFonts w:ascii="Times New Roman" w:hAnsi="Times New Roman"/>
          <w:b/>
          <w:sz w:val="24"/>
          <w:szCs w:val="24"/>
        </w:rPr>
        <w:br/>
        <w:t>материалов (опыт практической деятельности)</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sz w:val="24"/>
          <w:szCs w:val="24"/>
        </w:rPr>
        <w:t>Многообразие</w:t>
      </w:r>
      <w:r>
        <w:rPr>
          <w:rFonts w:ascii="Times New Roman" w:hAnsi="Times New Roman"/>
          <w:b/>
          <w:sz w:val="24"/>
          <w:szCs w:val="24"/>
        </w:rPr>
        <w:t xml:space="preserve"> </w:t>
      </w:r>
      <w:r>
        <w:rPr>
          <w:rFonts w:ascii="Times New Roman" w:hAnsi="Times New Roman"/>
          <w:sz w:val="24"/>
          <w:szCs w:val="24"/>
        </w:rPr>
        <w:t xml:space="preserve">материалов и область их применения. Природные и искусственные материалы (называние, сравнение свойств, использование). Выбор материалов по их свойствам. Подготовка материалов к работе. Бережное использование и </w:t>
      </w:r>
      <w:r>
        <w:rPr>
          <w:rFonts w:ascii="Times New Roman" w:hAnsi="Times New Roman"/>
          <w:i/>
          <w:sz w:val="24"/>
          <w:szCs w:val="24"/>
        </w:rPr>
        <w:t xml:space="preserve">экономное расходование </w:t>
      </w:r>
      <w:r>
        <w:rPr>
          <w:rFonts w:ascii="Times New Roman" w:hAnsi="Times New Roman"/>
          <w:sz w:val="24"/>
          <w:szCs w:val="24"/>
        </w:rPr>
        <w:t>материалов</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Cs/>
          <w:sz w:val="24"/>
          <w:szCs w:val="24"/>
        </w:rPr>
        <w:t>Поиск, преобразование, хранение</w:t>
      </w:r>
      <w:r>
        <w:rPr>
          <w:rFonts w:ascii="Times New Roman" w:hAnsi="Times New Roman"/>
          <w:sz w:val="24"/>
          <w:szCs w:val="24"/>
        </w:rPr>
        <w:t xml:space="preserve"> и применение информации для решения технических и технологических задач. Определение формы, размеров, последовательности изготовления изделий по рисункам, схемам, эскизам, чертежам. Разметка деталей по шаблонам и с применением разметочных инструментов. Использование измерений для решения практических задач.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Изготовление плоскостных и объемных изделий,</w:t>
      </w:r>
      <w:r>
        <w:rPr>
          <w:rFonts w:ascii="Times New Roman" w:hAnsi="Times New Roman"/>
          <w:i/>
          <w:sz w:val="24"/>
          <w:szCs w:val="24"/>
        </w:rPr>
        <w:t xml:space="preserve"> декоративных композиций</w:t>
      </w:r>
      <w:r>
        <w:rPr>
          <w:rFonts w:ascii="Times New Roman" w:hAnsi="Times New Roman"/>
          <w:sz w:val="24"/>
          <w:szCs w:val="24"/>
        </w:rPr>
        <w:t xml:space="preserve"> из различных материалов по образцам, рисункам, эскизам, чертежам. </w:t>
      </w:r>
      <w:r>
        <w:rPr>
          <w:rFonts w:ascii="Times New Roman" w:hAnsi="Times New Roman"/>
          <w:iCs/>
          <w:sz w:val="24"/>
          <w:szCs w:val="24"/>
        </w:rPr>
        <w:t xml:space="preserve">Овладение основными приемами обработки </w:t>
      </w:r>
      <w:r>
        <w:rPr>
          <w:rFonts w:ascii="Times New Roman" w:hAnsi="Times New Roman"/>
          <w:sz w:val="24"/>
          <w:szCs w:val="24"/>
        </w:rPr>
        <w:t xml:space="preserve">бумаги, картона, природных, пластичных, текстильных материалов, фольги, проволоки. Овладение основными способами соединения деталей изделия. Последовательность и краткая характеристика операций. Декоративное оформление и отделка изделий. Создание изделий и </w:t>
      </w:r>
      <w:r>
        <w:rPr>
          <w:rFonts w:ascii="Times New Roman" w:hAnsi="Times New Roman"/>
          <w:i/>
          <w:sz w:val="24"/>
          <w:szCs w:val="24"/>
        </w:rPr>
        <w:t>декоративных композиций</w:t>
      </w:r>
      <w:r>
        <w:rPr>
          <w:rStyle w:val="afb"/>
          <w:i/>
          <w:sz w:val="24"/>
          <w:szCs w:val="24"/>
        </w:rPr>
        <w:footnoteReference w:customMarkFollows="1" w:id="7"/>
        <w:sym w:font="Symbol" w:char="F02A"/>
      </w:r>
      <w:r>
        <w:rPr>
          <w:rFonts w:ascii="Times New Roman" w:hAnsi="Times New Roman"/>
          <w:sz w:val="24"/>
          <w:szCs w:val="24"/>
        </w:rPr>
        <w:t xml:space="preserve"> по собственному замыслу.</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Cs/>
          <w:sz w:val="24"/>
          <w:szCs w:val="24"/>
        </w:rPr>
        <w:t xml:space="preserve">Сборка моделей и макетов несложных объектов из деталей конструктора по образцу, рисунку, схеме; </w:t>
      </w:r>
      <w:r>
        <w:rPr>
          <w:rFonts w:ascii="Times New Roman" w:hAnsi="Times New Roman"/>
          <w:i/>
          <w:iCs/>
          <w:sz w:val="24"/>
          <w:szCs w:val="24"/>
        </w:rPr>
        <w:t>создание моделей по собственному замыслу.</w:t>
      </w:r>
      <w:r>
        <w:rPr>
          <w:rFonts w:ascii="Times New Roman" w:hAnsi="Times New Roman"/>
          <w:sz w:val="24"/>
          <w:szCs w:val="24"/>
        </w:rPr>
        <w:t xml:space="preserve"> </w:t>
      </w:r>
      <w:r>
        <w:rPr>
          <w:rFonts w:ascii="Times New Roman" w:hAnsi="Times New Roman"/>
          <w:i/>
          <w:iCs/>
          <w:sz w:val="24"/>
          <w:szCs w:val="24"/>
        </w:rPr>
        <w:t>Проверка модели в действии</w:t>
      </w:r>
      <w:r>
        <w:rPr>
          <w:rFonts w:ascii="Times New Roman" w:hAnsi="Times New Roman"/>
          <w:sz w:val="24"/>
          <w:szCs w:val="24"/>
        </w:rPr>
        <w:t>. Демонтаж изделий.</w:t>
      </w:r>
    </w:p>
    <w:p w:rsidR="00735DBC" w:rsidRDefault="00735DBC" w:rsidP="00735DBC">
      <w:pPr>
        <w:spacing w:after="0" w:line="240" w:lineRule="auto"/>
        <w:ind w:firstLine="567"/>
        <w:jc w:val="both"/>
        <w:rPr>
          <w:rFonts w:ascii="Times New Roman" w:hAnsi="Times New Roman"/>
          <w:b/>
          <w:sz w:val="24"/>
          <w:szCs w:val="24"/>
        </w:rPr>
      </w:pP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Домашний труд</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Мелкий ремонт одежды. Декоративное оформление предметов быта и жилища. Несложный ремонт книг.</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Ознакомление с видами бытовой техники. Соблюдение безопасных приемов труда при использовании бытовой техники. Экономное расходование электроэнергии.</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Практика работы на компьютере (использования информационных технологий)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Pr>
          <w:rFonts w:ascii="Times New Roman" w:hAnsi="Times New Roman"/>
          <w:i/>
          <w:sz w:val="24"/>
          <w:szCs w:val="24"/>
        </w:rPr>
        <w:t>общее представление о правилах клавиатурного письма</w:t>
      </w:r>
      <w:r>
        <w:rPr>
          <w:rFonts w:ascii="Times New Roman" w:hAnsi="Times New Roman"/>
          <w:sz w:val="24"/>
          <w:szCs w:val="24"/>
        </w:rPr>
        <w:t xml:space="preserve">, пользование мышью, использование простейших средств текстового редактора. </w:t>
      </w:r>
      <w:r>
        <w:rPr>
          <w:rFonts w:ascii="Times New Roman" w:hAnsi="Times New Roman"/>
          <w:i/>
          <w:sz w:val="24"/>
          <w:szCs w:val="24"/>
        </w:rPr>
        <w:t>Простейшие приемы поиска информации: по ключевым словам, каталогам.</w:t>
      </w:r>
      <w:r>
        <w:rPr>
          <w:rFonts w:ascii="Times New Roman" w:hAnsi="Times New Roman"/>
          <w:sz w:val="24"/>
          <w:szCs w:val="24"/>
        </w:rPr>
        <w:t xml:space="preserve"> Соблюдение безопасных приемов труда при работе на компьютере; бережное отношение к техническим устройствам.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 Вывод текста на принтер.</w:t>
      </w:r>
      <w:r>
        <w:rPr>
          <w:rFonts w:ascii="Times New Roman" w:hAnsi="Times New Roman"/>
          <w:i/>
          <w:sz w:val="24"/>
          <w:szCs w:val="24"/>
        </w:rPr>
        <w:t>Создание небольшого текста по интересной детям тематике с использованием изображений на экране компьютера.</w:t>
      </w:r>
    </w:p>
    <w:p w:rsidR="00735DBC" w:rsidRDefault="00735DBC" w:rsidP="00735DBC">
      <w:pPr>
        <w:pStyle w:val="af4"/>
        <w:jc w:val="both"/>
        <w:rPr>
          <w:rFonts w:ascii="Times New Roman" w:hAnsi="Times New Roman"/>
          <w:b/>
          <w:i/>
          <w:caps/>
          <w:sz w:val="24"/>
          <w:szCs w:val="24"/>
        </w:rPr>
      </w:pPr>
      <w:r>
        <w:rPr>
          <w:rFonts w:ascii="Times New Roman" w:hAnsi="Times New Roman"/>
          <w:b/>
          <w:i/>
          <w:caps/>
          <w:sz w:val="24"/>
          <w:szCs w:val="24"/>
        </w:rPr>
        <w:t xml:space="preserve">       обязательный минимум содержания  по физической культуре.</w:t>
      </w:r>
    </w:p>
    <w:p w:rsidR="00735DBC" w:rsidRDefault="00735DBC" w:rsidP="00735DBC">
      <w:pPr>
        <w:pStyle w:val="af4"/>
        <w:jc w:val="both"/>
        <w:rPr>
          <w:rFonts w:ascii="Times New Roman" w:hAnsi="Times New Roman"/>
          <w:b/>
          <w:caps/>
          <w:sz w:val="24"/>
          <w:szCs w:val="24"/>
        </w:rPr>
      </w:pPr>
      <w:r>
        <w:rPr>
          <w:rFonts w:ascii="Times New Roman" w:hAnsi="Times New Roman"/>
          <w:b/>
          <w:sz w:val="24"/>
          <w:szCs w:val="24"/>
        </w:rPr>
        <w:t>Укрепление здоровья и личная гигиена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Оздоровительные (гигиенические и закаливающие) процедуры (комплексы). Утренняя гимнастика и физкультпаузы. Общеразвивающие и коррегирующие упражнения. Способы формирования правильной осанки, рационального дыхания при выполнении физических упражнений. </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i/>
          <w:sz w:val="24"/>
          <w:szCs w:val="24"/>
        </w:rPr>
        <w:t>Измерение индивидуальных показателей: физического развития (длины и массы тела), физической подготовленности (гибкости, силы, быстроты).</w:t>
      </w:r>
      <w:r>
        <w:rPr>
          <w:rFonts w:ascii="Times New Roman" w:hAnsi="Times New Roman"/>
          <w:iCs/>
          <w:sz w:val="24"/>
          <w:szCs w:val="24"/>
        </w:rPr>
        <w:t xml:space="preserve"> Определение частоты дыхания и сердечных сокращений в процессе занятия физическими упражнениями</w:t>
      </w:r>
      <w:r>
        <w:rPr>
          <w:rFonts w:ascii="Times New Roman" w:hAnsi="Times New Roman"/>
          <w:i/>
          <w:sz w:val="24"/>
          <w:szCs w:val="24"/>
        </w:rPr>
        <w:t>.</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Правила и нормы поведения на уроках физической культуры, способы взаимодействия во время подвижных игр и состязаний. </w:t>
      </w:r>
    </w:p>
    <w:p w:rsidR="00735DBC" w:rsidRDefault="00735DBC" w:rsidP="00735DBC">
      <w:pPr>
        <w:pStyle w:val="af4"/>
        <w:jc w:val="both"/>
        <w:rPr>
          <w:rFonts w:ascii="Times New Roman" w:hAnsi="Times New Roman"/>
          <w:b/>
          <w:caps/>
          <w:sz w:val="24"/>
          <w:szCs w:val="24"/>
        </w:rPr>
      </w:pPr>
      <w:r>
        <w:rPr>
          <w:rFonts w:ascii="Times New Roman" w:hAnsi="Times New Roman"/>
          <w:b/>
          <w:sz w:val="24"/>
          <w:szCs w:val="24"/>
        </w:rPr>
        <w:t>Способы двигательной деятельности</w:t>
      </w:r>
      <w:r>
        <w:rPr>
          <w:rFonts w:ascii="Times New Roman" w:hAnsi="Times New Roman"/>
          <w:caps/>
          <w:sz w:val="24"/>
          <w:szCs w:val="24"/>
          <w:vertAlign w:val="superscript"/>
        </w:rPr>
        <w:footnoteReference w:id="8"/>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Разнообразные способы ходьбы, бега, прыжков, метания, лазания, ползания, перелезания, использование их в различных условиях, преодолении естественных и искусственных препятствий.</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sz w:val="24"/>
          <w:szCs w:val="24"/>
        </w:rPr>
        <w:t xml:space="preserve">Простейшие упражнения на гимнастических снарядах: висы, стойки, упоры, наскоки и соскоки. </w:t>
      </w:r>
      <w:r>
        <w:rPr>
          <w:rFonts w:ascii="Times New Roman" w:hAnsi="Times New Roman"/>
          <w:i/>
          <w:iCs/>
          <w:sz w:val="24"/>
          <w:szCs w:val="24"/>
        </w:rPr>
        <w:t>Стилизованные (образные) способы передвижения</w:t>
      </w:r>
      <w:r>
        <w:rPr>
          <w:rFonts w:ascii="Times New Roman" w:hAnsi="Times New Roman"/>
          <w:sz w:val="24"/>
          <w:szCs w:val="24"/>
        </w:rPr>
        <w:t xml:space="preserve">. Опорные прыжки. Прыжки через гимнастическую скакалку (в различных вариантах). </w:t>
      </w:r>
      <w:r>
        <w:rPr>
          <w:rFonts w:ascii="Times New Roman" w:hAnsi="Times New Roman"/>
          <w:i/>
          <w:sz w:val="24"/>
          <w:szCs w:val="24"/>
        </w:rPr>
        <w:t>Элементы ритмической гимнастики и танцев.</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sz w:val="24"/>
          <w:szCs w:val="24"/>
        </w:rPr>
        <w:t xml:space="preserve">Простейшие акробатические упражнения: </w:t>
      </w:r>
      <w:r>
        <w:rPr>
          <w:rFonts w:ascii="Times New Roman" w:hAnsi="Times New Roman"/>
          <w:i/>
          <w:sz w:val="24"/>
          <w:szCs w:val="24"/>
        </w:rPr>
        <w:t>стойки</w:t>
      </w:r>
      <w:r>
        <w:rPr>
          <w:rFonts w:ascii="Times New Roman" w:hAnsi="Times New Roman"/>
          <w:sz w:val="24"/>
          <w:szCs w:val="24"/>
        </w:rPr>
        <w:t xml:space="preserve">, подскоки, перекаты, равновесия, упоры, повороты и </w:t>
      </w:r>
      <w:r>
        <w:rPr>
          <w:rFonts w:ascii="Times New Roman" w:hAnsi="Times New Roman"/>
          <w:i/>
          <w:iCs/>
          <w:sz w:val="24"/>
          <w:szCs w:val="24"/>
        </w:rPr>
        <w:t>перевороты</w:t>
      </w:r>
      <w:r>
        <w:rPr>
          <w:rFonts w:ascii="Times New Roman" w:hAnsi="Times New Roman"/>
          <w:sz w:val="24"/>
          <w:szCs w:val="24"/>
        </w:rPr>
        <w:t xml:space="preserve">, </w:t>
      </w:r>
      <w:r>
        <w:rPr>
          <w:rFonts w:ascii="Times New Roman" w:hAnsi="Times New Roman"/>
          <w:iCs/>
          <w:sz w:val="24"/>
          <w:szCs w:val="24"/>
        </w:rPr>
        <w:t>кувырки.</w:t>
      </w:r>
      <w:r>
        <w:rPr>
          <w:rFonts w:ascii="Times New Roman" w:hAnsi="Times New Roman"/>
          <w:sz w:val="24"/>
          <w:szCs w:val="24"/>
        </w:rPr>
        <w:t xml:space="preserve"> </w:t>
      </w:r>
      <w:r>
        <w:rPr>
          <w:rFonts w:ascii="Times New Roman" w:hAnsi="Times New Roman"/>
          <w:i/>
          <w:sz w:val="24"/>
          <w:szCs w:val="24"/>
        </w:rPr>
        <w:t>Плавательные упражнения начального этапа обучения. Простейшие способы передвижения на лыж</w:t>
      </w:r>
      <w:r>
        <w:rPr>
          <w:rFonts w:ascii="Times New Roman" w:hAnsi="Times New Roman"/>
          <w:i/>
          <w:sz w:val="24"/>
          <w:szCs w:val="24"/>
          <w:lang w:val="ru-RU"/>
        </w:rPr>
        <w:t>а</w:t>
      </w:r>
      <w:r>
        <w:rPr>
          <w:rFonts w:ascii="Times New Roman" w:hAnsi="Times New Roman"/>
          <w:i/>
          <w:sz w:val="24"/>
          <w:szCs w:val="24"/>
        </w:rPr>
        <w:t>.</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Физические упражнения с предметами и без предметов для развития основных физических качеств (ловкости</w:t>
      </w:r>
      <w:r>
        <w:rPr>
          <w:rFonts w:ascii="Times New Roman" w:hAnsi="Times New Roman"/>
          <w:i/>
          <w:sz w:val="24"/>
          <w:szCs w:val="24"/>
        </w:rPr>
        <w:t>,</w:t>
      </w:r>
      <w:r>
        <w:rPr>
          <w:rFonts w:ascii="Times New Roman" w:hAnsi="Times New Roman"/>
          <w:sz w:val="24"/>
          <w:szCs w:val="24"/>
        </w:rPr>
        <w:t xml:space="preserve"> быстроты, координации, гибкости, силы, выносливости). Сюжетно-ролевые подвижные игры и эстафеты (в том числе с элементами спортивных игр).</w:t>
      </w:r>
    </w:p>
    <w:p w:rsidR="00735DBC" w:rsidRDefault="00735DBC" w:rsidP="00735DBC">
      <w:pPr>
        <w:pStyle w:val="ad"/>
        <w:spacing w:after="0" w:line="240" w:lineRule="auto"/>
        <w:ind w:firstLine="567"/>
        <w:jc w:val="both"/>
        <w:rPr>
          <w:rFonts w:ascii="Times New Roman" w:hAnsi="Times New Roman"/>
          <w:i/>
          <w:sz w:val="24"/>
          <w:szCs w:val="24"/>
        </w:rPr>
      </w:pPr>
    </w:p>
    <w:p w:rsidR="00735DBC" w:rsidRDefault="00735DBC" w:rsidP="00735DBC">
      <w:pPr>
        <w:shd w:val="clear" w:color="auto" w:fill="FFFFFF"/>
        <w:spacing w:after="0" w:line="240" w:lineRule="auto"/>
        <w:jc w:val="both"/>
        <w:rPr>
          <w:rFonts w:ascii="Times New Roman" w:hAnsi="Times New Roman"/>
          <w:b/>
          <w:bCs/>
          <w:spacing w:val="-8"/>
          <w:sz w:val="24"/>
          <w:szCs w:val="24"/>
        </w:rPr>
      </w:pPr>
      <w:r>
        <w:rPr>
          <w:rFonts w:ascii="Times New Roman" w:hAnsi="Times New Roman"/>
          <w:b/>
          <w:bCs/>
          <w:spacing w:val="-8"/>
          <w:sz w:val="24"/>
          <w:szCs w:val="24"/>
        </w:rPr>
        <w:t>2.4. Условия реализации образовательной программы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Учебный процесс в начальной  школе строится на основе принципов личностно-ориентированного обучения и воспитания. Усилия педагогов нацелены на реализацию индивидуальных образовательных потребностей каждого школьника, на их право выбора уровня освоения образовательной программы, темпа учебной деятельности, степени сложности выполнения заданий на уроке и дома. В учебно-воспитательном процессе учителями используются следующие методы и приемы:</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опора на житейский опыт ребенка или ранее приобретенные знания;</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методы диалога;</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приемы создания ситуаций коллективного или индивидуального выбора;</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игровые методы;</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методы контроля и самоконтроля;</w:t>
      </w:r>
    </w:p>
    <w:p w:rsidR="00735DBC" w:rsidRDefault="00735DBC" w:rsidP="009969C2">
      <w:pPr>
        <w:numPr>
          <w:ilvl w:val="0"/>
          <w:numId w:val="5"/>
        </w:numPr>
        <w:spacing w:after="0" w:line="240" w:lineRule="auto"/>
        <w:ind w:left="0"/>
        <w:jc w:val="both"/>
        <w:rPr>
          <w:rFonts w:ascii="Times New Roman" w:hAnsi="Times New Roman"/>
          <w:sz w:val="24"/>
          <w:szCs w:val="24"/>
        </w:rPr>
      </w:pPr>
      <w:r>
        <w:rPr>
          <w:rFonts w:ascii="Times New Roman" w:hAnsi="Times New Roman"/>
          <w:sz w:val="24"/>
          <w:szCs w:val="24"/>
        </w:rPr>
        <w:t>методы проблемного обучения.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 ходе организации учебного процесса используются:</w:t>
      </w:r>
    </w:p>
    <w:p w:rsidR="00735DBC" w:rsidRDefault="00735DBC" w:rsidP="009969C2">
      <w:pPr>
        <w:numPr>
          <w:ilvl w:val="0"/>
          <w:numId w:val="6"/>
        </w:numPr>
        <w:spacing w:after="0" w:line="240" w:lineRule="auto"/>
        <w:ind w:left="0"/>
        <w:jc w:val="both"/>
        <w:rPr>
          <w:rFonts w:ascii="Times New Roman" w:hAnsi="Times New Roman"/>
          <w:sz w:val="24"/>
          <w:szCs w:val="24"/>
        </w:rPr>
      </w:pPr>
      <w:r>
        <w:rPr>
          <w:rFonts w:ascii="Times New Roman" w:hAnsi="Times New Roman"/>
          <w:sz w:val="24"/>
          <w:szCs w:val="24"/>
        </w:rPr>
        <w:lastRenderedPageBreak/>
        <w:t>технологии развивающего обучения;</w:t>
      </w:r>
    </w:p>
    <w:p w:rsidR="00735DBC" w:rsidRDefault="00735DBC" w:rsidP="009969C2">
      <w:pPr>
        <w:numPr>
          <w:ilvl w:val="0"/>
          <w:numId w:val="6"/>
        </w:numPr>
        <w:spacing w:after="0" w:line="240" w:lineRule="auto"/>
        <w:ind w:left="0"/>
        <w:jc w:val="both"/>
        <w:rPr>
          <w:rFonts w:ascii="Times New Roman" w:hAnsi="Times New Roman"/>
          <w:sz w:val="24"/>
          <w:szCs w:val="24"/>
        </w:rPr>
      </w:pPr>
      <w:r>
        <w:rPr>
          <w:rFonts w:ascii="Times New Roman" w:hAnsi="Times New Roman"/>
          <w:sz w:val="24"/>
          <w:szCs w:val="24"/>
        </w:rPr>
        <w:t>технологии дифференцированного обучения;</w:t>
      </w:r>
    </w:p>
    <w:p w:rsidR="00735DBC" w:rsidRDefault="00735DBC" w:rsidP="009969C2">
      <w:pPr>
        <w:numPr>
          <w:ilvl w:val="0"/>
          <w:numId w:val="6"/>
        </w:numPr>
        <w:spacing w:after="0" w:line="240" w:lineRule="auto"/>
        <w:ind w:left="0"/>
        <w:jc w:val="both"/>
        <w:rPr>
          <w:rFonts w:ascii="Times New Roman" w:hAnsi="Times New Roman"/>
          <w:sz w:val="24"/>
          <w:szCs w:val="24"/>
        </w:rPr>
      </w:pPr>
      <w:r>
        <w:rPr>
          <w:rFonts w:ascii="Times New Roman" w:hAnsi="Times New Roman"/>
          <w:sz w:val="24"/>
          <w:szCs w:val="24"/>
        </w:rPr>
        <w:t>технологии проблемного обучения;</w:t>
      </w:r>
    </w:p>
    <w:p w:rsidR="00735DBC" w:rsidRDefault="00735DBC" w:rsidP="009969C2">
      <w:pPr>
        <w:numPr>
          <w:ilvl w:val="0"/>
          <w:numId w:val="6"/>
        </w:numPr>
        <w:spacing w:after="0" w:line="240" w:lineRule="auto"/>
        <w:ind w:left="0"/>
        <w:jc w:val="both"/>
        <w:rPr>
          <w:rFonts w:ascii="Times New Roman" w:hAnsi="Times New Roman"/>
          <w:sz w:val="24"/>
          <w:szCs w:val="24"/>
        </w:rPr>
      </w:pPr>
      <w:r>
        <w:rPr>
          <w:rFonts w:ascii="Times New Roman" w:hAnsi="Times New Roman"/>
          <w:sz w:val="24"/>
          <w:szCs w:val="24"/>
        </w:rPr>
        <w:t>здоровьесберегающие технологии;</w:t>
      </w:r>
    </w:p>
    <w:p w:rsidR="00735DBC" w:rsidRDefault="00735DBC" w:rsidP="009969C2">
      <w:pPr>
        <w:numPr>
          <w:ilvl w:val="0"/>
          <w:numId w:val="6"/>
        </w:numPr>
        <w:spacing w:after="0" w:line="240" w:lineRule="auto"/>
        <w:ind w:left="0"/>
        <w:jc w:val="both"/>
        <w:rPr>
          <w:rFonts w:ascii="Times New Roman" w:hAnsi="Times New Roman"/>
          <w:sz w:val="24"/>
          <w:szCs w:val="24"/>
        </w:rPr>
      </w:pPr>
      <w:r>
        <w:rPr>
          <w:rFonts w:ascii="Times New Roman" w:hAnsi="Times New Roman"/>
          <w:sz w:val="24"/>
          <w:szCs w:val="24"/>
        </w:rPr>
        <w:t>информационно-коммуникативные технологии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Наряду с комбинированными уроками, объяснением и закреплением нового материала учителя используют следующие типы урока:</w:t>
      </w:r>
    </w:p>
    <w:p w:rsidR="00735DBC" w:rsidRDefault="00735DBC" w:rsidP="009969C2">
      <w:pPr>
        <w:numPr>
          <w:ilvl w:val="0"/>
          <w:numId w:val="7"/>
        </w:numPr>
        <w:spacing w:after="0" w:line="240" w:lineRule="auto"/>
        <w:ind w:left="0"/>
        <w:jc w:val="both"/>
        <w:rPr>
          <w:rFonts w:ascii="Times New Roman" w:hAnsi="Times New Roman"/>
          <w:sz w:val="24"/>
          <w:szCs w:val="24"/>
        </w:rPr>
      </w:pPr>
      <w:r>
        <w:rPr>
          <w:rFonts w:ascii="Times New Roman" w:hAnsi="Times New Roman"/>
          <w:sz w:val="24"/>
          <w:szCs w:val="24"/>
        </w:rPr>
        <w:t>урок – игра;</w:t>
      </w:r>
    </w:p>
    <w:p w:rsidR="00735DBC" w:rsidRDefault="00735DBC" w:rsidP="009969C2">
      <w:pPr>
        <w:numPr>
          <w:ilvl w:val="0"/>
          <w:numId w:val="7"/>
        </w:numPr>
        <w:spacing w:after="0" w:line="240" w:lineRule="auto"/>
        <w:ind w:left="0"/>
        <w:jc w:val="both"/>
        <w:rPr>
          <w:rFonts w:ascii="Times New Roman" w:hAnsi="Times New Roman"/>
          <w:sz w:val="24"/>
          <w:szCs w:val="24"/>
        </w:rPr>
      </w:pPr>
      <w:r>
        <w:rPr>
          <w:rFonts w:ascii="Times New Roman" w:hAnsi="Times New Roman"/>
          <w:sz w:val="24"/>
          <w:szCs w:val="24"/>
        </w:rPr>
        <w:t xml:space="preserve">урок- экскурсия;                              </w:t>
      </w:r>
    </w:p>
    <w:p w:rsidR="00735DBC" w:rsidRDefault="00735DBC" w:rsidP="009969C2">
      <w:pPr>
        <w:numPr>
          <w:ilvl w:val="0"/>
          <w:numId w:val="7"/>
        </w:numPr>
        <w:spacing w:after="0" w:line="240" w:lineRule="auto"/>
        <w:ind w:left="0"/>
        <w:jc w:val="both"/>
        <w:rPr>
          <w:rFonts w:ascii="Times New Roman" w:hAnsi="Times New Roman"/>
          <w:sz w:val="24"/>
          <w:szCs w:val="24"/>
        </w:rPr>
      </w:pPr>
      <w:r>
        <w:rPr>
          <w:rFonts w:ascii="Times New Roman" w:hAnsi="Times New Roman"/>
          <w:sz w:val="24"/>
          <w:szCs w:val="24"/>
        </w:rPr>
        <w:t xml:space="preserve">урок – театрализация;             </w:t>
      </w:r>
    </w:p>
    <w:p w:rsidR="00735DBC" w:rsidRDefault="00735DBC" w:rsidP="009969C2">
      <w:pPr>
        <w:numPr>
          <w:ilvl w:val="0"/>
          <w:numId w:val="7"/>
        </w:numPr>
        <w:spacing w:after="0" w:line="240" w:lineRule="auto"/>
        <w:ind w:left="0"/>
        <w:jc w:val="both"/>
        <w:rPr>
          <w:rFonts w:ascii="Times New Roman" w:hAnsi="Times New Roman"/>
          <w:sz w:val="24"/>
          <w:szCs w:val="24"/>
        </w:rPr>
      </w:pPr>
      <w:r>
        <w:rPr>
          <w:rFonts w:ascii="Times New Roman" w:hAnsi="Times New Roman"/>
          <w:sz w:val="24"/>
          <w:szCs w:val="24"/>
        </w:rPr>
        <w:t>урок-путешествие;</w:t>
      </w:r>
    </w:p>
    <w:p w:rsidR="00735DBC" w:rsidRDefault="00735DBC" w:rsidP="009969C2">
      <w:pPr>
        <w:numPr>
          <w:ilvl w:val="0"/>
          <w:numId w:val="7"/>
        </w:numPr>
        <w:spacing w:after="0" w:line="240" w:lineRule="auto"/>
        <w:ind w:left="0"/>
        <w:jc w:val="both"/>
        <w:rPr>
          <w:rFonts w:ascii="Times New Roman" w:hAnsi="Times New Roman"/>
          <w:sz w:val="24"/>
          <w:szCs w:val="24"/>
        </w:rPr>
      </w:pPr>
      <w:r>
        <w:rPr>
          <w:rFonts w:ascii="Times New Roman" w:hAnsi="Times New Roman"/>
          <w:sz w:val="24"/>
          <w:szCs w:val="24"/>
        </w:rPr>
        <w:t>урок-соревнование.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 начальной  школе функционирует система коррекционной поддержки личности школьника, включающая в себя следующие компоненты: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внутриклассная дифференциация обучения на уроке;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коррекционная деятельность в неурочное время (индивидуальные и групповые занятия);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диагностика изучения процесса интеллектуального, нравственного и физического развития личности ребенка;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создание оптимальных условий для самореализации учащихся и педагогов.</w:t>
      </w:r>
    </w:p>
    <w:p w:rsidR="00735DBC" w:rsidRDefault="00735DBC" w:rsidP="00735DBC">
      <w:pPr>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b/>
          <w:bCs/>
          <w:spacing w:val="-8"/>
          <w:sz w:val="24"/>
          <w:szCs w:val="24"/>
        </w:rPr>
      </w:pP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bCs/>
          <w:spacing w:val="-8"/>
          <w:sz w:val="24"/>
          <w:szCs w:val="24"/>
        </w:rPr>
        <w:t>2.5. Планируемые результаты и способы оценивания достижений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 итоге обучения в начальной школе каждый учащийся должен достичь первого уровня образованности (грамотности), соответствующего федеральным и региональным стандартам. Под уровнем образованности понимается качество личности, характеризующая способность ученика решать задачи различного характера (познавательной, ценностно-ориентационной, коммуникативной и преобразовательной деятельности), опираясь на систему знаний, умений и социальный опыт.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Предполагается овладение учащимися элементарными приемами опыта социального взаимодействия через: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чтение; письмо; счет; социальную коммуникацию (общение со взрослыми, сверстниками и т.д.)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Под «овладением» подразумевается знание правил и умение применять их в образовательной деятельности. Объектами измерения педагогических результатов при изучении уровня готовности к освоению социального опыта учащимися являются оба указанных компонента: знание правил и их применение.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Таким образом, определяющими для начальной ступени обучения в школе являются следующие ожидаемые результаты: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 наличие у каждого обучающегося к концу обучения в начальной ступени обучения уровня элементарной грамотности (умение читать, считать и др.);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-положительная мотивация к учебному труду и интерес к изучению предмета, в том числе иностранных языков на уроке и во внеурочное время;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-первичный опыт социальной межкультурной коммуникации;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-сформированность первичных навыков рациональной организации учебного труда и своего рабочего места в школе;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-первичный опыт исследовательской работы и умение формировать научную картину мира;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-психологическая готовность к сотрудничеству и дисциплине.</w:t>
      </w:r>
    </w:p>
    <w:p w:rsidR="00735DBC" w:rsidRDefault="00735DBC" w:rsidP="00735DBC">
      <w:pPr>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spacing w:val="-7"/>
          <w:sz w:val="24"/>
          <w:szCs w:val="24"/>
        </w:rPr>
      </w:pPr>
    </w:p>
    <w:p w:rsidR="00735DBC" w:rsidRDefault="00735DBC" w:rsidP="00735DBC">
      <w:pPr>
        <w:pStyle w:val="af9"/>
        <w:spacing w:after="0" w:line="240" w:lineRule="auto"/>
        <w:ind w:left="0"/>
        <w:jc w:val="both"/>
        <w:rPr>
          <w:rFonts w:ascii="Times New Roman" w:hAnsi="Times New Roman"/>
          <w:b/>
          <w:bCs/>
          <w:iCs/>
          <w:sz w:val="24"/>
          <w:szCs w:val="24"/>
        </w:rPr>
      </w:pPr>
      <w:r>
        <w:rPr>
          <w:rFonts w:ascii="Times New Roman" w:hAnsi="Times New Roman"/>
          <w:b/>
          <w:bCs/>
          <w:iCs/>
          <w:spacing w:val="-6"/>
          <w:sz w:val="24"/>
          <w:szCs w:val="24"/>
        </w:rPr>
        <w:t xml:space="preserve">3.   </w:t>
      </w:r>
      <w:r>
        <w:rPr>
          <w:rFonts w:ascii="Times New Roman" w:hAnsi="Times New Roman"/>
          <w:b/>
          <w:bCs/>
          <w:iCs/>
          <w:sz w:val="24"/>
          <w:szCs w:val="24"/>
        </w:rPr>
        <w:t>Образовательная программа основного общего образования</w:t>
      </w:r>
    </w:p>
    <w:p w:rsidR="00735DBC" w:rsidRDefault="00735DBC" w:rsidP="00735DBC">
      <w:pPr>
        <w:pStyle w:val="af9"/>
        <w:spacing w:after="0" w:line="240" w:lineRule="auto"/>
        <w:ind w:left="0"/>
        <w:jc w:val="both"/>
        <w:rPr>
          <w:rFonts w:ascii="Times New Roman" w:hAnsi="Times New Roman"/>
          <w:b/>
          <w:i/>
          <w:iCs/>
          <w:sz w:val="24"/>
          <w:szCs w:val="24"/>
        </w:rPr>
      </w:pPr>
      <w:r>
        <w:rPr>
          <w:rFonts w:ascii="Times New Roman" w:hAnsi="Times New Roman"/>
          <w:b/>
          <w:bCs/>
          <w:i/>
          <w:iCs/>
          <w:spacing w:val="-6"/>
          <w:sz w:val="24"/>
          <w:szCs w:val="24"/>
        </w:rPr>
        <w:t xml:space="preserve">      </w:t>
      </w:r>
      <w:r>
        <w:rPr>
          <w:rFonts w:ascii="Times New Roman" w:hAnsi="Times New Roman"/>
          <w:b/>
          <w:bCs/>
          <w:i/>
          <w:iCs/>
          <w:sz w:val="24"/>
          <w:szCs w:val="24"/>
          <w:lang w:val="en-US"/>
        </w:rPr>
        <w:t>II</w:t>
      </w:r>
      <w:r>
        <w:rPr>
          <w:rFonts w:ascii="Times New Roman" w:hAnsi="Times New Roman"/>
          <w:b/>
          <w:bCs/>
          <w:i/>
          <w:iCs/>
          <w:sz w:val="24"/>
          <w:szCs w:val="24"/>
        </w:rPr>
        <w:t xml:space="preserve"> ступень обучения (5-9 </w:t>
      </w:r>
      <w:r>
        <w:rPr>
          <w:rFonts w:ascii="Times New Roman" w:hAnsi="Times New Roman"/>
          <w:b/>
          <w:i/>
          <w:iCs/>
          <w:sz w:val="24"/>
          <w:szCs w:val="24"/>
        </w:rPr>
        <w:t>классы)</w:t>
      </w:r>
    </w:p>
    <w:p w:rsidR="00735DBC" w:rsidRDefault="00735DBC" w:rsidP="00735DBC">
      <w:pPr>
        <w:pStyle w:val="af9"/>
        <w:spacing w:after="0" w:line="240" w:lineRule="auto"/>
        <w:ind w:left="0"/>
        <w:jc w:val="both"/>
        <w:rPr>
          <w:rFonts w:ascii="Times New Roman" w:hAnsi="Times New Roman"/>
          <w:i/>
          <w:iCs/>
          <w:sz w:val="24"/>
          <w:szCs w:val="24"/>
        </w:rPr>
      </w:pPr>
    </w:p>
    <w:p w:rsidR="00735DBC" w:rsidRDefault="00735DBC" w:rsidP="00735DBC">
      <w:pPr>
        <w:shd w:val="clear" w:color="auto" w:fill="FFFFFF"/>
        <w:spacing w:after="0" w:line="240" w:lineRule="auto"/>
        <w:jc w:val="both"/>
        <w:rPr>
          <w:rFonts w:ascii="Times New Roman" w:hAnsi="Times New Roman"/>
          <w:iCs/>
          <w:sz w:val="24"/>
          <w:szCs w:val="24"/>
        </w:rPr>
      </w:pPr>
      <w:r>
        <w:rPr>
          <w:rFonts w:ascii="Times New Roman" w:hAnsi="Times New Roman"/>
          <w:b/>
          <w:bCs/>
          <w:iCs/>
          <w:sz w:val="24"/>
          <w:szCs w:val="24"/>
        </w:rPr>
        <w:t xml:space="preserve"> 3.1. Пояснительная записка.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 xml:space="preserve">             </w:t>
      </w:r>
      <w:r>
        <w:rPr>
          <w:rFonts w:ascii="Times New Roman" w:hAnsi="Times New Roman"/>
          <w:b/>
          <w:bCs/>
          <w:sz w:val="24"/>
          <w:szCs w:val="24"/>
        </w:rPr>
        <w:t xml:space="preserve"> Целевое назначение</w:t>
      </w:r>
    </w:p>
    <w:p w:rsidR="00735DBC" w:rsidRDefault="00735DBC" w:rsidP="00735DBC">
      <w:pPr>
        <w:shd w:val="clear" w:color="auto" w:fill="FFFFFF"/>
        <w:tabs>
          <w:tab w:val="left" w:pos="946"/>
        </w:tabs>
        <w:spacing w:after="0" w:line="240" w:lineRule="auto"/>
        <w:jc w:val="both"/>
        <w:rPr>
          <w:rFonts w:ascii="Times New Roman" w:hAnsi="Times New Roman"/>
          <w:sz w:val="24"/>
          <w:szCs w:val="24"/>
        </w:rPr>
      </w:pPr>
      <w:r>
        <w:rPr>
          <w:rFonts w:ascii="Times New Roman" w:hAnsi="Times New Roman"/>
          <w:i/>
          <w:iCs/>
          <w:sz w:val="24"/>
          <w:szCs w:val="24"/>
        </w:rPr>
        <w:t xml:space="preserve">-  </w:t>
      </w:r>
      <w:r>
        <w:rPr>
          <w:rFonts w:ascii="Times New Roman" w:hAnsi="Times New Roman"/>
          <w:spacing w:val="-7"/>
          <w:sz w:val="24"/>
          <w:szCs w:val="24"/>
        </w:rPr>
        <w:t>реализация в полном объёме конституционных прав детей на образование;</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i/>
          <w:iCs/>
          <w:spacing w:val="-6"/>
          <w:sz w:val="24"/>
          <w:szCs w:val="24"/>
        </w:rPr>
        <w:t xml:space="preserve">-  </w:t>
      </w:r>
      <w:r>
        <w:rPr>
          <w:rFonts w:ascii="Times New Roman" w:hAnsi="Times New Roman"/>
          <w:spacing w:val="-6"/>
          <w:sz w:val="24"/>
          <w:szCs w:val="24"/>
        </w:rPr>
        <w:t>обеспечение образовательного процесса, предусмотренного Базисным учебным планом ОУ РФ и РТ;</w:t>
      </w:r>
    </w:p>
    <w:p w:rsidR="00735DBC" w:rsidRDefault="00735DBC" w:rsidP="00735DBC">
      <w:pPr>
        <w:shd w:val="clear" w:color="auto" w:fill="FFFFFF"/>
        <w:spacing w:after="0" w:line="240" w:lineRule="auto"/>
        <w:jc w:val="both"/>
        <w:rPr>
          <w:rFonts w:ascii="Times New Roman" w:hAnsi="Times New Roman"/>
          <w:i/>
          <w:iCs/>
          <w:sz w:val="24"/>
          <w:szCs w:val="24"/>
        </w:rPr>
      </w:pPr>
      <w:r>
        <w:rPr>
          <w:rFonts w:ascii="Times New Roman" w:hAnsi="Times New Roman"/>
          <w:i/>
          <w:iCs/>
          <w:spacing w:val="-7"/>
          <w:sz w:val="24"/>
          <w:szCs w:val="24"/>
        </w:rPr>
        <w:t xml:space="preserve">-   </w:t>
      </w:r>
      <w:r>
        <w:rPr>
          <w:rFonts w:ascii="Times New Roman" w:hAnsi="Times New Roman"/>
          <w:spacing w:val="-7"/>
          <w:sz w:val="24"/>
          <w:szCs w:val="24"/>
        </w:rPr>
        <w:t xml:space="preserve">создание условий для освоения учащимися обязательного минимума содержания образования данного уровня; </w:t>
      </w:r>
      <w:r>
        <w:rPr>
          <w:rFonts w:ascii="Times New Roman" w:hAnsi="Times New Roman"/>
          <w:i/>
          <w:iCs/>
          <w:sz w:val="24"/>
          <w:szCs w:val="24"/>
        </w:rPr>
        <w:t xml:space="preserve">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 xml:space="preserve"> - </w:t>
      </w:r>
      <w:r>
        <w:rPr>
          <w:rFonts w:ascii="Times New Roman" w:hAnsi="Times New Roman"/>
          <w:sz w:val="24"/>
          <w:szCs w:val="24"/>
        </w:rPr>
        <w:t>сохранение и поддержка индивидуальности ребенка;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 xml:space="preserve"> </w:t>
      </w:r>
      <w:r>
        <w:rPr>
          <w:rFonts w:ascii="Times New Roman" w:hAnsi="Times New Roman"/>
          <w:sz w:val="24"/>
          <w:szCs w:val="24"/>
        </w:rPr>
        <w:t>сохранение и поддержка физического и психического развития детей;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iCs/>
          <w:sz w:val="24"/>
          <w:szCs w:val="24"/>
        </w:rPr>
        <w:t xml:space="preserve">- </w:t>
      </w:r>
      <w:r>
        <w:rPr>
          <w:rFonts w:ascii="Times New Roman" w:hAnsi="Times New Roman"/>
          <w:sz w:val="24"/>
          <w:szCs w:val="24"/>
        </w:rPr>
        <w:t>создание условий для адаптации учащихся к особенностям основной школы;</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i/>
          <w:iCs/>
          <w:spacing w:val="-6"/>
          <w:sz w:val="24"/>
          <w:szCs w:val="24"/>
        </w:rPr>
        <w:t xml:space="preserve"> -  </w:t>
      </w:r>
      <w:r>
        <w:rPr>
          <w:rFonts w:ascii="Times New Roman" w:hAnsi="Times New Roman"/>
          <w:spacing w:val="-6"/>
          <w:sz w:val="24"/>
          <w:szCs w:val="24"/>
        </w:rPr>
        <w:t>предоставление возможности учащимся определиться в своих склонностях и интересах  учебной деятельности;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 xml:space="preserve"> - </w:t>
      </w:r>
      <w:r>
        <w:rPr>
          <w:rFonts w:ascii="Times New Roman" w:hAnsi="Times New Roman"/>
          <w:sz w:val="24"/>
          <w:szCs w:val="24"/>
        </w:rPr>
        <w:t>создание условий для формирования умений самостоятельного выбора профиля для дальнейшего обучения в средней школе или при выборе варианта индивидуального образовательного маршрута;</w:t>
      </w:r>
    </w:p>
    <w:p w:rsidR="00735DBC" w:rsidRDefault="00735DBC" w:rsidP="00735DBC">
      <w:pPr>
        <w:shd w:val="clear" w:color="auto" w:fill="FFFFFF"/>
        <w:tabs>
          <w:tab w:val="left" w:pos="960"/>
          <w:tab w:val="left" w:pos="9355"/>
        </w:tabs>
        <w:spacing w:after="0" w:line="240" w:lineRule="auto"/>
        <w:jc w:val="both"/>
        <w:rPr>
          <w:rFonts w:ascii="Times New Roman" w:hAnsi="Times New Roman"/>
          <w:sz w:val="24"/>
          <w:szCs w:val="24"/>
        </w:rPr>
      </w:pPr>
      <w:r>
        <w:rPr>
          <w:rFonts w:ascii="Times New Roman" w:hAnsi="Times New Roman"/>
          <w:sz w:val="24"/>
          <w:szCs w:val="24"/>
        </w:rPr>
        <w:t xml:space="preserve"> - </w:t>
      </w:r>
      <w:r>
        <w:rPr>
          <w:rFonts w:ascii="Times New Roman" w:hAnsi="Times New Roman"/>
          <w:spacing w:val="-8"/>
          <w:sz w:val="24"/>
          <w:szCs w:val="24"/>
        </w:rPr>
        <w:t>формирование познавательных способностей (умение рассуждать, анализировать, обобщать);</w:t>
      </w:r>
      <w:r>
        <w:rPr>
          <w:rFonts w:ascii="Times New Roman" w:hAnsi="Times New Roman"/>
          <w:spacing w:val="-8"/>
          <w:sz w:val="24"/>
          <w:szCs w:val="24"/>
        </w:rPr>
        <w:br/>
      </w:r>
      <w:r>
        <w:rPr>
          <w:rFonts w:ascii="Times New Roman" w:hAnsi="Times New Roman"/>
          <w:i/>
          <w:iCs/>
          <w:spacing w:val="-5"/>
          <w:sz w:val="24"/>
          <w:szCs w:val="24"/>
        </w:rPr>
        <w:t xml:space="preserve">  -  </w:t>
      </w:r>
      <w:r>
        <w:rPr>
          <w:rFonts w:ascii="Times New Roman" w:hAnsi="Times New Roman"/>
          <w:spacing w:val="-5"/>
          <w:sz w:val="24"/>
          <w:szCs w:val="24"/>
        </w:rPr>
        <w:t>создание условий для формирования учебной самостоятельности и ответственности;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7"/>
          <w:sz w:val="24"/>
          <w:szCs w:val="24"/>
        </w:rPr>
        <w:t xml:space="preserve"> -  </w:t>
      </w:r>
      <w:r>
        <w:rPr>
          <w:rFonts w:ascii="Times New Roman" w:hAnsi="Times New Roman"/>
          <w:spacing w:val="-7"/>
          <w:sz w:val="24"/>
          <w:szCs w:val="24"/>
        </w:rPr>
        <w:t>развитие у  учащихся познавательного интереса и творческих способностей;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 xml:space="preserve"> -  </w:t>
      </w:r>
      <w:r>
        <w:rPr>
          <w:rFonts w:ascii="Times New Roman" w:hAnsi="Times New Roman"/>
          <w:spacing w:val="-5"/>
          <w:sz w:val="24"/>
          <w:szCs w:val="24"/>
        </w:rPr>
        <w:t>развитие коммуникативных навыков общения со сверстниками;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6"/>
          <w:sz w:val="24"/>
          <w:szCs w:val="24"/>
        </w:rPr>
        <w:t xml:space="preserve"> - </w:t>
      </w:r>
      <w:r>
        <w:rPr>
          <w:rFonts w:ascii="Times New Roman" w:hAnsi="Times New Roman"/>
          <w:spacing w:val="-6"/>
          <w:sz w:val="24"/>
          <w:szCs w:val="24"/>
        </w:rPr>
        <w:t xml:space="preserve">развитие творческих способностей детей (воображения, фантазии, ассоциативного мышления, образного восприятия </w:t>
      </w:r>
      <w:r>
        <w:rPr>
          <w:rFonts w:ascii="Times New Roman" w:hAnsi="Times New Roman"/>
          <w:sz w:val="24"/>
          <w:szCs w:val="24"/>
        </w:rPr>
        <w:t>окружающего мира);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2"/>
          <w:sz w:val="24"/>
          <w:szCs w:val="24"/>
        </w:rPr>
        <w:t xml:space="preserve"> - </w:t>
      </w:r>
      <w:r>
        <w:rPr>
          <w:rFonts w:ascii="Times New Roman" w:hAnsi="Times New Roman"/>
          <w:spacing w:val="-2"/>
          <w:sz w:val="24"/>
          <w:szCs w:val="24"/>
        </w:rPr>
        <w:t>воспитание гуманной, творческой личности, бережно и ответственно относящейся к себе, окружающему миру</w:t>
      </w:r>
      <w:r>
        <w:rPr>
          <w:rFonts w:ascii="Times New Roman" w:hAnsi="Times New Roman"/>
          <w:smallCaps/>
          <w:spacing w:val="-2"/>
          <w:sz w:val="24"/>
          <w:szCs w:val="24"/>
        </w:rPr>
        <w:t xml:space="preserve">  </w:t>
      </w:r>
      <w:r>
        <w:rPr>
          <w:rFonts w:ascii="Times New Roman" w:hAnsi="Times New Roman"/>
          <w:sz w:val="24"/>
          <w:szCs w:val="24"/>
        </w:rPr>
        <w:t>людей и миру природы;</w:t>
      </w:r>
    </w:p>
    <w:p w:rsidR="00735DBC" w:rsidRDefault="00735DBC" w:rsidP="00735DBC">
      <w:pPr>
        <w:shd w:val="clear" w:color="auto" w:fill="FFFFFF"/>
        <w:spacing w:after="0" w:line="240" w:lineRule="auto"/>
        <w:jc w:val="both"/>
        <w:rPr>
          <w:rFonts w:ascii="Times New Roman" w:hAnsi="Times New Roman"/>
          <w:b/>
          <w:bCs/>
          <w:spacing w:val="-10"/>
          <w:sz w:val="24"/>
          <w:szCs w:val="24"/>
        </w:rPr>
      </w:pP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bCs/>
          <w:spacing w:val="-10"/>
          <w:sz w:val="24"/>
          <w:szCs w:val="24"/>
        </w:rPr>
        <w:t>Ведущие задачи:</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3"/>
          <w:sz w:val="24"/>
          <w:szCs w:val="24"/>
        </w:rPr>
        <w:t>создание условий для становления отношения ребенка к миру и к себе, своим</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3"/>
          <w:sz w:val="24"/>
          <w:szCs w:val="24"/>
        </w:rPr>
        <w:t xml:space="preserve"> потребностям, стремлениям, </w:t>
      </w:r>
      <w:r>
        <w:rPr>
          <w:rFonts w:ascii="Times New Roman" w:hAnsi="Times New Roman"/>
          <w:sz w:val="24"/>
          <w:szCs w:val="24"/>
        </w:rPr>
        <w:t>желаниям, развитие разных возможностей мировосприятия;</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8"/>
          <w:sz w:val="24"/>
          <w:szCs w:val="24"/>
        </w:rPr>
        <w:t xml:space="preserve">поддержка инициативности, самостоятельности, навыков сотрудничества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8"/>
          <w:sz w:val="24"/>
          <w:szCs w:val="24"/>
        </w:rPr>
        <w:t>учащихся в разных видах деятельности.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bCs/>
          <w:spacing w:val="-8"/>
          <w:sz w:val="24"/>
          <w:szCs w:val="24"/>
        </w:rPr>
        <w:t xml:space="preserve"> Характеристика учащихся, </w:t>
      </w:r>
      <w:r>
        <w:rPr>
          <w:rFonts w:ascii="Times New Roman" w:hAnsi="Times New Roman"/>
          <w:spacing w:val="-8"/>
          <w:sz w:val="24"/>
          <w:szCs w:val="24"/>
        </w:rPr>
        <w:t>которым  адресована образовательная программа общего образования</w:t>
      </w:r>
    </w:p>
    <w:tbl>
      <w:tblPr>
        <w:tblW w:w="0" w:type="auto"/>
        <w:tblInd w:w="40" w:type="dxa"/>
        <w:tblLayout w:type="fixed"/>
        <w:tblCellMar>
          <w:left w:w="40" w:type="dxa"/>
          <w:right w:w="40" w:type="dxa"/>
        </w:tblCellMar>
        <w:tblLook w:val="04A0" w:firstRow="1" w:lastRow="0" w:firstColumn="1" w:lastColumn="0" w:noHBand="0" w:noVBand="1"/>
      </w:tblPr>
      <w:tblGrid>
        <w:gridCol w:w="4440"/>
        <w:gridCol w:w="4454"/>
      </w:tblGrid>
      <w:tr w:rsidR="00735DBC" w:rsidTr="00735DBC">
        <w:trPr>
          <w:trHeight w:hRule="exact" w:val="245"/>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Возраст:</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11-15 лет</w:t>
            </w:r>
          </w:p>
        </w:tc>
      </w:tr>
      <w:tr w:rsidR="00735DBC" w:rsidTr="00735DBC">
        <w:trPr>
          <w:trHeight w:hRule="exact" w:val="710"/>
        </w:trPr>
        <w:tc>
          <w:tcPr>
            <w:tcW w:w="4440" w:type="dxa"/>
            <w:tcBorders>
              <w:top w:val="single" w:sz="6" w:space="0" w:color="auto"/>
              <w:left w:val="single" w:sz="6" w:space="0" w:color="auto"/>
              <w:bottom w:val="single" w:sz="6" w:space="0" w:color="auto"/>
              <w:right w:val="single" w:sz="6" w:space="0" w:color="auto"/>
            </w:tcBorders>
            <w:shd w:val="clear" w:color="auto" w:fill="FFFFFF"/>
          </w:tcPr>
          <w:p w:rsidR="00735DBC" w:rsidRDefault="00735DBC">
            <w:pPr>
              <w:shd w:val="clear" w:color="auto" w:fill="FFFFFF"/>
              <w:spacing w:after="0" w:line="240" w:lineRule="auto"/>
              <w:jc w:val="both"/>
              <w:rPr>
                <w:rFonts w:ascii="Times New Roman" w:hAnsi="Times New Roman"/>
                <w:spacing w:val="-8"/>
                <w:sz w:val="24"/>
                <w:szCs w:val="24"/>
              </w:rPr>
            </w:pPr>
            <w:r>
              <w:rPr>
                <w:rFonts w:ascii="Times New Roman" w:hAnsi="Times New Roman"/>
                <w:spacing w:val="-8"/>
                <w:sz w:val="24"/>
                <w:szCs w:val="24"/>
              </w:rPr>
              <w:t>Уровень готовности к усвоению программы:</w:t>
            </w:r>
          </w:p>
          <w:p w:rsidR="00735DBC" w:rsidRDefault="00735DBC">
            <w:pPr>
              <w:shd w:val="clear" w:color="auto" w:fill="FFFFFF"/>
              <w:spacing w:after="0" w:line="240" w:lineRule="auto"/>
              <w:jc w:val="both"/>
              <w:rPr>
                <w:rFonts w:ascii="Times New Roman" w:hAnsi="Times New Roman"/>
                <w:spacing w:val="-8"/>
                <w:sz w:val="24"/>
                <w:szCs w:val="24"/>
              </w:rPr>
            </w:pPr>
          </w:p>
          <w:p w:rsidR="00735DBC" w:rsidRDefault="00735DBC">
            <w:pPr>
              <w:shd w:val="clear" w:color="auto" w:fill="FFFFFF"/>
              <w:spacing w:after="0" w:line="240" w:lineRule="auto"/>
              <w:jc w:val="both"/>
              <w:rPr>
                <w:rFonts w:ascii="Times New Roman" w:hAnsi="Times New Roman"/>
                <w:sz w:val="24"/>
                <w:szCs w:val="24"/>
              </w:rPr>
            </w:pP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ind w:firstLine="19"/>
              <w:jc w:val="both"/>
              <w:rPr>
                <w:rFonts w:ascii="Times New Roman" w:hAnsi="Times New Roman"/>
                <w:sz w:val="24"/>
                <w:szCs w:val="24"/>
              </w:rPr>
            </w:pPr>
            <w:r>
              <w:rPr>
                <w:rFonts w:ascii="Times New Roman" w:hAnsi="Times New Roman"/>
                <w:spacing w:val="-6"/>
                <w:sz w:val="24"/>
                <w:szCs w:val="24"/>
              </w:rPr>
              <w:t xml:space="preserve">Успешное овладение образовательной программой </w:t>
            </w:r>
            <w:r>
              <w:rPr>
                <w:rFonts w:ascii="Times New Roman" w:hAnsi="Times New Roman"/>
                <w:sz w:val="24"/>
                <w:szCs w:val="24"/>
              </w:rPr>
              <w:t>начальной ступени обучения</w:t>
            </w:r>
          </w:p>
        </w:tc>
      </w:tr>
      <w:tr w:rsidR="00735DBC" w:rsidTr="00735DBC">
        <w:trPr>
          <w:trHeight w:hRule="exact" w:val="691"/>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Состояние здоровья: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ind w:firstLine="5"/>
              <w:jc w:val="both"/>
              <w:rPr>
                <w:rFonts w:ascii="Times New Roman" w:hAnsi="Times New Roman"/>
                <w:sz w:val="24"/>
                <w:szCs w:val="24"/>
              </w:rPr>
            </w:pPr>
            <w:r>
              <w:rPr>
                <w:rFonts w:ascii="Times New Roman" w:hAnsi="Times New Roman"/>
                <w:spacing w:val="-6"/>
                <w:sz w:val="24"/>
                <w:szCs w:val="24"/>
              </w:rPr>
              <w:t xml:space="preserve">Отсутствие медицинских противопоказаний для </w:t>
            </w:r>
            <w:r>
              <w:rPr>
                <w:rFonts w:ascii="Times New Roman" w:hAnsi="Times New Roman"/>
                <w:sz w:val="24"/>
                <w:szCs w:val="24"/>
              </w:rPr>
              <w:t>обучения</w:t>
            </w:r>
          </w:p>
        </w:tc>
      </w:tr>
      <w:tr w:rsidR="00735DBC" w:rsidTr="00735DBC">
        <w:trPr>
          <w:trHeight w:hRule="exact" w:val="715"/>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Технология комплектования: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ind w:firstLine="19"/>
              <w:jc w:val="both"/>
              <w:rPr>
                <w:rFonts w:ascii="Times New Roman" w:hAnsi="Times New Roman"/>
                <w:sz w:val="24"/>
                <w:szCs w:val="24"/>
              </w:rPr>
            </w:pPr>
            <w:r>
              <w:rPr>
                <w:rFonts w:ascii="Times New Roman" w:hAnsi="Times New Roman"/>
                <w:spacing w:val="-4"/>
                <w:sz w:val="24"/>
                <w:szCs w:val="24"/>
              </w:rPr>
              <w:t xml:space="preserve">Комплектование 5 класса на основе 4-го класса </w:t>
            </w:r>
            <w:r>
              <w:rPr>
                <w:rFonts w:ascii="Times New Roman" w:hAnsi="Times New Roman"/>
                <w:sz w:val="24"/>
                <w:szCs w:val="24"/>
              </w:rPr>
              <w:t>своей школы.</w:t>
            </w:r>
          </w:p>
        </w:tc>
      </w:tr>
      <w:tr w:rsidR="00735DBC" w:rsidTr="00735DBC">
        <w:trPr>
          <w:trHeight w:hRule="exact" w:val="390"/>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Продолжительность обучения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5 лет</w:t>
            </w:r>
          </w:p>
        </w:tc>
      </w:tr>
    </w:tbl>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7"/>
          <w:sz w:val="24"/>
          <w:szCs w:val="24"/>
        </w:rPr>
        <w:t>Процедура выбора общеобразовательной программы предполагает:</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pacing w:val="-6"/>
          <w:sz w:val="24"/>
          <w:szCs w:val="24"/>
        </w:rPr>
        <w:t xml:space="preserve">Доведение до сведения родителей информации о реализуемых на предстоящем </w:t>
      </w:r>
    </w:p>
    <w:p w:rsidR="00735DBC" w:rsidRDefault="00735DBC" w:rsidP="00735DBC">
      <w:pPr>
        <w:shd w:val="clear" w:color="auto" w:fill="FFFFFF"/>
        <w:spacing w:after="0" w:line="240" w:lineRule="auto"/>
        <w:ind w:hanging="284"/>
        <w:jc w:val="both"/>
        <w:rPr>
          <w:rFonts w:ascii="Times New Roman" w:hAnsi="Times New Roman"/>
          <w:sz w:val="24"/>
          <w:szCs w:val="24"/>
        </w:rPr>
      </w:pPr>
      <w:r>
        <w:rPr>
          <w:rFonts w:ascii="Times New Roman" w:hAnsi="Times New Roman"/>
          <w:spacing w:val="-6"/>
          <w:sz w:val="24"/>
          <w:szCs w:val="24"/>
        </w:rPr>
        <w:t xml:space="preserve">этапе обучения образовательных программах (школьный сайт, родительские собрания, стенд, печатная информация, беседы с администрацией и педагогами </w:t>
      </w:r>
      <w:r>
        <w:rPr>
          <w:rFonts w:ascii="Times New Roman" w:hAnsi="Times New Roman"/>
          <w:sz w:val="24"/>
          <w:szCs w:val="24"/>
        </w:rPr>
        <w:t>школы);</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pacing w:val="-6"/>
          <w:sz w:val="24"/>
          <w:szCs w:val="24"/>
        </w:rPr>
        <w:t>Изучение образовательных потребностей семьи (опросы, анкеты);</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pacing w:val="-1"/>
          <w:sz w:val="24"/>
          <w:szCs w:val="24"/>
        </w:rPr>
        <w:t xml:space="preserve">Сбор информации и на ее основе анализ сформированности познавательных </w:t>
      </w:r>
    </w:p>
    <w:p w:rsidR="00735DBC" w:rsidRDefault="00735DBC" w:rsidP="00735DBC">
      <w:pPr>
        <w:shd w:val="clear" w:color="auto" w:fill="FFFFFF"/>
        <w:spacing w:after="0" w:line="240" w:lineRule="auto"/>
        <w:ind w:hanging="284"/>
        <w:jc w:val="both"/>
        <w:rPr>
          <w:rFonts w:ascii="Times New Roman" w:hAnsi="Times New Roman"/>
          <w:sz w:val="24"/>
          <w:szCs w:val="24"/>
        </w:rPr>
      </w:pPr>
      <w:r>
        <w:rPr>
          <w:rFonts w:ascii="Times New Roman" w:hAnsi="Times New Roman"/>
          <w:spacing w:val="-1"/>
          <w:sz w:val="24"/>
          <w:szCs w:val="24"/>
        </w:rPr>
        <w:t xml:space="preserve">интересов, мотивации учения (в </w:t>
      </w:r>
      <w:r>
        <w:rPr>
          <w:rFonts w:ascii="Times New Roman" w:hAnsi="Times New Roman"/>
          <w:sz w:val="24"/>
          <w:szCs w:val="24"/>
        </w:rPr>
        <w:t>течение учебного года);</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z w:val="24"/>
          <w:szCs w:val="24"/>
        </w:rPr>
        <w:t xml:space="preserve">Педагогическая диагностика и на ее основе анализ успешности учебной </w:t>
      </w:r>
    </w:p>
    <w:p w:rsidR="00735DBC" w:rsidRDefault="00735DBC" w:rsidP="00735DBC">
      <w:pPr>
        <w:shd w:val="clear" w:color="auto" w:fill="FFFFFF"/>
        <w:spacing w:after="0" w:line="240" w:lineRule="auto"/>
        <w:ind w:hanging="284"/>
        <w:jc w:val="both"/>
        <w:rPr>
          <w:rFonts w:ascii="Times New Roman" w:hAnsi="Times New Roman"/>
          <w:sz w:val="24"/>
          <w:szCs w:val="24"/>
        </w:rPr>
      </w:pPr>
      <w:r>
        <w:rPr>
          <w:rFonts w:ascii="Times New Roman" w:hAnsi="Times New Roman"/>
          <w:sz w:val="24"/>
          <w:szCs w:val="24"/>
        </w:rPr>
        <w:t>деятельности (диагностическое отслеживание, результаты промежуточной аттестации);</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pacing w:val="-6"/>
          <w:sz w:val="24"/>
          <w:szCs w:val="24"/>
        </w:rPr>
        <w:t xml:space="preserve">Проведение педагогического консилиума по определению наличия у учащихся </w:t>
      </w:r>
    </w:p>
    <w:p w:rsidR="00735DBC" w:rsidRDefault="00735DBC" w:rsidP="00735DBC">
      <w:pPr>
        <w:shd w:val="clear" w:color="auto" w:fill="FFFFFF"/>
        <w:spacing w:after="0" w:line="240" w:lineRule="auto"/>
        <w:ind w:hanging="284"/>
        <w:jc w:val="both"/>
        <w:rPr>
          <w:rFonts w:ascii="Times New Roman" w:hAnsi="Times New Roman"/>
          <w:sz w:val="24"/>
          <w:szCs w:val="24"/>
        </w:rPr>
      </w:pPr>
      <w:r>
        <w:rPr>
          <w:rFonts w:ascii="Times New Roman" w:hAnsi="Times New Roman"/>
          <w:spacing w:val="-6"/>
          <w:sz w:val="24"/>
          <w:szCs w:val="24"/>
        </w:rPr>
        <w:lastRenderedPageBreak/>
        <w:t>оснований для выбора ОП;</w:t>
      </w:r>
    </w:p>
    <w:p w:rsidR="00735DBC" w:rsidRDefault="00735DBC" w:rsidP="009969C2">
      <w:pPr>
        <w:numPr>
          <w:ilvl w:val="0"/>
          <w:numId w:val="4"/>
        </w:numPr>
        <w:shd w:val="clear" w:color="auto" w:fill="FFFFFF"/>
        <w:spacing w:after="0" w:line="240" w:lineRule="auto"/>
        <w:ind w:left="0" w:hanging="284"/>
        <w:jc w:val="both"/>
        <w:rPr>
          <w:rFonts w:ascii="Times New Roman" w:hAnsi="Times New Roman"/>
          <w:sz w:val="24"/>
          <w:szCs w:val="24"/>
        </w:rPr>
      </w:pPr>
      <w:r>
        <w:rPr>
          <w:rFonts w:ascii="Times New Roman" w:hAnsi="Times New Roman"/>
          <w:spacing w:val="-8"/>
          <w:sz w:val="24"/>
          <w:szCs w:val="24"/>
        </w:rPr>
        <w:t>Коррекционная работа с учащимися и родителями.</w:t>
      </w:r>
    </w:p>
    <w:p w:rsidR="00735DBC" w:rsidRDefault="00735DBC" w:rsidP="00735DBC">
      <w:pPr>
        <w:shd w:val="clear" w:color="auto" w:fill="FFFFFF"/>
        <w:tabs>
          <w:tab w:val="left" w:pos="864"/>
        </w:tabs>
        <w:spacing w:after="0" w:line="240" w:lineRule="auto"/>
        <w:jc w:val="both"/>
        <w:rPr>
          <w:rFonts w:ascii="Times New Roman" w:hAnsi="Times New Roman"/>
          <w:sz w:val="24"/>
          <w:szCs w:val="24"/>
        </w:rPr>
      </w:pPr>
    </w:p>
    <w:p w:rsidR="00735DBC" w:rsidRDefault="00735DBC" w:rsidP="00735DBC">
      <w:pPr>
        <w:shd w:val="clear" w:color="auto" w:fill="FFFFFF"/>
        <w:tabs>
          <w:tab w:val="left" w:pos="864"/>
        </w:tabs>
        <w:spacing w:after="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pacing w:val="-1"/>
          <w:sz w:val="24"/>
          <w:szCs w:val="24"/>
        </w:rPr>
        <w:t>Ожидаемый результат</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2"/>
          <w:sz w:val="24"/>
          <w:szCs w:val="24"/>
        </w:rPr>
        <w:t xml:space="preserve">Успешное овладение предметами учебного плана на базовом уровне в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2"/>
          <w:sz w:val="24"/>
          <w:szCs w:val="24"/>
        </w:rPr>
        <w:t xml:space="preserve">соответствии с государственными </w:t>
      </w:r>
      <w:r>
        <w:rPr>
          <w:rFonts w:ascii="Times New Roman" w:hAnsi="Times New Roman"/>
          <w:sz w:val="24"/>
          <w:szCs w:val="24"/>
        </w:rPr>
        <w:t>образовательными стандартами.</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1"/>
          <w:sz w:val="24"/>
          <w:szCs w:val="24"/>
        </w:rPr>
        <w:t xml:space="preserve">Выход на начальный    уровень функциональной грамотности,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1"/>
          <w:sz w:val="24"/>
          <w:szCs w:val="24"/>
        </w:rPr>
        <w:t xml:space="preserve">предполагающий его полное достижение к </w:t>
      </w:r>
      <w:r>
        <w:rPr>
          <w:rFonts w:ascii="Times New Roman" w:hAnsi="Times New Roman"/>
          <w:sz w:val="24"/>
          <w:szCs w:val="24"/>
        </w:rPr>
        <w:t>окончанию основной школы.</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Освоение учащимися основ системного мышления и развитие мотивации к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6"/>
          <w:sz w:val="24"/>
          <w:szCs w:val="24"/>
        </w:rPr>
        <w:t>дальнейшему обучению.</w:t>
      </w:r>
    </w:p>
    <w:p w:rsidR="00735DBC" w:rsidRDefault="00735DBC" w:rsidP="009969C2">
      <w:pPr>
        <w:numPr>
          <w:ilvl w:val="0"/>
          <w:numId w:val="8"/>
        </w:numPr>
        <w:shd w:val="clear" w:color="auto" w:fill="FFFFFF"/>
        <w:tabs>
          <w:tab w:val="left" w:pos="946"/>
        </w:tabs>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Достижение уровня, готовности к осознанному выбору дальнейшего </w:t>
      </w:r>
    </w:p>
    <w:p w:rsidR="00735DBC" w:rsidRDefault="00735DBC" w:rsidP="00735DBC">
      <w:pPr>
        <w:shd w:val="clear" w:color="auto" w:fill="FFFFFF"/>
        <w:tabs>
          <w:tab w:val="left" w:pos="946"/>
        </w:tabs>
        <w:spacing w:after="0" w:line="240" w:lineRule="auto"/>
        <w:jc w:val="both"/>
        <w:rPr>
          <w:rFonts w:ascii="Times New Roman" w:hAnsi="Times New Roman"/>
          <w:sz w:val="24"/>
          <w:szCs w:val="24"/>
        </w:rPr>
      </w:pPr>
      <w:r>
        <w:rPr>
          <w:rFonts w:ascii="Times New Roman" w:hAnsi="Times New Roman"/>
          <w:spacing w:val="-6"/>
          <w:sz w:val="24"/>
          <w:szCs w:val="24"/>
        </w:rPr>
        <w:t xml:space="preserve">образовательного маршрута: понимание </w:t>
      </w:r>
      <w:r>
        <w:rPr>
          <w:rFonts w:ascii="Times New Roman" w:hAnsi="Times New Roman"/>
          <w:spacing w:val="-4"/>
          <w:sz w:val="24"/>
          <w:szCs w:val="24"/>
        </w:rPr>
        <w:t xml:space="preserve">особенностей выбранного ОУ; оценочное соотнесение профессиональных намерений и собственных возможностей, </w:t>
      </w:r>
      <w:r>
        <w:rPr>
          <w:rFonts w:ascii="Times New Roman" w:hAnsi="Times New Roman"/>
          <w:spacing w:val="-7"/>
          <w:sz w:val="24"/>
          <w:szCs w:val="24"/>
        </w:rPr>
        <w:t>подготовленность в предметной области, необходимой для получения дальнейшего профильного образования.</w:t>
      </w:r>
    </w:p>
    <w:p w:rsidR="00735DBC" w:rsidRDefault="00735DBC" w:rsidP="009969C2">
      <w:pPr>
        <w:widowControl w:val="0"/>
        <w:numPr>
          <w:ilvl w:val="0"/>
          <w:numId w:val="8"/>
        </w:numPr>
        <w:shd w:val="clear" w:color="auto" w:fill="FFFFFF"/>
        <w:tabs>
          <w:tab w:val="left" w:pos="946"/>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Достижение такого уровня образованности в предметных областях знания, </w:t>
      </w:r>
    </w:p>
    <w:p w:rsidR="00735DBC" w:rsidRDefault="00735DBC" w:rsidP="00735DBC">
      <w:pPr>
        <w:widowControl w:val="0"/>
        <w:shd w:val="clear" w:color="auto" w:fill="FFFFFF"/>
        <w:tabs>
          <w:tab w:val="left" w:pos="946"/>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который позволит учащимся успешно </w:t>
      </w:r>
      <w:r>
        <w:rPr>
          <w:rFonts w:ascii="Times New Roman" w:hAnsi="Times New Roman"/>
          <w:sz w:val="24"/>
          <w:szCs w:val="24"/>
        </w:rPr>
        <w:t>продолжить обучение в профильной школе или других учебных заведениях.</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2"/>
          <w:sz w:val="24"/>
          <w:szCs w:val="24"/>
        </w:rPr>
        <w:t xml:space="preserve">Овладение учащимися надпредметными знаниями и умениями,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2"/>
          <w:sz w:val="24"/>
          <w:szCs w:val="24"/>
        </w:rPr>
        <w:t xml:space="preserve">необходимыми для творческой и поисковой </w:t>
      </w:r>
      <w:r>
        <w:rPr>
          <w:rFonts w:ascii="Times New Roman" w:hAnsi="Times New Roman"/>
          <w:sz w:val="24"/>
          <w:szCs w:val="24"/>
        </w:rPr>
        <w:t>деятельности в выбранном профиле.</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Сформированность основных ключевых компетенций и получение социально-</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значимых достижений в творческой деятельности, способствующих развитию качеств личности, необходимых человеку для успешной самореализации.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2"/>
          <w:sz w:val="24"/>
          <w:szCs w:val="24"/>
        </w:rPr>
        <w:t>Выпускник основной школы</w:t>
      </w:r>
      <w:r>
        <w:rPr>
          <w:rFonts w:ascii="Times New Roman" w:hAnsi="Times New Roman"/>
          <w:spacing w:val="-2"/>
          <w:sz w:val="24"/>
          <w:szCs w:val="24"/>
        </w:rPr>
        <w:t xml:space="preserve"> - это ученик:</w:t>
      </w:r>
    </w:p>
    <w:p w:rsidR="00735DBC" w:rsidRDefault="00735DBC" w:rsidP="009969C2">
      <w:pPr>
        <w:numPr>
          <w:ilvl w:val="0"/>
          <w:numId w:val="4"/>
        </w:numPr>
        <w:shd w:val="clear" w:color="auto" w:fill="FFFFFF"/>
        <w:spacing w:after="0" w:line="240" w:lineRule="auto"/>
        <w:ind w:left="0" w:hanging="283"/>
        <w:jc w:val="both"/>
        <w:rPr>
          <w:rFonts w:ascii="Times New Roman" w:hAnsi="Times New Roman"/>
          <w:sz w:val="24"/>
          <w:szCs w:val="24"/>
        </w:rPr>
      </w:pPr>
      <w:r>
        <w:rPr>
          <w:rFonts w:ascii="Times New Roman" w:hAnsi="Times New Roman"/>
          <w:sz w:val="24"/>
          <w:szCs w:val="24"/>
        </w:rPr>
        <w:t>успешно овладевший предметами учебного плана на базовом уровне в</w:t>
      </w:r>
    </w:p>
    <w:p w:rsidR="00735DBC" w:rsidRDefault="00735DBC" w:rsidP="00735DBC">
      <w:pPr>
        <w:shd w:val="clear" w:color="auto" w:fill="FFFFFF"/>
        <w:spacing w:after="0" w:line="240" w:lineRule="auto"/>
        <w:ind w:hanging="283"/>
        <w:jc w:val="both"/>
        <w:rPr>
          <w:rFonts w:ascii="Times New Roman" w:hAnsi="Times New Roman"/>
          <w:sz w:val="24"/>
          <w:szCs w:val="24"/>
        </w:rPr>
      </w:pPr>
      <w:r>
        <w:rPr>
          <w:rFonts w:ascii="Times New Roman" w:hAnsi="Times New Roman"/>
          <w:sz w:val="24"/>
          <w:szCs w:val="24"/>
        </w:rPr>
        <w:t xml:space="preserve"> соответствии с учебным планом и  государственным образовательным стандартом;</w:t>
      </w:r>
    </w:p>
    <w:p w:rsidR="00735DBC" w:rsidRDefault="00735DBC" w:rsidP="009969C2">
      <w:pPr>
        <w:numPr>
          <w:ilvl w:val="0"/>
          <w:numId w:val="4"/>
        </w:numPr>
        <w:shd w:val="clear" w:color="auto" w:fill="FFFFFF"/>
        <w:spacing w:after="0" w:line="240" w:lineRule="auto"/>
        <w:ind w:left="0" w:hanging="283"/>
        <w:jc w:val="both"/>
        <w:rPr>
          <w:rFonts w:ascii="Times New Roman" w:hAnsi="Times New Roman"/>
          <w:sz w:val="24"/>
          <w:szCs w:val="24"/>
        </w:rPr>
      </w:pPr>
      <w:r>
        <w:rPr>
          <w:rFonts w:ascii="Times New Roman" w:hAnsi="Times New Roman"/>
          <w:sz w:val="24"/>
          <w:szCs w:val="24"/>
        </w:rPr>
        <w:t xml:space="preserve">достигший уровня учебной  самостоятельности для     продолжения  </w:t>
      </w:r>
    </w:p>
    <w:p w:rsidR="00735DBC" w:rsidRDefault="00735DBC" w:rsidP="00735DBC">
      <w:pPr>
        <w:shd w:val="clear" w:color="auto" w:fill="FFFFFF"/>
        <w:spacing w:after="0" w:line="240" w:lineRule="auto"/>
        <w:ind w:hanging="283"/>
        <w:jc w:val="both"/>
        <w:rPr>
          <w:rFonts w:ascii="Times New Roman" w:hAnsi="Times New Roman"/>
          <w:sz w:val="24"/>
          <w:szCs w:val="24"/>
        </w:rPr>
      </w:pPr>
      <w:r>
        <w:rPr>
          <w:rFonts w:ascii="Times New Roman" w:hAnsi="Times New Roman"/>
          <w:sz w:val="24"/>
          <w:szCs w:val="24"/>
        </w:rPr>
        <w:t xml:space="preserve">образования в  профильных классах по </w:t>
      </w:r>
      <w:r>
        <w:rPr>
          <w:rFonts w:ascii="Times New Roman" w:hAnsi="Times New Roman"/>
          <w:spacing w:val="-4"/>
          <w:sz w:val="24"/>
          <w:szCs w:val="24"/>
        </w:rPr>
        <w:t>программам,    обеспечивающим    углубленную    подготовку    учащихся    по    предметам предлагаемых</w:t>
      </w:r>
      <w:r>
        <w:rPr>
          <w:rFonts w:ascii="Times New Roman" w:hAnsi="Times New Roman"/>
          <w:sz w:val="24"/>
          <w:szCs w:val="24"/>
        </w:rPr>
        <w:t xml:space="preserve"> профилей;</w:t>
      </w:r>
    </w:p>
    <w:p w:rsidR="00735DBC" w:rsidRDefault="00735DBC" w:rsidP="009969C2">
      <w:pPr>
        <w:numPr>
          <w:ilvl w:val="0"/>
          <w:numId w:val="4"/>
        </w:numPr>
        <w:shd w:val="clear" w:color="auto" w:fill="FFFFFF"/>
        <w:spacing w:after="0" w:line="240" w:lineRule="auto"/>
        <w:ind w:left="0" w:hanging="283"/>
        <w:jc w:val="both"/>
        <w:rPr>
          <w:rFonts w:ascii="Times New Roman" w:hAnsi="Times New Roman"/>
          <w:sz w:val="24"/>
          <w:szCs w:val="24"/>
        </w:rPr>
      </w:pPr>
      <w:r>
        <w:rPr>
          <w:rFonts w:ascii="Times New Roman" w:hAnsi="Times New Roman"/>
          <w:sz w:val="24"/>
          <w:szCs w:val="24"/>
        </w:rPr>
        <w:t>обладаюший устойчивой мотивацией к продолжению обучения;</w:t>
      </w:r>
      <w:r>
        <w:rPr>
          <w:rFonts w:ascii="Times New Roman" w:hAnsi="Times New Roman"/>
          <w:sz w:val="24"/>
          <w:szCs w:val="24"/>
        </w:rPr>
        <w:tab/>
      </w:r>
    </w:p>
    <w:p w:rsidR="00735DBC" w:rsidRDefault="00735DBC" w:rsidP="009969C2">
      <w:pPr>
        <w:numPr>
          <w:ilvl w:val="0"/>
          <w:numId w:val="4"/>
        </w:numPr>
        <w:shd w:val="clear" w:color="auto" w:fill="FFFFFF"/>
        <w:spacing w:after="0" w:line="240" w:lineRule="auto"/>
        <w:ind w:left="0" w:hanging="283"/>
        <w:jc w:val="both"/>
        <w:rPr>
          <w:rFonts w:ascii="Times New Roman" w:hAnsi="Times New Roman"/>
          <w:sz w:val="24"/>
          <w:szCs w:val="24"/>
        </w:rPr>
      </w:pPr>
      <w:r>
        <w:rPr>
          <w:rFonts w:ascii="Times New Roman" w:hAnsi="Times New Roman"/>
          <w:spacing w:val="-1"/>
          <w:sz w:val="24"/>
          <w:szCs w:val="24"/>
        </w:rPr>
        <w:t xml:space="preserve">умеющий высказывать и отстаивать свою точку зрения; овладевший </w:t>
      </w:r>
    </w:p>
    <w:p w:rsidR="00735DBC" w:rsidRDefault="00735DBC" w:rsidP="00735DBC">
      <w:pPr>
        <w:shd w:val="clear" w:color="auto" w:fill="FFFFFF"/>
        <w:spacing w:after="0" w:line="240" w:lineRule="auto"/>
        <w:ind w:hanging="283"/>
        <w:jc w:val="both"/>
        <w:rPr>
          <w:rFonts w:ascii="Times New Roman" w:hAnsi="Times New Roman"/>
          <w:sz w:val="24"/>
          <w:szCs w:val="24"/>
        </w:rPr>
      </w:pPr>
      <w:r>
        <w:rPr>
          <w:rFonts w:ascii="Times New Roman" w:hAnsi="Times New Roman"/>
          <w:spacing w:val="-1"/>
          <w:sz w:val="24"/>
          <w:szCs w:val="24"/>
        </w:rPr>
        <w:t xml:space="preserve">навыками неконфликтного общения, </w:t>
      </w:r>
      <w:r>
        <w:rPr>
          <w:rFonts w:ascii="Times New Roman" w:hAnsi="Times New Roman"/>
          <w:spacing w:val="-7"/>
          <w:sz w:val="24"/>
          <w:szCs w:val="24"/>
        </w:rPr>
        <w:t xml:space="preserve">способностью строить и вести общение в различных ситуациях и с людьми, отличающимися друг от друга по возрасту и другим </w:t>
      </w:r>
      <w:r>
        <w:rPr>
          <w:rFonts w:ascii="Times New Roman" w:hAnsi="Times New Roman"/>
          <w:sz w:val="24"/>
          <w:szCs w:val="24"/>
        </w:rPr>
        <w:t>признакам;</w:t>
      </w:r>
    </w:p>
    <w:p w:rsidR="00735DBC" w:rsidRDefault="00735DBC" w:rsidP="009969C2">
      <w:pPr>
        <w:numPr>
          <w:ilvl w:val="0"/>
          <w:numId w:val="9"/>
        </w:numPr>
        <w:shd w:val="clear" w:color="auto" w:fill="FFFFFF"/>
        <w:tabs>
          <w:tab w:val="left" w:pos="946"/>
        </w:tabs>
        <w:spacing w:after="0" w:line="240" w:lineRule="auto"/>
        <w:ind w:left="0" w:hanging="283"/>
        <w:jc w:val="both"/>
        <w:rPr>
          <w:rFonts w:ascii="Times New Roman" w:hAnsi="Times New Roman"/>
          <w:sz w:val="24"/>
          <w:szCs w:val="24"/>
        </w:rPr>
      </w:pPr>
      <w:r>
        <w:rPr>
          <w:rFonts w:ascii="Times New Roman" w:hAnsi="Times New Roman"/>
          <w:spacing w:val="-6"/>
          <w:sz w:val="24"/>
          <w:szCs w:val="24"/>
        </w:rPr>
        <w:t xml:space="preserve"> с активной гражданской позицией, способный проявлять сильные стороны своей </w:t>
      </w:r>
    </w:p>
    <w:p w:rsidR="00735DBC" w:rsidRDefault="00735DBC" w:rsidP="00735DBC">
      <w:pPr>
        <w:shd w:val="clear" w:color="auto" w:fill="FFFFFF"/>
        <w:tabs>
          <w:tab w:val="left" w:pos="946"/>
        </w:tabs>
        <w:spacing w:after="0" w:line="240" w:lineRule="auto"/>
        <w:ind w:hanging="283"/>
        <w:jc w:val="both"/>
        <w:rPr>
          <w:rFonts w:ascii="Times New Roman" w:hAnsi="Times New Roman"/>
          <w:sz w:val="24"/>
          <w:szCs w:val="24"/>
        </w:rPr>
      </w:pPr>
      <w:r>
        <w:rPr>
          <w:rFonts w:ascii="Times New Roman" w:hAnsi="Times New Roman"/>
          <w:spacing w:val="-6"/>
          <w:sz w:val="24"/>
          <w:szCs w:val="24"/>
        </w:rPr>
        <w:t xml:space="preserve">личности в жизнедеятельности </w:t>
      </w:r>
      <w:r>
        <w:rPr>
          <w:rFonts w:ascii="Times New Roman" w:hAnsi="Times New Roman"/>
          <w:sz w:val="24"/>
          <w:szCs w:val="24"/>
        </w:rPr>
        <w:t>класса и школы;</w:t>
      </w:r>
    </w:p>
    <w:p w:rsidR="00735DBC" w:rsidRDefault="00735DBC" w:rsidP="009969C2">
      <w:pPr>
        <w:numPr>
          <w:ilvl w:val="0"/>
          <w:numId w:val="10"/>
        </w:numPr>
        <w:shd w:val="clear" w:color="auto" w:fill="FFFFFF"/>
        <w:spacing w:after="0" w:line="240" w:lineRule="auto"/>
        <w:ind w:left="0" w:hanging="283"/>
        <w:jc w:val="both"/>
        <w:rPr>
          <w:rFonts w:ascii="Times New Roman" w:hAnsi="Times New Roman"/>
          <w:sz w:val="24"/>
          <w:szCs w:val="24"/>
        </w:rPr>
      </w:pPr>
      <w:r>
        <w:rPr>
          <w:rFonts w:ascii="Times New Roman" w:hAnsi="Times New Roman"/>
          <w:spacing w:val="-6"/>
          <w:sz w:val="24"/>
          <w:szCs w:val="24"/>
        </w:rPr>
        <w:t xml:space="preserve">способный видеть и понимать гармонию и красоту, знающий выдающихся </w:t>
      </w:r>
    </w:p>
    <w:p w:rsidR="00735DBC" w:rsidRDefault="00735DBC" w:rsidP="00735DBC">
      <w:pPr>
        <w:shd w:val="clear" w:color="auto" w:fill="FFFFFF"/>
        <w:spacing w:after="0" w:line="240" w:lineRule="auto"/>
        <w:ind w:hanging="283"/>
        <w:jc w:val="both"/>
        <w:rPr>
          <w:rFonts w:ascii="Times New Roman" w:hAnsi="Times New Roman"/>
          <w:sz w:val="24"/>
          <w:szCs w:val="24"/>
        </w:rPr>
      </w:pPr>
      <w:r>
        <w:rPr>
          <w:rFonts w:ascii="Times New Roman" w:hAnsi="Times New Roman"/>
          <w:spacing w:val="-6"/>
          <w:sz w:val="24"/>
          <w:szCs w:val="24"/>
        </w:rPr>
        <w:t xml:space="preserve">деятелей и произведений литературы и </w:t>
      </w:r>
      <w:r>
        <w:rPr>
          <w:rFonts w:ascii="Times New Roman" w:hAnsi="Times New Roman"/>
          <w:sz w:val="24"/>
          <w:szCs w:val="24"/>
        </w:rPr>
        <w:t>искусства;</w:t>
      </w:r>
    </w:p>
    <w:p w:rsidR="00735DBC" w:rsidRDefault="00735DBC" w:rsidP="009969C2">
      <w:pPr>
        <w:numPr>
          <w:ilvl w:val="0"/>
          <w:numId w:val="10"/>
        </w:numPr>
        <w:shd w:val="clear" w:color="auto" w:fill="FFFFFF"/>
        <w:spacing w:after="0" w:line="240" w:lineRule="auto"/>
        <w:ind w:left="0" w:hanging="283"/>
        <w:jc w:val="both"/>
        <w:rPr>
          <w:rFonts w:ascii="Times New Roman" w:hAnsi="Times New Roman"/>
          <w:sz w:val="24"/>
          <w:szCs w:val="24"/>
        </w:rPr>
      </w:pPr>
      <w:r>
        <w:rPr>
          <w:rFonts w:ascii="Times New Roman" w:hAnsi="Times New Roman"/>
          <w:spacing w:val="-5"/>
          <w:sz w:val="24"/>
          <w:szCs w:val="24"/>
        </w:rPr>
        <w:t xml:space="preserve">знающий и соблюдающий режим занятий физическими упражнениями, </w:t>
      </w:r>
    </w:p>
    <w:p w:rsidR="00735DBC" w:rsidRDefault="00735DBC" w:rsidP="00735DBC">
      <w:pPr>
        <w:shd w:val="clear" w:color="auto" w:fill="FFFFFF"/>
        <w:spacing w:after="0" w:line="240" w:lineRule="auto"/>
        <w:ind w:hanging="283"/>
        <w:jc w:val="both"/>
        <w:rPr>
          <w:rFonts w:ascii="Times New Roman" w:hAnsi="Times New Roman"/>
          <w:sz w:val="24"/>
          <w:szCs w:val="24"/>
        </w:rPr>
      </w:pPr>
      <w:r>
        <w:rPr>
          <w:rFonts w:ascii="Times New Roman" w:hAnsi="Times New Roman"/>
          <w:spacing w:val="-5"/>
          <w:sz w:val="24"/>
          <w:szCs w:val="24"/>
        </w:rPr>
        <w:t xml:space="preserve">способный разработать и реализовать </w:t>
      </w:r>
      <w:r>
        <w:rPr>
          <w:rFonts w:ascii="Times New Roman" w:hAnsi="Times New Roman"/>
          <w:sz w:val="24"/>
          <w:szCs w:val="24"/>
        </w:rPr>
        <w:t>индивидуальную программу физического совершенствования.</w:t>
      </w:r>
    </w:p>
    <w:p w:rsidR="00735DBC" w:rsidRDefault="00735DBC" w:rsidP="00735DBC">
      <w:pPr>
        <w:shd w:val="clear" w:color="auto" w:fill="FFFFFF"/>
        <w:spacing w:after="0" w:line="240" w:lineRule="auto"/>
        <w:ind w:firstLine="538"/>
        <w:jc w:val="both"/>
        <w:rPr>
          <w:rFonts w:ascii="Times New Roman" w:hAnsi="Times New Roman"/>
          <w:sz w:val="24"/>
          <w:szCs w:val="24"/>
        </w:rPr>
      </w:pPr>
    </w:p>
    <w:p w:rsidR="00735DBC" w:rsidRDefault="00735DBC" w:rsidP="00735DBC">
      <w:pPr>
        <w:shd w:val="clear" w:color="auto" w:fill="FFFFFF"/>
        <w:tabs>
          <w:tab w:val="left" w:pos="864"/>
        </w:tabs>
        <w:spacing w:after="0" w:line="240" w:lineRule="auto"/>
        <w:jc w:val="both"/>
        <w:rPr>
          <w:rFonts w:ascii="Times New Roman" w:hAnsi="Times New Roman"/>
          <w:sz w:val="24"/>
          <w:szCs w:val="24"/>
        </w:rPr>
      </w:pPr>
      <w:r>
        <w:rPr>
          <w:rFonts w:ascii="Times New Roman" w:hAnsi="Times New Roman"/>
          <w:b/>
          <w:spacing w:val="-7"/>
          <w:sz w:val="24"/>
          <w:szCs w:val="24"/>
        </w:rPr>
        <w:t xml:space="preserve">3.2. </w:t>
      </w:r>
      <w:r>
        <w:rPr>
          <w:rFonts w:ascii="Times New Roman" w:hAnsi="Times New Roman"/>
          <w:b/>
          <w:spacing w:val="-2"/>
          <w:sz w:val="24"/>
          <w:szCs w:val="24"/>
        </w:rPr>
        <w:t>Учебный план</w:t>
      </w:r>
    </w:p>
    <w:p w:rsidR="00735DBC" w:rsidRDefault="00735DBC" w:rsidP="00735DBC">
      <w:pPr>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  Основное общее образование</w:t>
      </w:r>
    </w:p>
    <w:p w:rsidR="00735DBC" w:rsidRDefault="00735DBC" w:rsidP="00735DBC">
      <w:pPr>
        <w:jc w:val="both"/>
        <w:rPr>
          <w:rFonts w:ascii="Times New Roman" w:hAnsi="Times New Roman"/>
          <w:sz w:val="24"/>
          <w:szCs w:val="24"/>
        </w:rPr>
      </w:pPr>
      <w:r>
        <w:rPr>
          <w:rFonts w:ascii="Times New Roman" w:hAnsi="Times New Roman"/>
          <w:sz w:val="24"/>
          <w:szCs w:val="24"/>
        </w:rPr>
        <w:t xml:space="preserve">Учебный план для 5-9 классов составлен на основе «Примерного учебного плана для 5-9 классов для общеобразовательных учреждений Республики Татарстан с этнокультурным (чувашским, удмуртским, мордовским, марийским) компонентом  на 2012/13 учебный год» (БУП РТ-2012, утвержден приказом №4154/12 от 09.07.12.Министерством образования и науки РТ), разработанного на основе федерального базисного учебного плана, утвержденного приказом Министерства образования Российской Федерации №1312 от 9 марта 2004 года, Закона РТ «О государственных языках Республики Татарстан и других языках в Республике Татарстан».           </w:t>
      </w:r>
    </w:p>
    <w:p w:rsidR="00735DBC" w:rsidRDefault="00735DBC" w:rsidP="00735DBC">
      <w:pPr>
        <w:jc w:val="both"/>
        <w:rPr>
          <w:rFonts w:ascii="Times New Roman" w:hAnsi="Times New Roman"/>
          <w:sz w:val="24"/>
          <w:szCs w:val="24"/>
        </w:rPr>
      </w:pPr>
      <w:r>
        <w:rPr>
          <w:rFonts w:ascii="Times New Roman" w:hAnsi="Times New Roman"/>
          <w:sz w:val="24"/>
          <w:szCs w:val="24"/>
        </w:rPr>
        <w:lastRenderedPageBreak/>
        <w:t xml:space="preserve">     Базисный учебный план для 5-9 классов ориентирован на 5-летний нормативный срок освоения образовательных программ основного общего образования и ориентирован на 35 учебных недель для5-8 классов, для 9 класса-34 учебных недель. Продолжительность урока – 45 минут, 6 –дневная учебная неделя.  </w:t>
      </w:r>
    </w:p>
    <w:p w:rsidR="00735DBC" w:rsidRDefault="00735DBC" w:rsidP="00735DBC">
      <w:pPr>
        <w:jc w:val="both"/>
        <w:rPr>
          <w:rFonts w:ascii="Times New Roman" w:hAnsi="Times New Roman"/>
          <w:sz w:val="24"/>
          <w:szCs w:val="24"/>
        </w:rPr>
      </w:pPr>
      <w:r>
        <w:rPr>
          <w:rFonts w:ascii="Times New Roman" w:hAnsi="Times New Roman"/>
          <w:sz w:val="24"/>
          <w:szCs w:val="24"/>
        </w:rPr>
        <w:t>В 5-9 классах изучается английский язык по 3 часа в неделю.</w:t>
      </w:r>
    </w:p>
    <w:p w:rsidR="00735DBC" w:rsidRDefault="00735DBC" w:rsidP="00735DBC">
      <w:pPr>
        <w:jc w:val="both"/>
        <w:rPr>
          <w:rFonts w:ascii="Times New Roman" w:hAnsi="Times New Roman"/>
          <w:sz w:val="24"/>
          <w:szCs w:val="24"/>
        </w:rPr>
      </w:pPr>
      <w:r>
        <w:rPr>
          <w:rFonts w:ascii="Times New Roman" w:hAnsi="Times New Roman"/>
          <w:sz w:val="24"/>
          <w:szCs w:val="24"/>
        </w:rPr>
        <w:t xml:space="preserve">    По запросу родителей и учащихся в 5-6 классах 1 ч компонента образовательного учреждения отведен на изучение русского языка  и 1 час -на изучение математики.</w:t>
      </w:r>
    </w:p>
    <w:p w:rsidR="00735DBC" w:rsidRDefault="00735DBC" w:rsidP="00735DBC">
      <w:pPr>
        <w:jc w:val="both"/>
        <w:rPr>
          <w:rFonts w:ascii="Times New Roman" w:hAnsi="Times New Roman"/>
          <w:color w:val="000000"/>
          <w:sz w:val="24"/>
          <w:szCs w:val="24"/>
        </w:rPr>
      </w:pPr>
      <w:r>
        <w:rPr>
          <w:rFonts w:ascii="Times New Roman" w:hAnsi="Times New Roman"/>
          <w:color w:val="000000"/>
          <w:sz w:val="24"/>
          <w:szCs w:val="24"/>
        </w:rPr>
        <w:t xml:space="preserve">   Федеральный государственный стандарт реализуется в полном объеме и поэтому учебный предмет «Искусство» изучается в 8 классе в объеме 1 час в неделю.</w:t>
      </w:r>
    </w:p>
    <w:p w:rsidR="00735DBC" w:rsidRDefault="00735DBC" w:rsidP="00735DBC">
      <w:pPr>
        <w:jc w:val="both"/>
        <w:rPr>
          <w:rFonts w:ascii="Times New Roman" w:hAnsi="Times New Roman"/>
          <w:color w:val="000000"/>
          <w:sz w:val="24"/>
          <w:szCs w:val="24"/>
        </w:rPr>
      </w:pPr>
      <w:r>
        <w:rPr>
          <w:rFonts w:ascii="Times New Roman" w:hAnsi="Times New Roman"/>
          <w:sz w:val="24"/>
          <w:szCs w:val="24"/>
        </w:rPr>
        <w:t xml:space="preserve">   В 9 классе 2 часа компонента образовательного учреждения  отведены на организацию предпрофильной подготовки, а именно на изучение курсов: «Химия среди нас», «Твоя профессиональная карьера», «Секретные материалы о твоем здоровье», «Способы и методы решения уравнений и неравенств», «Проценты на все случаи жизни», утвержденные экспертами  Информационно-методического центра Кукморского района. В 9 классе обучаются 24 человека, поэтому при проведении занятий по русскому языку, иностранному языку, по татарскому языку и литературе, информатике и ИКТ, при организации предпрофильной подготовки осуществляется деление класса на две группы.</w:t>
      </w:r>
    </w:p>
    <w:p w:rsidR="00735DBC" w:rsidRDefault="00735DBC" w:rsidP="00735DBC">
      <w:pPr>
        <w:pStyle w:val="a8"/>
        <w:tabs>
          <w:tab w:val="left" w:pos="708"/>
        </w:tabs>
        <w:jc w:val="both"/>
        <w:rPr>
          <w:rFonts w:ascii="Times New Roman" w:hAnsi="Times New Roman"/>
          <w:color w:val="000000"/>
          <w:sz w:val="24"/>
          <w:szCs w:val="24"/>
        </w:rPr>
      </w:pPr>
      <w:r>
        <w:rPr>
          <w:rFonts w:ascii="Times New Roman" w:hAnsi="Times New Roman"/>
          <w:color w:val="000000"/>
          <w:sz w:val="24"/>
          <w:szCs w:val="24"/>
        </w:rPr>
        <w:t xml:space="preserve">    Учебный план второй ступени реализует государственный стандарт основного общего  образования в соответствии с требованиями новых государственных стандартов школьного образования. </w:t>
      </w:r>
      <w:r>
        <w:rPr>
          <w:rFonts w:ascii="Times New Roman" w:hAnsi="Times New Roman"/>
          <w:sz w:val="24"/>
          <w:szCs w:val="24"/>
        </w:rPr>
        <w:t xml:space="preserve">           </w:t>
      </w:r>
    </w:p>
    <w:p w:rsidR="00735DBC" w:rsidRDefault="00735DBC" w:rsidP="00735DBC">
      <w:pPr>
        <w:shd w:val="clear" w:color="auto" w:fill="FFFFFF"/>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bCs/>
          <w:spacing w:val="-8"/>
          <w:sz w:val="24"/>
          <w:szCs w:val="24"/>
        </w:rPr>
        <w:t xml:space="preserve">                                                                                                                                                                                                                                                                                                                3.3. Учебные программы</w:t>
      </w:r>
    </w:p>
    <w:p w:rsidR="00735DBC" w:rsidRDefault="00735DBC" w:rsidP="00735DBC">
      <w:pPr>
        <w:shd w:val="clear" w:color="auto" w:fill="FFFFFF"/>
        <w:spacing w:after="0" w:line="240" w:lineRule="auto"/>
        <w:ind w:firstLine="538"/>
        <w:jc w:val="both"/>
        <w:rPr>
          <w:rFonts w:ascii="Times New Roman" w:hAnsi="Times New Roman"/>
          <w:spacing w:val="-4"/>
          <w:sz w:val="24"/>
          <w:szCs w:val="24"/>
        </w:rPr>
      </w:pPr>
      <w:r>
        <w:rPr>
          <w:rFonts w:ascii="Times New Roman" w:hAnsi="Times New Roman"/>
          <w:spacing w:val="-5"/>
          <w:sz w:val="24"/>
          <w:szCs w:val="24"/>
        </w:rPr>
        <w:t xml:space="preserve">Основу базовой образовательной программы для </w:t>
      </w:r>
      <w:r>
        <w:rPr>
          <w:rFonts w:ascii="Times New Roman" w:hAnsi="Times New Roman"/>
          <w:spacing w:val="-5"/>
          <w:sz w:val="24"/>
          <w:szCs w:val="24"/>
          <w:lang w:val="en-US"/>
        </w:rPr>
        <w:t>II</w:t>
      </w:r>
      <w:r>
        <w:rPr>
          <w:rFonts w:ascii="Times New Roman" w:hAnsi="Times New Roman"/>
          <w:spacing w:val="-5"/>
          <w:sz w:val="24"/>
          <w:szCs w:val="24"/>
        </w:rPr>
        <w:t xml:space="preserve"> ступени обучения составляют типовые учебные программы, </w:t>
      </w:r>
      <w:r>
        <w:rPr>
          <w:rFonts w:ascii="Times New Roman" w:hAnsi="Times New Roman"/>
          <w:spacing w:val="-4"/>
          <w:sz w:val="24"/>
          <w:szCs w:val="24"/>
        </w:rPr>
        <w:t>утвержденные МО и Н РФ.</w:t>
      </w:r>
    </w:p>
    <w:p w:rsidR="00735DBC" w:rsidRDefault="00735DBC" w:rsidP="00735DBC">
      <w:pPr>
        <w:shd w:val="clear" w:color="auto" w:fill="FFFFFF"/>
        <w:spacing w:after="0" w:line="240" w:lineRule="auto"/>
        <w:jc w:val="both"/>
        <w:rPr>
          <w:rFonts w:ascii="Times New Roman" w:hAnsi="Times New Roman"/>
          <w:spacing w:val="-7"/>
          <w:sz w:val="24"/>
          <w:szCs w:val="24"/>
        </w:rPr>
      </w:pPr>
      <w:r>
        <w:rPr>
          <w:rFonts w:ascii="Times New Roman" w:hAnsi="Times New Roman"/>
          <w:spacing w:val="-7"/>
          <w:sz w:val="24"/>
          <w:szCs w:val="24"/>
        </w:rPr>
        <w:t xml:space="preserve">             Обязательным условием реализации учебных программ является принцип преемственности. </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 xml:space="preserve">обязательный минимум содержания </w:t>
      </w:r>
    </w:p>
    <w:p w:rsidR="00735DBC" w:rsidRDefault="00735DBC" w:rsidP="00735DBC">
      <w:pPr>
        <w:shd w:val="clear" w:color="auto" w:fill="FFFFFF"/>
        <w:spacing w:after="0" w:line="240" w:lineRule="auto"/>
        <w:jc w:val="both"/>
        <w:rPr>
          <w:rFonts w:ascii="Times New Roman" w:hAnsi="Times New Roman"/>
          <w:b/>
          <w:spacing w:val="-7"/>
          <w:sz w:val="24"/>
          <w:szCs w:val="24"/>
        </w:rPr>
      </w:pPr>
      <w:r>
        <w:rPr>
          <w:rFonts w:ascii="Times New Roman" w:hAnsi="Times New Roman"/>
          <w:b/>
          <w:spacing w:val="-7"/>
          <w:sz w:val="24"/>
          <w:szCs w:val="24"/>
        </w:rPr>
        <w:t>по русскому языку</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КОММУНИКАТИВНой КОМПЕТЕНЦИи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Речевое общение. Речь устная и письменная, монологическая и диалогическая.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Сферы и ситуации речевого общения.</w:t>
      </w:r>
      <w:r>
        <w:rPr>
          <w:rStyle w:val="afb"/>
          <w:sz w:val="24"/>
          <w:szCs w:val="24"/>
        </w:rPr>
        <w:t xml:space="preserve"> </w:t>
      </w:r>
      <w:r>
        <w:rPr>
          <w:rFonts w:ascii="Times New Roman" w:hAnsi="Times New Roman"/>
          <w:i/>
          <w:sz w:val="24"/>
          <w:szCs w:val="24"/>
        </w:rPr>
        <w:t xml:space="preserve">Функциональные разновидности языка. </w:t>
      </w:r>
      <w:r>
        <w:rPr>
          <w:rFonts w:ascii="Times New Roman" w:hAnsi="Times New Roman"/>
          <w:sz w:val="24"/>
          <w:szCs w:val="24"/>
        </w:rPr>
        <w:t>Основные особенности разговорной речи, функциональных стилей (научного, публицистического, официально-делового), языка художественной литературы.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жанры разговорной речи (рассказ, беседа, спор), научного (отзыв, реферат, выступление,</w:t>
      </w:r>
      <w:r>
        <w:rPr>
          <w:rFonts w:ascii="Times New Roman" w:hAnsi="Times New Roman"/>
          <w:i/>
          <w:sz w:val="24"/>
          <w:szCs w:val="24"/>
        </w:rPr>
        <w:t xml:space="preserve"> доклад</w:t>
      </w:r>
      <w:r>
        <w:rPr>
          <w:rFonts w:ascii="Times New Roman" w:hAnsi="Times New Roman"/>
          <w:sz w:val="24"/>
          <w:szCs w:val="24"/>
        </w:rPr>
        <w:t xml:space="preserve">, </w:t>
      </w:r>
      <w:r>
        <w:rPr>
          <w:rFonts w:ascii="Times New Roman" w:hAnsi="Times New Roman"/>
          <w:i/>
          <w:sz w:val="24"/>
          <w:szCs w:val="24"/>
        </w:rPr>
        <w:t>статья, рецензия</w:t>
      </w:r>
      <w:r>
        <w:rPr>
          <w:rFonts w:ascii="Times New Roman" w:hAnsi="Times New Roman"/>
          <w:sz w:val="24"/>
          <w:szCs w:val="24"/>
        </w:rPr>
        <w:t>), публицистического</w:t>
      </w:r>
      <w:r>
        <w:rPr>
          <w:rFonts w:ascii="Times New Roman" w:hAnsi="Times New Roman"/>
          <w:i/>
          <w:sz w:val="24"/>
          <w:szCs w:val="24"/>
        </w:rPr>
        <w:t xml:space="preserve"> </w:t>
      </w:r>
      <w:r>
        <w:rPr>
          <w:rFonts w:ascii="Times New Roman" w:hAnsi="Times New Roman"/>
          <w:sz w:val="24"/>
          <w:szCs w:val="24"/>
        </w:rPr>
        <w:t>(выступление,</w:t>
      </w:r>
      <w:r>
        <w:rPr>
          <w:rFonts w:ascii="Times New Roman" w:hAnsi="Times New Roman"/>
          <w:i/>
          <w:sz w:val="24"/>
          <w:szCs w:val="24"/>
        </w:rPr>
        <w:t xml:space="preserve"> статья, интервью, очерк), </w:t>
      </w:r>
      <w:r>
        <w:rPr>
          <w:rFonts w:ascii="Times New Roman" w:hAnsi="Times New Roman"/>
          <w:sz w:val="24"/>
          <w:szCs w:val="24"/>
        </w:rPr>
        <w:t>официально-делового (расписка</w:t>
      </w:r>
      <w:r>
        <w:rPr>
          <w:rFonts w:ascii="Times New Roman" w:hAnsi="Times New Roman"/>
          <w:i/>
          <w:sz w:val="24"/>
          <w:szCs w:val="24"/>
        </w:rPr>
        <w:t>, доверенность</w:t>
      </w:r>
      <w:r>
        <w:rPr>
          <w:rFonts w:ascii="Times New Roman" w:hAnsi="Times New Roman"/>
          <w:sz w:val="24"/>
          <w:szCs w:val="24"/>
        </w:rPr>
        <w:t xml:space="preserve">, заявление, </w:t>
      </w:r>
      <w:r>
        <w:rPr>
          <w:rFonts w:ascii="Times New Roman" w:hAnsi="Times New Roman"/>
          <w:i/>
          <w:sz w:val="24"/>
          <w:szCs w:val="24"/>
        </w:rPr>
        <w:t>резюме</w:t>
      </w:r>
      <w:r>
        <w:rPr>
          <w:rFonts w:ascii="Times New Roman" w:hAnsi="Times New Roman"/>
          <w:sz w:val="24"/>
          <w:szCs w:val="24"/>
        </w:rPr>
        <w:t>) стилей.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Культура речи. </w:t>
      </w:r>
      <w:r>
        <w:rPr>
          <w:rFonts w:ascii="Times New Roman" w:hAnsi="Times New Roman"/>
          <w:i/>
          <w:sz w:val="24"/>
          <w:szCs w:val="24"/>
        </w:rPr>
        <w:t>Критерии культуры речи</w:t>
      </w:r>
      <w:r>
        <w:rPr>
          <w:rFonts w:ascii="Times New Roman" w:hAnsi="Times New Roman"/>
          <w:sz w:val="24"/>
          <w:szCs w:val="24"/>
        </w:rPr>
        <w:t>.</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Текст как продукт речевой деятельности. </w:t>
      </w:r>
      <w:r>
        <w:rPr>
          <w:rFonts w:ascii="Times New Roman" w:hAnsi="Times New Roman"/>
          <w:i/>
          <w:sz w:val="24"/>
          <w:szCs w:val="24"/>
        </w:rPr>
        <w:t>Функционально-смысловые типы текста</w:t>
      </w:r>
      <w:r>
        <w:rPr>
          <w:rFonts w:ascii="Times New Roman" w:hAnsi="Times New Roman"/>
          <w:sz w:val="24"/>
          <w:szCs w:val="24"/>
        </w:rPr>
        <w:t>. Повествование, описание, рассуждение; их признаки. Структура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виды информационной переработки текста: план, конспект, аннотация</w:t>
      </w:r>
      <w:r>
        <w:rPr>
          <w:rFonts w:ascii="Times New Roman" w:hAnsi="Times New Roman"/>
          <w:i/>
          <w:sz w:val="24"/>
          <w:szCs w:val="24"/>
        </w:rPr>
        <w:t>.</w:t>
      </w:r>
      <w:r>
        <w:rPr>
          <w:rFonts w:ascii="Times New Roman" w:hAnsi="Times New Roman"/>
          <w:sz w:val="24"/>
          <w:szCs w:val="24"/>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Анализ текста с точки зрения его темы, основной мысли; основной и дополнительной, явной и скрытой информации; структуры, принадлежности к функционально-смысловому типу, определенной функциональной разновидности языка.</w:t>
      </w:r>
    </w:p>
    <w:p w:rsidR="00735DBC" w:rsidRDefault="00735DBC" w:rsidP="00735DBC">
      <w:pPr>
        <w:pStyle w:val="33"/>
        <w:spacing w:line="240" w:lineRule="auto"/>
        <w:ind w:firstLine="567"/>
        <w:rPr>
          <w:b w:val="0"/>
          <w:sz w:val="24"/>
        </w:rPr>
      </w:pPr>
      <w:r>
        <w:rPr>
          <w:b w:val="0"/>
          <w:sz w:val="24"/>
        </w:rPr>
        <w:t>Овладение основными видами речевой деятельности: аудированием (слушанием), чтением, говорением, письмом.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Адекватное восприятие устной и письменной речи в соответствии с ситуацией и сферой речевого общения.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Овладение различными видами чтения (ознакомительным, изучающим, просмотровым), приемами работы с учебной книгой и другими информационными источниками, включая СМИ и ресурсы Интернета.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Создание устных монологических и диалогических высказываний на актуальные социально-культурные, нравственно-этические, бытовые, учебные темы в соответствии с целями, сферой и ситуацией общения.</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Изложение содержания прослушанного или прочитанного текста (подробное, сжатое, выборочное). Написание сочинений; создание текстов разных стилей и жанров: </w:t>
      </w:r>
      <w:r>
        <w:rPr>
          <w:rFonts w:ascii="Times New Roman" w:hAnsi="Times New Roman"/>
          <w:i/>
          <w:sz w:val="24"/>
          <w:szCs w:val="24"/>
        </w:rPr>
        <w:t>тезисов,</w:t>
      </w:r>
      <w:r>
        <w:rPr>
          <w:rFonts w:ascii="Times New Roman" w:hAnsi="Times New Roman"/>
          <w:sz w:val="24"/>
          <w:szCs w:val="24"/>
        </w:rPr>
        <w:t xml:space="preserve"> конспекта, отзыва, </w:t>
      </w:r>
      <w:r>
        <w:rPr>
          <w:rFonts w:ascii="Times New Roman" w:hAnsi="Times New Roman"/>
          <w:i/>
          <w:sz w:val="24"/>
          <w:szCs w:val="24"/>
        </w:rPr>
        <w:t>рецензии</w:t>
      </w:r>
      <w:r>
        <w:rPr>
          <w:rFonts w:ascii="Times New Roman" w:hAnsi="Times New Roman"/>
          <w:sz w:val="24"/>
          <w:szCs w:val="24"/>
        </w:rPr>
        <w:t>, аннотации</w:t>
      </w:r>
      <w:r>
        <w:rPr>
          <w:rFonts w:ascii="Times New Roman" w:hAnsi="Times New Roman"/>
          <w:i/>
          <w:sz w:val="24"/>
          <w:szCs w:val="24"/>
        </w:rPr>
        <w:t>;</w:t>
      </w:r>
      <w:r>
        <w:rPr>
          <w:rFonts w:ascii="Times New Roman" w:hAnsi="Times New Roman"/>
          <w:sz w:val="24"/>
          <w:szCs w:val="24"/>
        </w:rPr>
        <w:t xml:space="preserve"> письма; расписки</w:t>
      </w:r>
      <w:r>
        <w:rPr>
          <w:rFonts w:ascii="Times New Roman" w:hAnsi="Times New Roman"/>
          <w:i/>
          <w:sz w:val="24"/>
          <w:szCs w:val="24"/>
        </w:rPr>
        <w:t>, доверенности</w:t>
      </w:r>
      <w:r>
        <w:rPr>
          <w:rFonts w:ascii="Times New Roman" w:hAnsi="Times New Roman"/>
          <w:sz w:val="24"/>
          <w:szCs w:val="24"/>
        </w:rPr>
        <w:t>, заявления.</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языковой и Лингвистической (языковедческой)</w:t>
      </w:r>
      <w:r>
        <w:rPr>
          <w:rFonts w:ascii="Times New Roman" w:hAnsi="Times New Roman"/>
          <w:b/>
          <w:caps/>
          <w:sz w:val="24"/>
          <w:szCs w:val="24"/>
        </w:rPr>
        <w:br/>
        <w:t>компетенций</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sz w:val="24"/>
          <w:szCs w:val="24"/>
        </w:rPr>
        <w:t xml:space="preserve">Наука о русском языке и ее основные разделы. </w:t>
      </w:r>
      <w:r>
        <w:rPr>
          <w:rFonts w:ascii="Times New Roman" w:hAnsi="Times New Roman"/>
          <w:i/>
          <w:sz w:val="24"/>
          <w:szCs w:val="24"/>
        </w:rPr>
        <w:t>Краткие сведения о выдающихся отечественных лингвистах.</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Общие сведения о языке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Роль языка в жизни человека и общества.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Русский язык – национальный язык русского народа, государственный язык Российской Федерации и язык межнационального общения.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Русский язык – язык русской художественной литературы.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Понятие о русском литературном языке и его нормах.</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Русский язык как развивающееся явление. </w:t>
      </w:r>
      <w:r>
        <w:rPr>
          <w:rFonts w:ascii="Times New Roman" w:hAnsi="Times New Roman"/>
          <w:i/>
          <w:sz w:val="24"/>
          <w:szCs w:val="24"/>
        </w:rPr>
        <w:t>Лексические и фразеологические новации последних лет.</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лингвистические словари. Извлечение необходимой информации из словарей.</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Система языка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i/>
          <w:sz w:val="24"/>
          <w:szCs w:val="24"/>
        </w:rPr>
        <w:t>Фонетика. Орфоэпия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средства звуковой стороны речи: звуки речи, слог, ударение, интонация.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Система гласных и согласных звуков. Изменение звуков в речевом потоке. Соотношение звука и буквы. </w:t>
      </w:r>
      <w:r>
        <w:rPr>
          <w:rFonts w:ascii="Times New Roman" w:hAnsi="Times New Roman"/>
          <w:i/>
          <w:sz w:val="24"/>
          <w:szCs w:val="24"/>
        </w:rPr>
        <w:t>Фонетическая транскрипция.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орфоэпические нормы русского литературного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Связь фонетики с графикой и орфографией</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Основные выразительные средства фонетики.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Нормы произношения слов и интонирования предложений. Оценка собственной и чужой речи с точки зрения орфоэпических норм.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Применение знаний и умений по фонетике в практике правописания.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i/>
          <w:sz w:val="24"/>
          <w:szCs w:val="24"/>
        </w:rPr>
        <w:t>Морфемика (состав слова) и словообразование</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Морфема – минимальная значимая единица языка. Виды морфем: корень, приставка, суффикс, окончание. Основа слова</w:t>
      </w:r>
      <w:r>
        <w:rPr>
          <w:rFonts w:ascii="Times New Roman" w:hAnsi="Times New Roman"/>
          <w:i/>
          <w:sz w:val="24"/>
          <w:szCs w:val="24"/>
        </w:rPr>
        <w:t xml:space="preserve">. </w:t>
      </w:r>
      <w:r>
        <w:rPr>
          <w:rFonts w:ascii="Times New Roman" w:hAnsi="Times New Roman"/>
          <w:sz w:val="24"/>
          <w:szCs w:val="24"/>
        </w:rPr>
        <w:t xml:space="preserve">Чередование звуков в морфемах.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способы образования слов.</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Основные выразительные средства словообразования.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Применение знаний и умений по морфемике и словообразованию в практике правописания.</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Лексика и фразеология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Слово – основная единица языка.</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Лексическое значение слова. Однозначные и многозначные слова; прямое и переносное значения слова.</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Синонимы. Антонимы. Омонимы.</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Стилистически окрашенная лексика русского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Исконно русские и заимствованные слова.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Лексика общеупотребительная и лексика ограниченного употребления.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Фразеологизмы; их значение и употребление.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Понятие об этимологии как науке о происхождении слов и фразеологизмов.</w:t>
      </w:r>
    </w:p>
    <w:p w:rsidR="00735DBC" w:rsidRDefault="00735DBC" w:rsidP="00735DBC">
      <w:pPr>
        <w:pStyle w:val="33"/>
        <w:spacing w:line="240" w:lineRule="auto"/>
        <w:ind w:firstLine="567"/>
        <w:rPr>
          <w:b w:val="0"/>
          <w:sz w:val="24"/>
        </w:rPr>
      </w:pPr>
      <w:r>
        <w:rPr>
          <w:b w:val="0"/>
          <w:sz w:val="24"/>
        </w:rPr>
        <w:t>Основные лексические нормы современного русского литературного языка.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Основные выразительные средства лексики и фразеологии.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Оценка своей и чужой речи с точки зрения точного, уместного и выразительного словоупотребления.</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Морфология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Система частей речи в русском языке.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Самостоятельные части речи, их грамматическое значение, морфологические признаки, синтаксическая роль.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Служебные части речи.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Междометия и звукоподражательные слова.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морфологические нормы русского литературного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Основные выразительные средства морфологии.</w:t>
      </w:r>
      <w:r>
        <w:rPr>
          <w:rFonts w:ascii="Times New Roman" w:hAnsi="Times New Roman"/>
          <w:sz w:val="24"/>
          <w:szCs w:val="24"/>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Применение знаний и умений по морфологии в практике правописания.</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Синтаксис</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Словосочетание и предложение как основные единицы синтаксиса.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Синтаксические связи слов в словосочетании и предложении.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Виды предложений по цели высказывания и эмоциональной окраске.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Грамматическая (</w:t>
      </w:r>
      <w:r>
        <w:rPr>
          <w:rFonts w:ascii="Times New Roman" w:hAnsi="Times New Roman"/>
          <w:i/>
          <w:sz w:val="24"/>
          <w:szCs w:val="24"/>
        </w:rPr>
        <w:t>предикативная</w:t>
      </w:r>
      <w:r>
        <w:rPr>
          <w:rFonts w:ascii="Times New Roman" w:hAnsi="Times New Roman"/>
          <w:sz w:val="24"/>
          <w:szCs w:val="24"/>
        </w:rPr>
        <w:t>) основа предложения. Предложения простые и сложные.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Главные и второстепенные члены предложения и способы их выражения.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Предложения двусоставные и односоставные, распространенные и нераспространенные, полные и неполные.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Однородные члены предложения. Обособленные члены предложения.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Обращения. Вводные, вставные слова и конструкции.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Предложения сложносочиненные, сложноподчиненные, бессоюзные.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Сложные предложения с различными видами связи.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Способы передачи чужой речи.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Текст. Смысловые части и основные средства связи</w:t>
      </w:r>
      <w:r>
        <w:rPr>
          <w:rFonts w:ascii="Times New Roman" w:hAnsi="Times New Roman"/>
          <w:i/>
          <w:sz w:val="24"/>
          <w:szCs w:val="24"/>
        </w:rPr>
        <w:t xml:space="preserve"> </w:t>
      </w:r>
      <w:r>
        <w:rPr>
          <w:rFonts w:ascii="Times New Roman" w:hAnsi="Times New Roman"/>
          <w:sz w:val="24"/>
          <w:szCs w:val="24"/>
        </w:rPr>
        <w:t>между ними</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синтаксические нормы современного русского литературного языка.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Основные выразительные средства синтаксиса.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Применение знаний и умений по синтаксису в практике правописания.</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Правописание: орфография и пунктуация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i/>
          <w:sz w:val="24"/>
          <w:szCs w:val="24"/>
        </w:rPr>
        <w:t>Орфография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Правописание гласных и согласных в составе морфем.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Правописание Ъ и 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Слитные, дефисные и раздельные написания.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Прописная и строчная буквы.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Перенос слов.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Соблюдение основных орфографических норм.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i/>
          <w:sz w:val="24"/>
          <w:szCs w:val="24"/>
        </w:rPr>
        <w:t>Пунктуация</w:t>
      </w:r>
      <w:r>
        <w:rPr>
          <w:rFonts w:ascii="Times New Roman" w:hAnsi="Times New Roman"/>
          <w:i/>
          <w:sz w:val="24"/>
          <w:szCs w:val="24"/>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Знаки препинания, их функции. Одиночные и парные знаки препинания.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Знаки препинания в конце предложения, в простом и в сложном предложениях, при прямой речи, цитировании, диалоге.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Сочетание знаков препинания.</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КУЛЬТуРОВЕДЧЕСКой КОМПЕТЕНЦИи</w:t>
      </w:r>
    </w:p>
    <w:p w:rsidR="00735DBC" w:rsidRDefault="00735DBC" w:rsidP="00735DBC">
      <w:pPr>
        <w:pStyle w:val="23"/>
        <w:spacing w:line="240" w:lineRule="auto"/>
        <w:rPr>
          <w:sz w:val="24"/>
        </w:rPr>
      </w:pPr>
      <w:r>
        <w:rPr>
          <w:sz w:val="24"/>
        </w:rPr>
        <w:t>Отражение в языке культуры и истории народа. Взаимообогащение языков народов России.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Пословицы, поговорки, афоризмы и крылатые слова.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Выявление единиц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объяснение их значения с помощью лингвистических словарей (толковых, этимологических и др.).</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Русский речевой этикет. Культура межнационального общения.</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Обязательный минимум содержания по литературе</w:t>
      </w:r>
    </w:p>
    <w:p w:rsidR="00735DBC" w:rsidRDefault="00735DBC" w:rsidP="00735DBC">
      <w:pPr>
        <w:pStyle w:val="4"/>
        <w:keepNext w:val="0"/>
        <w:widowControl w:val="0"/>
        <w:spacing w:before="0" w:after="0" w:line="240" w:lineRule="auto"/>
        <w:ind w:firstLine="567"/>
        <w:jc w:val="both"/>
        <w:rPr>
          <w:rFonts w:ascii="Times New Roman" w:hAnsi="Times New Roman"/>
          <w:caps/>
          <w:sz w:val="24"/>
          <w:szCs w:val="24"/>
          <w:shd w:val="clear" w:color="auto" w:fill="FFFFFF"/>
        </w:rPr>
      </w:pPr>
      <w:r>
        <w:rPr>
          <w:rFonts w:ascii="Times New Roman" w:hAnsi="Times New Roman"/>
          <w:caps/>
          <w:sz w:val="24"/>
          <w:szCs w:val="24"/>
          <w:shd w:val="clear" w:color="auto" w:fill="FFFFFF"/>
        </w:rPr>
        <w:t>Русский фольклор</w:t>
      </w:r>
    </w:p>
    <w:p w:rsidR="00735DBC" w:rsidRDefault="00735DBC" w:rsidP="00735DBC">
      <w:pPr>
        <w:spacing w:after="0" w:line="240" w:lineRule="auto"/>
        <w:jc w:val="both"/>
        <w:rPr>
          <w:rFonts w:ascii="Times New Roman" w:hAnsi="Times New Roman"/>
          <w:b/>
          <w:sz w:val="24"/>
          <w:szCs w:val="24"/>
        </w:rPr>
      </w:pPr>
      <w:r>
        <w:rPr>
          <w:rFonts w:ascii="Times New Roman" w:hAnsi="Times New Roman"/>
          <w:sz w:val="24"/>
          <w:szCs w:val="24"/>
        </w:rPr>
        <w:t>Русские народные сказки</w:t>
      </w:r>
      <w:r>
        <w:rPr>
          <w:rFonts w:ascii="Times New Roman" w:hAnsi="Times New Roman"/>
          <w:b/>
          <w:sz w:val="24"/>
          <w:szCs w:val="24"/>
        </w:rPr>
        <w:t xml:space="preserve"> </w:t>
      </w:r>
      <w:r>
        <w:rPr>
          <w:rFonts w:ascii="Times New Roman" w:hAnsi="Times New Roman"/>
          <w:sz w:val="24"/>
          <w:szCs w:val="24"/>
        </w:rPr>
        <w:t>(волшебная, бытовая, о животных – по одной сказке).</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sz w:val="24"/>
          <w:szCs w:val="24"/>
        </w:rPr>
        <w:t>Народные песни, загадки, пословицы, поговорки.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Одна былина по выбору (в образовательных учреждениях с родным (нерусским) языком обучения – в сокращении). </w:t>
      </w:r>
    </w:p>
    <w:p w:rsidR="00735DBC" w:rsidRDefault="00735DBC" w:rsidP="00735DBC">
      <w:pPr>
        <w:pStyle w:val="4"/>
        <w:keepNext w:val="0"/>
        <w:widowControl w:val="0"/>
        <w:spacing w:before="0" w:after="0" w:line="240" w:lineRule="auto"/>
        <w:ind w:firstLine="567"/>
        <w:jc w:val="both"/>
        <w:rPr>
          <w:rFonts w:ascii="Times New Roman" w:hAnsi="Times New Roman"/>
          <w:caps/>
          <w:sz w:val="24"/>
          <w:szCs w:val="24"/>
          <w:shd w:val="clear" w:color="auto" w:fill="FFFFFF"/>
        </w:rPr>
      </w:pPr>
      <w:r>
        <w:rPr>
          <w:rFonts w:ascii="Times New Roman" w:hAnsi="Times New Roman"/>
          <w:caps/>
          <w:sz w:val="24"/>
          <w:szCs w:val="24"/>
          <w:shd w:val="clear" w:color="auto" w:fill="FFFFFF"/>
        </w:rPr>
        <w:t>Древнерусская литература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b w:val="0"/>
          <w:i w:val="0"/>
          <w:sz w:val="24"/>
          <w:szCs w:val="24"/>
        </w:rPr>
      </w:pPr>
      <w:r>
        <w:rPr>
          <w:rFonts w:ascii="Times New Roman" w:hAnsi="Times New Roman"/>
          <w:b w:val="0"/>
          <w:i w:val="0"/>
          <w:sz w:val="24"/>
          <w:szCs w:val="24"/>
        </w:rPr>
        <w:t>«Слово о полку Игореве» (в образовательных учреждениях с родным (нерусским) языком обучения –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b w:val="0"/>
          <w:i w:val="0"/>
          <w:sz w:val="24"/>
          <w:szCs w:val="24"/>
        </w:rPr>
      </w:pPr>
      <w:r>
        <w:rPr>
          <w:rFonts w:ascii="Times New Roman" w:hAnsi="Times New Roman"/>
          <w:b w:val="0"/>
          <w:i w:val="0"/>
          <w:sz w:val="24"/>
          <w:szCs w:val="24"/>
        </w:rPr>
        <w:t>Три произведения разных жанров по выбору.</w:t>
      </w:r>
    </w:p>
    <w:p w:rsidR="00735DBC" w:rsidRDefault="00735DBC" w:rsidP="00735DBC">
      <w:pPr>
        <w:pStyle w:val="4"/>
        <w:keepNext w:val="0"/>
        <w:widowControl w:val="0"/>
        <w:spacing w:before="0" w:after="0" w:line="240" w:lineRule="auto"/>
        <w:ind w:firstLine="567"/>
        <w:jc w:val="both"/>
        <w:rPr>
          <w:rFonts w:ascii="Times New Roman" w:hAnsi="Times New Roman"/>
          <w:caps/>
          <w:sz w:val="24"/>
          <w:szCs w:val="24"/>
          <w:shd w:val="clear" w:color="auto" w:fill="FFFFFF"/>
        </w:rPr>
      </w:pPr>
      <w:r>
        <w:rPr>
          <w:rFonts w:ascii="Times New Roman" w:hAnsi="Times New Roman"/>
          <w:caps/>
          <w:sz w:val="24"/>
          <w:szCs w:val="24"/>
          <w:shd w:val="clear" w:color="auto" w:fill="FFFFFF"/>
        </w:rPr>
        <w:t>Русская литература XVIII века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М.В. Ломоносов</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b w:val="0"/>
          <w:i w:val="0"/>
          <w:sz w:val="24"/>
          <w:szCs w:val="24"/>
          <w:shd w:val="clear" w:color="auto" w:fill="FFFFFF"/>
        </w:rPr>
      </w:pPr>
      <w:r>
        <w:rPr>
          <w:rFonts w:ascii="Times New Roman" w:hAnsi="Times New Roman"/>
          <w:b w:val="0"/>
          <w:i w:val="0"/>
          <w:sz w:val="24"/>
          <w:szCs w:val="24"/>
        </w:rPr>
        <w:t>Одно стихотворение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Д.И. Фонвизин</w:t>
      </w:r>
    </w:p>
    <w:p w:rsidR="00735DBC" w:rsidRDefault="00735DBC" w:rsidP="00735DBC">
      <w:pPr>
        <w:pStyle w:val="21"/>
        <w:spacing w:after="0" w:line="240" w:lineRule="auto"/>
        <w:ind w:firstLine="567"/>
        <w:jc w:val="both"/>
        <w:rPr>
          <w:rFonts w:ascii="Times New Roman" w:hAnsi="Times New Roman"/>
          <w:sz w:val="24"/>
          <w:szCs w:val="24"/>
          <w:shd w:val="clear" w:color="auto" w:fill="FFFFFF"/>
        </w:rPr>
      </w:pPr>
      <w:r>
        <w:rPr>
          <w:rFonts w:ascii="Times New Roman" w:hAnsi="Times New Roman"/>
          <w:sz w:val="24"/>
          <w:szCs w:val="24"/>
        </w:rPr>
        <w:t xml:space="preserve">Комедия «Недоросль». </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Г.Р. Державин</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Два произведения по выбору.</w:t>
      </w:r>
    </w:p>
    <w:p w:rsidR="00735DBC" w:rsidRDefault="00735DBC" w:rsidP="00735DBC">
      <w:pPr>
        <w:spacing w:after="0" w:line="240" w:lineRule="auto"/>
        <w:jc w:val="both"/>
        <w:rPr>
          <w:rFonts w:ascii="Times New Roman" w:hAnsi="Times New Roman"/>
          <w:b/>
          <w:i/>
          <w:iCs/>
          <w:sz w:val="24"/>
          <w:szCs w:val="24"/>
          <w:shd w:val="clear" w:color="auto" w:fill="FFFFFF"/>
        </w:rPr>
      </w:pPr>
      <w:r>
        <w:rPr>
          <w:rFonts w:ascii="Times New Roman" w:hAnsi="Times New Roman"/>
          <w:b/>
          <w:i/>
          <w:iCs/>
          <w:sz w:val="24"/>
          <w:szCs w:val="24"/>
          <w:shd w:val="clear" w:color="auto" w:fill="FFFFFF"/>
        </w:rPr>
        <w:t>А.Н. Радищев</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iCs/>
          <w:sz w:val="24"/>
          <w:szCs w:val="24"/>
          <w:shd w:val="clear" w:color="auto" w:fill="FFFFFF"/>
        </w:rPr>
        <w:t>«Путешествие из Петербурга в Москву» (обзор).</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Н.М. Карамзин</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Повесть «Бедная Лиза».</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 xml:space="preserve">В образовательных учреждениях с родным (нерусским) языком обучения литература </w:t>
      </w:r>
      <w:r>
        <w:rPr>
          <w:rFonts w:ascii="Times New Roman" w:hAnsi="Times New Roman"/>
          <w:sz w:val="24"/>
          <w:szCs w:val="24"/>
          <w:lang w:val="en-US"/>
        </w:rPr>
        <w:t>XVIII</w:t>
      </w:r>
      <w:r>
        <w:rPr>
          <w:rFonts w:ascii="Times New Roman" w:hAnsi="Times New Roman"/>
          <w:sz w:val="24"/>
          <w:szCs w:val="24"/>
        </w:rPr>
        <w:t xml:space="preserve"> века изучается обзорно с чтением фрагментов вышеуказанных произведений.</w:t>
      </w:r>
    </w:p>
    <w:p w:rsidR="00735DBC" w:rsidRDefault="00735DBC" w:rsidP="00735DBC">
      <w:pPr>
        <w:pStyle w:val="4"/>
        <w:keepNext w:val="0"/>
        <w:widowControl w:val="0"/>
        <w:spacing w:before="0" w:after="0" w:line="240" w:lineRule="auto"/>
        <w:ind w:firstLine="567"/>
        <w:jc w:val="both"/>
        <w:rPr>
          <w:rFonts w:ascii="Times New Roman" w:hAnsi="Times New Roman"/>
          <w:caps/>
          <w:sz w:val="24"/>
          <w:szCs w:val="24"/>
          <w:shd w:val="clear" w:color="auto" w:fill="FFFFFF"/>
        </w:rPr>
      </w:pPr>
      <w:r>
        <w:rPr>
          <w:rFonts w:ascii="Times New Roman" w:hAnsi="Times New Roman"/>
          <w:caps/>
          <w:sz w:val="24"/>
          <w:szCs w:val="24"/>
          <w:shd w:val="clear" w:color="auto" w:fill="FFFFFF"/>
        </w:rPr>
        <w:t>Русская литература XIX века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И.А. Крылов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Четыре басни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В.А. Жуковский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Баллада «Светлана».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Одна баллада по выбору (только для образовательных учреждений с русским языком обучения).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Два лирических стихотворения по выбору. </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А.С. Грибоедов</w:t>
      </w:r>
    </w:p>
    <w:p w:rsidR="00735DBC" w:rsidRDefault="00735DBC" w:rsidP="00735DBC">
      <w:pPr>
        <w:tabs>
          <w:tab w:val="left" w:pos="7380"/>
          <w:tab w:val="left" w:pos="8100"/>
        </w:tabs>
        <w:spacing w:after="0" w:line="240" w:lineRule="auto"/>
        <w:jc w:val="both"/>
        <w:rPr>
          <w:rFonts w:ascii="Times New Roman" w:hAnsi="Times New Roman"/>
          <w:sz w:val="24"/>
          <w:szCs w:val="24"/>
        </w:rPr>
      </w:pPr>
      <w:r>
        <w:rPr>
          <w:rFonts w:ascii="Times New Roman" w:hAnsi="Times New Roman"/>
          <w:sz w:val="24"/>
          <w:szCs w:val="24"/>
        </w:rPr>
        <w:t>Комедия «Горе от ума» (в образовательных учреждениях с родным (нерусским) языком обучения –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А.С. Пушкин</w:t>
      </w:r>
    </w:p>
    <w:p w:rsidR="00735DBC" w:rsidRDefault="00735DBC" w:rsidP="00735DBC">
      <w:pPr>
        <w:pStyle w:val="ad"/>
        <w:tabs>
          <w:tab w:val="left" w:pos="792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Стихотворения: «К Чаадаеву», «Песнь о вещем Олеге», «К морю», «Няне», «К***» («Я помню чудное мгновенье…»), «19 октября» («Роняет лес багряный свой убор…»), «Пророк», «Зимняя дорога», «Анчар», «На холмах Грузии лежит ночная мгла…», «Я вас любил: любовь еще, быть может…», «Зимнее утро», «Бесы», «Туча», «Я памятник себе воздвиг нерукотворный…», а также три стихотворения по выбору.</w:t>
      </w:r>
    </w:p>
    <w:p w:rsidR="00735DBC" w:rsidRDefault="00735DBC" w:rsidP="00735DBC">
      <w:pPr>
        <w:pStyle w:val="ad"/>
        <w:tabs>
          <w:tab w:val="left" w:pos="792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lastRenderedPageBreak/>
        <w:t>Одна романтическая поэма по выбору (в образовательных учреждениях с родным (нерусским) языком обучения – в сокращении).</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«Повести Белкина» (в образовательных учреждениях с родным (нерусским) языком обучения – одна повесть по выбору).</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i/>
          <w:sz w:val="24"/>
          <w:szCs w:val="24"/>
        </w:rPr>
        <w:t xml:space="preserve">Повесть «Пиковая дама» </w:t>
      </w:r>
      <w:r>
        <w:rPr>
          <w:rFonts w:ascii="Times New Roman" w:hAnsi="Times New Roman"/>
          <w:i/>
          <w:iCs/>
          <w:sz w:val="24"/>
          <w:szCs w:val="24"/>
        </w:rPr>
        <w:t xml:space="preserve">(только для образовательных учреждений с русским языком обучения). </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i/>
          <w:sz w:val="24"/>
          <w:szCs w:val="24"/>
        </w:rPr>
        <w:t>«Маленькие трагедии» (одна трагедия по выбору) (только для образовательных учреждений с русским языком обучения).</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 xml:space="preserve">Романы: </w:t>
      </w:r>
      <w:r>
        <w:rPr>
          <w:rFonts w:ascii="Times New Roman" w:hAnsi="Times New Roman"/>
          <w:i/>
          <w:sz w:val="24"/>
          <w:szCs w:val="24"/>
        </w:rPr>
        <w:t>«Дубровский»,</w:t>
      </w:r>
      <w:r>
        <w:rPr>
          <w:rFonts w:ascii="Times New Roman" w:hAnsi="Times New Roman"/>
          <w:sz w:val="24"/>
          <w:szCs w:val="24"/>
        </w:rPr>
        <w:t xml:space="preserve"> «Капитанская дочка» (в образовательных учреждениях с родным (нерусским) языком обучения оба романа изучаются в сокращении).</w:t>
      </w:r>
    </w:p>
    <w:p w:rsidR="00735DBC" w:rsidRDefault="00735DBC" w:rsidP="00735DBC">
      <w:pPr>
        <w:tabs>
          <w:tab w:val="left" w:pos="7380"/>
          <w:tab w:val="left" w:pos="8100"/>
        </w:tabs>
        <w:spacing w:after="0" w:line="240" w:lineRule="auto"/>
        <w:jc w:val="both"/>
        <w:rPr>
          <w:rFonts w:ascii="Times New Roman" w:hAnsi="Times New Roman"/>
          <w:sz w:val="24"/>
          <w:szCs w:val="24"/>
          <w:shd w:val="clear" w:color="auto" w:fill="FFFFFF"/>
        </w:rPr>
      </w:pPr>
      <w:r>
        <w:rPr>
          <w:rFonts w:ascii="Times New Roman" w:hAnsi="Times New Roman"/>
          <w:sz w:val="24"/>
          <w:szCs w:val="24"/>
        </w:rPr>
        <w:t xml:space="preserve">Роман в стихах «Евгений Онегин» (в образовательных учреждениях с родным (нерусским) языком обучения – обзорное изучение с чтением отдельных глав). </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М.Ю. Лермонтов</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Стихотворения: «Парус», «Смерть Поэта», «Бородино», «Когда волнуется желтеющая нива…», «Дума», «Поэт» («Отделкой золотой блистает мой кинжал…»), «Три пальмы», «Молитва» («В минуту жизни трудную…»), «И скучно и грустно», «Нет, не тебя так пылко я люблю…», «Родина», «Пророк», а также три стихотворения по выбору.</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Поэмы: «Песня про царя Ивана Васильевича, молодого опричника и удалого купца Калашникова», «Мцыри» (в образовательных учреждениях с родным (нерусским) языком обучения обе поэмы изучаются в сокращении).</w:t>
      </w:r>
    </w:p>
    <w:p w:rsidR="00735DBC" w:rsidRDefault="00735DBC" w:rsidP="00735DBC">
      <w:pPr>
        <w:tabs>
          <w:tab w:val="left" w:pos="7380"/>
          <w:tab w:val="left" w:pos="8100"/>
        </w:tabs>
        <w:spacing w:after="0" w:line="240" w:lineRule="auto"/>
        <w:jc w:val="both"/>
        <w:rPr>
          <w:rFonts w:ascii="Times New Roman" w:hAnsi="Times New Roman"/>
          <w:sz w:val="24"/>
          <w:szCs w:val="24"/>
          <w:shd w:val="clear" w:color="auto" w:fill="FFFFFF"/>
        </w:rPr>
      </w:pPr>
      <w:r>
        <w:rPr>
          <w:rFonts w:ascii="Times New Roman" w:hAnsi="Times New Roman"/>
          <w:sz w:val="24"/>
          <w:szCs w:val="24"/>
        </w:rPr>
        <w:t>Роман «Герой нашего времени» (в образовательных учреждениях с родным (нерусским) языком обучения изучаются повести «Бэла» и «Максим Максимыч»).</w:t>
      </w:r>
    </w:p>
    <w:p w:rsidR="00735DBC" w:rsidRDefault="00735DBC" w:rsidP="00735DBC">
      <w:pPr>
        <w:spacing w:after="0" w:line="240" w:lineRule="auto"/>
        <w:jc w:val="both"/>
        <w:rPr>
          <w:rFonts w:ascii="Times New Roman" w:hAnsi="Times New Roman"/>
          <w:b/>
          <w:i/>
          <w:iCs/>
          <w:sz w:val="24"/>
          <w:szCs w:val="24"/>
          <w:shd w:val="clear" w:color="auto" w:fill="FFFFFF"/>
        </w:rPr>
      </w:pPr>
      <w:r>
        <w:rPr>
          <w:rFonts w:ascii="Times New Roman" w:hAnsi="Times New Roman"/>
          <w:b/>
          <w:i/>
          <w:iCs/>
          <w:sz w:val="24"/>
          <w:szCs w:val="24"/>
          <w:shd w:val="clear" w:color="auto" w:fill="FFFFFF"/>
        </w:rPr>
        <w:t>Поэты пушкинской поры</w:t>
      </w:r>
    </w:p>
    <w:p w:rsidR="00735DBC" w:rsidRDefault="00735DBC" w:rsidP="00735DBC">
      <w:pPr>
        <w:spacing w:after="0" w:line="240" w:lineRule="auto"/>
        <w:jc w:val="both"/>
        <w:rPr>
          <w:rFonts w:ascii="Times New Roman" w:hAnsi="Times New Roman"/>
          <w:i/>
          <w:iCs/>
          <w:sz w:val="24"/>
          <w:szCs w:val="24"/>
          <w:shd w:val="clear" w:color="auto" w:fill="FFFFFF"/>
        </w:rPr>
      </w:pPr>
      <w:r>
        <w:rPr>
          <w:rFonts w:ascii="Times New Roman" w:hAnsi="Times New Roman"/>
          <w:i/>
          <w:iCs/>
          <w:sz w:val="24"/>
          <w:szCs w:val="24"/>
          <w:shd w:val="clear" w:color="auto" w:fill="FFFFFF"/>
        </w:rPr>
        <w:t>Е.А. Баратынский, К.Н. Батюшков, А.А. Дельвиг, Д.В. Давыдов, А.В. Кольцов, Н.М. Языков.</w:t>
      </w:r>
    </w:p>
    <w:p w:rsidR="00735DBC" w:rsidRDefault="00735DBC" w:rsidP="00735DBC">
      <w:pPr>
        <w:spacing w:after="0" w:line="240" w:lineRule="auto"/>
        <w:jc w:val="both"/>
        <w:rPr>
          <w:rFonts w:ascii="Times New Roman" w:hAnsi="Times New Roman"/>
          <w:i/>
          <w:sz w:val="24"/>
          <w:szCs w:val="24"/>
          <w:shd w:val="clear" w:color="auto" w:fill="FFFFFF"/>
        </w:rPr>
      </w:pPr>
      <w:r>
        <w:rPr>
          <w:rFonts w:ascii="Times New Roman" w:hAnsi="Times New Roman"/>
          <w:i/>
          <w:iCs/>
          <w:sz w:val="24"/>
          <w:szCs w:val="24"/>
          <w:shd w:val="clear" w:color="auto" w:fill="FFFFFF"/>
        </w:rPr>
        <w:t>Стихотворения не менее трех авторов по выбору (только для образовательных учреждений с русским языком обучения).</w:t>
      </w:r>
      <w:r>
        <w:rPr>
          <w:rFonts w:ascii="Times New Roman" w:hAnsi="Times New Roman"/>
          <w:i/>
          <w:sz w:val="24"/>
          <w:szCs w:val="24"/>
          <w:shd w:val="clear" w:color="auto" w:fill="FFFFFF"/>
        </w:rPr>
        <w:t xml:space="preserve"> </w:t>
      </w:r>
    </w:p>
    <w:p w:rsidR="00735DBC" w:rsidRDefault="00735DBC" w:rsidP="00735DBC">
      <w:pPr>
        <w:spacing w:after="0" w:line="240" w:lineRule="auto"/>
        <w:jc w:val="both"/>
        <w:rPr>
          <w:rFonts w:ascii="Times New Roman" w:hAnsi="Times New Roman"/>
          <w:i/>
          <w:sz w:val="24"/>
          <w:szCs w:val="24"/>
          <w:shd w:val="clear" w:color="auto" w:fill="FFFFFF"/>
        </w:rPr>
      </w:pPr>
    </w:p>
    <w:p w:rsidR="00735DBC" w:rsidRDefault="00735DBC" w:rsidP="00735DBC">
      <w:pPr>
        <w:spacing w:after="0" w:line="240" w:lineRule="auto"/>
        <w:jc w:val="both"/>
        <w:rPr>
          <w:rFonts w:ascii="Times New Roman" w:hAnsi="Times New Roman"/>
          <w:i/>
          <w:sz w:val="24"/>
          <w:szCs w:val="24"/>
          <w:shd w:val="clear" w:color="auto" w:fill="FFFFFF"/>
        </w:rPr>
      </w:pP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Н.В. Гоголь</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Повести: </w:t>
      </w:r>
      <w:r>
        <w:rPr>
          <w:rFonts w:ascii="Times New Roman" w:hAnsi="Times New Roman"/>
          <w:i/>
          <w:sz w:val="24"/>
          <w:szCs w:val="24"/>
        </w:rPr>
        <w:t xml:space="preserve">«Вечера на хуторе близ Диканьки» (одна повесть по выбору), «Тарас Бульба», </w:t>
      </w:r>
      <w:r>
        <w:rPr>
          <w:rFonts w:ascii="Times New Roman" w:hAnsi="Times New Roman"/>
          <w:sz w:val="24"/>
          <w:szCs w:val="24"/>
        </w:rPr>
        <w:t>«Шинель» (в образовательных учреждениях с родным (нерусским) языком обучения указанные повести изучаются в сокращении).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Комедия «Ревизор» (в образовательных учреждениях с родным (нерусским) языком обучения – в сокращении).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Поэма «Мертвые души» (первый том) (в образовательных учреждениях с родным (нерусским) языком обучения – отдельные главы).</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А.Н. Островский</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Одна пьеса по выбору (в образовательных учреждениях с родным (нерусским) языком обучения –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И.С. Тургенев</w:t>
      </w:r>
    </w:p>
    <w:p w:rsidR="00735DBC" w:rsidRDefault="00735DBC" w:rsidP="00735DBC">
      <w:pPr>
        <w:tabs>
          <w:tab w:val="left" w:pos="7380"/>
          <w:tab w:val="left" w:pos="8100"/>
        </w:tabs>
        <w:spacing w:after="0" w:line="240" w:lineRule="auto"/>
        <w:jc w:val="both"/>
        <w:rPr>
          <w:rFonts w:ascii="Times New Roman" w:hAnsi="Times New Roman"/>
          <w:b/>
          <w:sz w:val="24"/>
          <w:szCs w:val="24"/>
        </w:rPr>
      </w:pPr>
      <w:r>
        <w:rPr>
          <w:rFonts w:ascii="Times New Roman" w:hAnsi="Times New Roman"/>
          <w:i/>
          <w:sz w:val="24"/>
          <w:szCs w:val="24"/>
        </w:rPr>
        <w:t>«Записки охотника» (два рассказа по выбору).</w:t>
      </w:r>
      <w:r>
        <w:rPr>
          <w:rFonts w:ascii="Times New Roman" w:hAnsi="Times New Roman"/>
          <w:sz w:val="24"/>
          <w:szCs w:val="24"/>
        </w:rPr>
        <w:t xml:space="preserve"> </w:t>
      </w:r>
    </w:p>
    <w:p w:rsidR="00735DBC" w:rsidRDefault="00735DBC" w:rsidP="00735DBC">
      <w:pPr>
        <w:tabs>
          <w:tab w:val="left" w:pos="7380"/>
          <w:tab w:val="left" w:pos="8100"/>
        </w:tabs>
        <w:spacing w:after="0" w:line="240" w:lineRule="auto"/>
        <w:jc w:val="both"/>
        <w:rPr>
          <w:rFonts w:ascii="Times New Roman" w:hAnsi="Times New Roman"/>
          <w:i/>
          <w:sz w:val="24"/>
          <w:szCs w:val="24"/>
        </w:rPr>
      </w:pPr>
      <w:r>
        <w:rPr>
          <w:rFonts w:ascii="Times New Roman" w:hAnsi="Times New Roman"/>
          <w:i/>
          <w:sz w:val="24"/>
          <w:szCs w:val="24"/>
        </w:rPr>
        <w:t>«Стихотворения в прозе» (два стихотворения по выбору).</w:t>
      </w:r>
    </w:p>
    <w:p w:rsidR="00735DBC" w:rsidRDefault="00735DBC" w:rsidP="00735DBC">
      <w:pPr>
        <w:tabs>
          <w:tab w:val="left" w:pos="7380"/>
          <w:tab w:val="left" w:pos="8100"/>
        </w:tabs>
        <w:spacing w:after="0" w:line="240" w:lineRule="auto"/>
        <w:jc w:val="both"/>
        <w:rPr>
          <w:rFonts w:ascii="Times New Roman" w:hAnsi="Times New Roman"/>
          <w:sz w:val="24"/>
          <w:szCs w:val="24"/>
        </w:rPr>
      </w:pPr>
      <w:r>
        <w:rPr>
          <w:rFonts w:ascii="Times New Roman" w:hAnsi="Times New Roman"/>
          <w:sz w:val="24"/>
          <w:szCs w:val="24"/>
        </w:rPr>
        <w:t>Одна повесть по выбору (только для образовательных учреждений с русским языком обучения).</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Ф.И. Тютчев</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Стихотворения: «С поляны коршун поднялся…», «Есть в осени первоначальной…», а также 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А.А. Фет</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Стихотворения: «Вечер», «Учись у них – у дуба, у березы…», а также 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А.К. Толстой</w:t>
      </w:r>
    </w:p>
    <w:p w:rsidR="00735DBC" w:rsidRDefault="00735DBC" w:rsidP="00735DBC">
      <w:pPr>
        <w:spacing w:after="0" w:line="240" w:lineRule="auto"/>
        <w:jc w:val="both"/>
        <w:rPr>
          <w:rFonts w:ascii="Times New Roman" w:hAnsi="Times New Roman"/>
          <w:i/>
          <w:sz w:val="24"/>
          <w:szCs w:val="24"/>
          <w:shd w:val="clear" w:color="auto" w:fill="FFFFFF"/>
        </w:rPr>
      </w:pPr>
      <w:r>
        <w:rPr>
          <w:rFonts w:ascii="Times New Roman" w:hAnsi="Times New Roman"/>
          <w:i/>
          <w:sz w:val="24"/>
          <w:szCs w:val="24"/>
        </w:rPr>
        <w:lastRenderedPageBreak/>
        <w:t>Три произведения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Н.А. Некрасов</w:t>
      </w:r>
    </w:p>
    <w:p w:rsidR="00735DBC" w:rsidRDefault="00735DBC" w:rsidP="00735DBC">
      <w:pPr>
        <w:pStyle w:val="ad"/>
        <w:tabs>
          <w:tab w:val="left" w:pos="7380"/>
          <w:tab w:val="left" w:pos="8100"/>
        </w:tabs>
        <w:spacing w:after="0" w:line="240" w:lineRule="auto"/>
        <w:ind w:firstLine="567"/>
        <w:jc w:val="both"/>
        <w:rPr>
          <w:rFonts w:ascii="Times New Roman" w:hAnsi="Times New Roman"/>
          <w:sz w:val="24"/>
          <w:szCs w:val="24"/>
        </w:rPr>
      </w:pPr>
      <w:r>
        <w:rPr>
          <w:rFonts w:ascii="Times New Roman" w:hAnsi="Times New Roman"/>
          <w:sz w:val="24"/>
          <w:szCs w:val="24"/>
        </w:rPr>
        <w:t xml:space="preserve">Стихотворения: </w:t>
      </w:r>
      <w:r>
        <w:rPr>
          <w:rFonts w:ascii="Times New Roman" w:hAnsi="Times New Roman"/>
          <w:i/>
          <w:sz w:val="24"/>
          <w:szCs w:val="24"/>
        </w:rPr>
        <w:t xml:space="preserve">«Крестьянские дети», </w:t>
      </w:r>
      <w:r>
        <w:rPr>
          <w:rFonts w:ascii="Times New Roman" w:hAnsi="Times New Roman"/>
          <w:sz w:val="24"/>
          <w:szCs w:val="24"/>
        </w:rPr>
        <w:t>«Железная дорога», а также два стихотворения по выбору.</w:t>
      </w:r>
    </w:p>
    <w:p w:rsidR="00735DBC" w:rsidRDefault="00735DBC" w:rsidP="00735DBC">
      <w:pPr>
        <w:pStyle w:val="ad"/>
        <w:tabs>
          <w:tab w:val="left" w:pos="7380"/>
          <w:tab w:val="left" w:pos="8100"/>
        </w:tabs>
        <w:spacing w:after="0" w:line="240" w:lineRule="auto"/>
        <w:ind w:firstLine="567"/>
        <w:jc w:val="both"/>
        <w:rPr>
          <w:rFonts w:ascii="Times New Roman" w:hAnsi="Times New Roman"/>
          <w:i/>
          <w:sz w:val="24"/>
          <w:szCs w:val="24"/>
        </w:rPr>
      </w:pPr>
      <w:r>
        <w:rPr>
          <w:rFonts w:ascii="Times New Roman" w:hAnsi="Times New Roman"/>
          <w:i/>
          <w:sz w:val="24"/>
          <w:szCs w:val="24"/>
        </w:rPr>
        <w:t>Одна поэма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Н.С. Лесков</w:t>
      </w:r>
    </w:p>
    <w:p w:rsidR="00735DBC" w:rsidRDefault="00735DBC" w:rsidP="00735DBC">
      <w:pPr>
        <w:spacing w:after="0" w:line="240" w:lineRule="auto"/>
        <w:jc w:val="both"/>
        <w:rPr>
          <w:rFonts w:ascii="Times New Roman" w:hAnsi="Times New Roman"/>
          <w:i/>
          <w:sz w:val="24"/>
          <w:szCs w:val="24"/>
          <w:shd w:val="clear" w:color="auto" w:fill="FFFFFF"/>
        </w:rPr>
      </w:pPr>
      <w:r>
        <w:rPr>
          <w:rFonts w:ascii="Times New Roman" w:hAnsi="Times New Roman"/>
          <w:i/>
          <w:iCs/>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М.Е. Салтыков-Щедрин</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Три сказки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Ф.М. Достоевский</w:t>
      </w:r>
    </w:p>
    <w:p w:rsidR="00735DBC" w:rsidRDefault="00735DBC" w:rsidP="00735DBC">
      <w:pPr>
        <w:spacing w:after="0" w:line="240" w:lineRule="auto"/>
        <w:jc w:val="both"/>
        <w:rPr>
          <w:rFonts w:ascii="Times New Roman" w:hAnsi="Times New Roman"/>
          <w:iCs/>
          <w:sz w:val="24"/>
          <w:szCs w:val="24"/>
          <w:shd w:val="clear" w:color="auto" w:fill="FFFFFF"/>
        </w:rPr>
      </w:pPr>
      <w:r>
        <w:rPr>
          <w:rFonts w:ascii="Times New Roman" w:hAnsi="Times New Roman"/>
          <w:iCs/>
          <w:sz w:val="24"/>
          <w:szCs w:val="24"/>
        </w:rPr>
        <w:t>Одна повесть по выбору (только для образовательных учреждений с русским языком обучения).</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Л.Н. Толстой</w:t>
      </w:r>
    </w:p>
    <w:p w:rsidR="00735DBC" w:rsidRDefault="00735DBC" w:rsidP="00735DBC">
      <w:pPr>
        <w:spacing w:after="0" w:line="240" w:lineRule="auto"/>
        <w:jc w:val="both"/>
        <w:rPr>
          <w:rFonts w:ascii="Times New Roman" w:hAnsi="Times New Roman"/>
          <w:iCs/>
          <w:sz w:val="24"/>
          <w:szCs w:val="24"/>
        </w:rPr>
      </w:pPr>
      <w:r>
        <w:rPr>
          <w:rFonts w:ascii="Times New Roman" w:hAnsi="Times New Roman"/>
          <w:iCs/>
          <w:sz w:val="24"/>
          <w:szCs w:val="24"/>
        </w:rPr>
        <w:t>Одна повесть по выбору.</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Один рассказ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В.М. Гаршин</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b w:val="0"/>
          <w:sz w:val="24"/>
          <w:szCs w:val="24"/>
        </w:rPr>
      </w:pPr>
      <w:r>
        <w:rPr>
          <w:rFonts w:ascii="Times New Roman" w:hAnsi="Times New Roman"/>
          <w:b w:val="0"/>
          <w:iCs w:val="0"/>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А.П. Чехов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Рассказы: «Смерть чиновника», «Хамелеон», а также 2 рассказа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В.Г. Короленко</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Одно произведение по выбору.</w:t>
      </w:r>
    </w:p>
    <w:p w:rsidR="00735DBC" w:rsidRDefault="00735DBC" w:rsidP="00735DBC">
      <w:pPr>
        <w:pStyle w:val="4"/>
        <w:keepNext w:val="0"/>
        <w:widowControl w:val="0"/>
        <w:spacing w:before="0" w:after="0" w:line="240" w:lineRule="auto"/>
        <w:ind w:firstLine="567"/>
        <w:jc w:val="both"/>
        <w:rPr>
          <w:rFonts w:ascii="Times New Roman" w:hAnsi="Times New Roman"/>
          <w:caps/>
          <w:sz w:val="24"/>
          <w:szCs w:val="24"/>
          <w:shd w:val="clear" w:color="auto" w:fill="FFFFFF"/>
        </w:rPr>
      </w:pPr>
      <w:r>
        <w:rPr>
          <w:rFonts w:ascii="Times New Roman" w:hAnsi="Times New Roman"/>
          <w:caps/>
          <w:sz w:val="24"/>
          <w:szCs w:val="24"/>
          <w:shd w:val="clear" w:color="auto" w:fill="FFFFFF"/>
        </w:rPr>
        <w:t>Русская литература ХХ века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И.А. Бунин</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Два рассказа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rPr>
      </w:pPr>
      <w:r>
        <w:rPr>
          <w:rFonts w:ascii="Times New Roman" w:hAnsi="Times New Roman"/>
          <w:iCs w:val="0"/>
          <w:sz w:val="24"/>
          <w:szCs w:val="24"/>
        </w:rPr>
        <w:t>А.И. Куприн</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iCs/>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 Горький</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iCs/>
          <w:sz w:val="24"/>
          <w:szCs w:val="24"/>
        </w:rPr>
        <w:t>Два произведения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А.А. Блок</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В.В. Маяковский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С.А. Есенин</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А.А. Ахматова</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Б.Л. Пастернак</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Два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М.А. Булгаков</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Повесть «Собачье сердце».</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М.М. Зощенко</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Два рассказа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А.П. Платонов</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Один рассказ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А.С. Грин</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К.Г. Паустовский</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b w:val="0"/>
          <w:iCs w:val="0"/>
          <w:sz w:val="24"/>
          <w:szCs w:val="24"/>
          <w:shd w:val="clear" w:color="auto" w:fill="FFFFFF"/>
        </w:rPr>
      </w:pPr>
      <w:r>
        <w:rPr>
          <w:rFonts w:ascii="Times New Roman" w:hAnsi="Times New Roman"/>
          <w:b w:val="0"/>
          <w:iCs w:val="0"/>
          <w:sz w:val="24"/>
          <w:szCs w:val="24"/>
        </w:rPr>
        <w:t>Один рассказ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М.М. Пришвин</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Н.А. Заболоцкий</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iCs/>
          <w:sz w:val="24"/>
          <w:szCs w:val="24"/>
        </w:rPr>
        <w:lastRenderedPageBreak/>
        <w:t>Два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А.Т. Твардовский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Поэма «Василий Теркин» (три главы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М.А. Шолохов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Рассказ «Судьба человека». </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В.М. Шукшин</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Два рассказа по выбору.</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А.И.Солженицын</w:t>
      </w:r>
    </w:p>
    <w:p w:rsidR="00735DBC" w:rsidRDefault="00735DBC" w:rsidP="00735DBC">
      <w:pPr>
        <w:spacing w:after="0" w:line="240" w:lineRule="auto"/>
        <w:jc w:val="both"/>
        <w:rPr>
          <w:rFonts w:ascii="Times New Roman" w:hAnsi="Times New Roman"/>
          <w:iCs/>
          <w:sz w:val="24"/>
          <w:szCs w:val="24"/>
        </w:rPr>
      </w:pPr>
      <w:r>
        <w:rPr>
          <w:rFonts w:ascii="Times New Roman" w:hAnsi="Times New Roman"/>
          <w:sz w:val="24"/>
          <w:szCs w:val="24"/>
        </w:rPr>
        <w:t>Рассказ «Матренин двор»</w:t>
      </w:r>
      <w:r>
        <w:rPr>
          <w:rFonts w:ascii="Times New Roman" w:hAnsi="Times New Roman"/>
          <w:iCs/>
          <w:sz w:val="24"/>
          <w:szCs w:val="24"/>
        </w:rPr>
        <w:t xml:space="preserve"> (только для образовательных учреждений с русским языком обучения).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Рассказ «Как жаль» (только для образовательных учреждений с родным (нерусским) языком обучения).</w:t>
      </w:r>
    </w:p>
    <w:p w:rsidR="00735DBC" w:rsidRDefault="00735DBC" w:rsidP="00735DBC">
      <w:pPr>
        <w:spacing w:after="0" w:line="240" w:lineRule="auto"/>
        <w:jc w:val="both"/>
        <w:rPr>
          <w:rFonts w:ascii="Times New Roman" w:hAnsi="Times New Roman"/>
          <w:b/>
          <w:caps/>
          <w:sz w:val="24"/>
          <w:szCs w:val="24"/>
        </w:rPr>
      </w:pPr>
      <w:r>
        <w:rPr>
          <w:rFonts w:ascii="Times New Roman" w:hAnsi="Times New Roman"/>
          <w:b/>
          <w:caps/>
          <w:sz w:val="24"/>
          <w:szCs w:val="24"/>
        </w:rPr>
        <w:t>РУССКАЯ ПРОЗА второй половины ХХ века</w:t>
      </w:r>
    </w:p>
    <w:p w:rsidR="00735DBC" w:rsidRDefault="00735DBC" w:rsidP="00735DBC">
      <w:pPr>
        <w:pStyle w:val="6"/>
        <w:spacing w:before="0" w:after="0" w:line="240" w:lineRule="auto"/>
        <w:jc w:val="both"/>
        <w:rPr>
          <w:rFonts w:ascii="Times New Roman" w:hAnsi="Times New Roman"/>
          <w:b w:val="0"/>
          <w:sz w:val="24"/>
          <w:szCs w:val="24"/>
        </w:rPr>
      </w:pPr>
      <w:r>
        <w:rPr>
          <w:rFonts w:ascii="Times New Roman" w:hAnsi="Times New Roman"/>
          <w:b w:val="0"/>
          <w:sz w:val="24"/>
          <w:szCs w:val="24"/>
          <w:shd w:val="clear" w:color="auto" w:fill="FFFFFF"/>
        </w:rPr>
        <w:t xml:space="preserve">Ф.А.Абрамов, Ч.Т.Айтматов, </w:t>
      </w:r>
      <w:r>
        <w:rPr>
          <w:rFonts w:ascii="Times New Roman" w:hAnsi="Times New Roman"/>
          <w:b w:val="0"/>
          <w:sz w:val="24"/>
          <w:szCs w:val="24"/>
        </w:rPr>
        <w:t xml:space="preserve">В.П.Астафьев, </w:t>
      </w:r>
      <w:r>
        <w:rPr>
          <w:rFonts w:ascii="Times New Roman" w:hAnsi="Times New Roman"/>
          <w:b w:val="0"/>
          <w:sz w:val="24"/>
          <w:szCs w:val="24"/>
          <w:shd w:val="clear" w:color="auto" w:fill="FFFFFF"/>
        </w:rPr>
        <w:t xml:space="preserve">В.И.Белов, В.В.Быков, Ф.А.Искандер, </w:t>
      </w:r>
      <w:r>
        <w:rPr>
          <w:rFonts w:ascii="Times New Roman" w:hAnsi="Times New Roman"/>
          <w:b w:val="0"/>
          <w:sz w:val="24"/>
          <w:szCs w:val="24"/>
        </w:rPr>
        <w:t>Ю.П.Казаков,</w:t>
      </w:r>
      <w:r>
        <w:rPr>
          <w:rFonts w:ascii="Times New Roman" w:hAnsi="Times New Roman"/>
          <w:b w:val="0"/>
          <w:sz w:val="24"/>
          <w:szCs w:val="24"/>
          <w:shd w:val="clear" w:color="auto" w:fill="FFFFFF"/>
        </w:rPr>
        <w:t xml:space="preserve"> В.Л.Кондратьев, Е.И.Носов, </w:t>
      </w:r>
      <w:r>
        <w:rPr>
          <w:rFonts w:ascii="Times New Roman" w:hAnsi="Times New Roman"/>
          <w:b w:val="0"/>
          <w:sz w:val="24"/>
          <w:szCs w:val="24"/>
        </w:rPr>
        <w:t xml:space="preserve">В.Г.Распутин, </w:t>
      </w:r>
      <w:r>
        <w:rPr>
          <w:rFonts w:ascii="Times New Roman" w:hAnsi="Times New Roman"/>
          <w:b w:val="0"/>
          <w:sz w:val="24"/>
          <w:szCs w:val="24"/>
          <w:shd w:val="clear" w:color="auto" w:fill="FFFFFF"/>
        </w:rPr>
        <w:t>А.Н. и В.Ф.Тендряков, В.Т.Шаламов.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Произведения не менее трех авторов по выбору.</w:t>
      </w:r>
    </w:p>
    <w:p w:rsidR="00735DBC" w:rsidRDefault="00735DBC" w:rsidP="00735DBC">
      <w:pPr>
        <w:spacing w:after="0" w:line="240" w:lineRule="auto"/>
        <w:jc w:val="both"/>
        <w:rPr>
          <w:rFonts w:ascii="Times New Roman" w:hAnsi="Times New Roman"/>
          <w:b/>
          <w:caps/>
          <w:sz w:val="24"/>
          <w:szCs w:val="24"/>
        </w:rPr>
      </w:pPr>
      <w:r>
        <w:rPr>
          <w:rFonts w:ascii="Times New Roman" w:hAnsi="Times New Roman"/>
          <w:b/>
          <w:caps/>
          <w:sz w:val="24"/>
          <w:szCs w:val="24"/>
        </w:rPr>
        <w:t>РУССКАЯ ПОЭЗИЯ ВТОРОЙ ПОЛОВИНЫ ХХ ВЕКА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shd w:val="clear" w:color="auto" w:fill="FFFFFF"/>
        </w:rPr>
        <w:t>И.А.Бродский, А.А.Вознесенский, В.С.Высоцкий, Е.А.Евтушенко, Б.Ш.Окуджава,</w:t>
      </w:r>
      <w:r>
        <w:rPr>
          <w:rFonts w:ascii="Times New Roman" w:hAnsi="Times New Roman"/>
          <w:sz w:val="24"/>
          <w:szCs w:val="24"/>
        </w:rPr>
        <w:t xml:space="preserve"> Н.М.Рубцов.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Стихотворения не менее трех авторов по выбору.</w:t>
      </w:r>
    </w:p>
    <w:p w:rsidR="00735DBC" w:rsidRDefault="00735DBC" w:rsidP="00735DBC">
      <w:pPr>
        <w:spacing w:after="0" w:line="240" w:lineRule="auto"/>
        <w:jc w:val="both"/>
        <w:rPr>
          <w:rFonts w:ascii="Times New Roman" w:hAnsi="Times New Roman"/>
          <w:b/>
          <w:caps/>
          <w:sz w:val="24"/>
          <w:szCs w:val="24"/>
        </w:rPr>
      </w:pPr>
      <w:r>
        <w:rPr>
          <w:rFonts w:ascii="Times New Roman" w:hAnsi="Times New Roman"/>
          <w:b/>
          <w:caps/>
          <w:sz w:val="24"/>
          <w:szCs w:val="24"/>
        </w:rPr>
        <w:t xml:space="preserve">литература народов России </w:t>
      </w:r>
      <w:r>
        <w:rPr>
          <w:rFonts w:ascii="Times New Roman" w:hAnsi="Times New Roman"/>
          <w:b/>
          <w:caps/>
          <w:sz w:val="24"/>
          <w:szCs w:val="24"/>
        </w:rPr>
        <w:footnoteReference w:id="9"/>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b/>
          <w:bCs/>
          <w:i/>
          <w:iCs/>
          <w:sz w:val="24"/>
          <w:szCs w:val="24"/>
        </w:rPr>
        <w:t>Героический эпос народов России</w:t>
      </w:r>
      <w:r>
        <w:rPr>
          <w:rFonts w:ascii="Times New Roman" w:hAnsi="Times New Roman"/>
          <w:i/>
          <w:iCs/>
          <w:sz w:val="24"/>
          <w:szCs w:val="24"/>
        </w:rPr>
        <w:t xml:space="preserve">: «Калевала», «Нарты», «Олонхо». </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Одно произведение по выбору во фрагментах.</w:t>
      </w:r>
    </w:p>
    <w:p w:rsidR="00735DBC" w:rsidRDefault="00735DBC" w:rsidP="00735DBC">
      <w:pPr>
        <w:tabs>
          <w:tab w:val="left" w:pos="7380"/>
          <w:tab w:val="left" w:pos="8100"/>
        </w:tabs>
        <w:spacing w:after="0" w:line="240" w:lineRule="auto"/>
        <w:jc w:val="both"/>
        <w:rPr>
          <w:rFonts w:ascii="Times New Roman" w:hAnsi="Times New Roman"/>
          <w:i/>
          <w:iCs/>
          <w:sz w:val="24"/>
          <w:szCs w:val="24"/>
        </w:rPr>
      </w:pPr>
      <w:r>
        <w:rPr>
          <w:rFonts w:ascii="Times New Roman" w:hAnsi="Times New Roman"/>
          <w:i/>
          <w:iCs/>
          <w:sz w:val="24"/>
          <w:szCs w:val="24"/>
        </w:rPr>
        <w:t xml:space="preserve">Г. Айги, Р. Гамзатов, С. Данилов, М. Джалиль, М. Карим, Д. Кугультинов, К. Кулиев, Ю. Рытхэу, Г. Тукай, К. Хетагуров. </w:t>
      </w:r>
    </w:p>
    <w:p w:rsidR="00735DBC" w:rsidRDefault="00735DBC" w:rsidP="00735DBC">
      <w:pPr>
        <w:tabs>
          <w:tab w:val="left" w:pos="7380"/>
          <w:tab w:val="left" w:pos="8100"/>
        </w:tabs>
        <w:spacing w:after="0" w:line="240" w:lineRule="auto"/>
        <w:jc w:val="both"/>
        <w:rPr>
          <w:rFonts w:ascii="Times New Roman" w:hAnsi="Times New Roman"/>
          <w:i/>
          <w:sz w:val="24"/>
          <w:szCs w:val="24"/>
        </w:rPr>
      </w:pPr>
      <w:r>
        <w:rPr>
          <w:rFonts w:ascii="Times New Roman" w:hAnsi="Times New Roman"/>
          <w:i/>
          <w:iCs/>
          <w:sz w:val="24"/>
          <w:szCs w:val="24"/>
        </w:rPr>
        <w:t>Произведения не менее двух авторов по выбору.</w:t>
      </w:r>
    </w:p>
    <w:p w:rsidR="00735DBC" w:rsidRDefault="00735DBC" w:rsidP="00735DBC">
      <w:pPr>
        <w:spacing w:after="0" w:line="240" w:lineRule="auto"/>
        <w:jc w:val="both"/>
        <w:rPr>
          <w:rFonts w:ascii="Times New Roman" w:hAnsi="Times New Roman"/>
          <w:b/>
          <w:caps/>
          <w:sz w:val="24"/>
          <w:szCs w:val="24"/>
        </w:rPr>
      </w:pPr>
      <w:r>
        <w:rPr>
          <w:rFonts w:ascii="Times New Roman" w:hAnsi="Times New Roman"/>
          <w:b/>
          <w:caps/>
          <w:sz w:val="24"/>
          <w:szCs w:val="24"/>
        </w:rPr>
        <w:t>Зарубежная литература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Гомер</w:t>
      </w:r>
    </w:p>
    <w:p w:rsidR="00735DBC" w:rsidRDefault="00735DBC" w:rsidP="00735DBC">
      <w:pPr>
        <w:spacing w:after="0" w:line="240" w:lineRule="auto"/>
        <w:jc w:val="both"/>
        <w:rPr>
          <w:rFonts w:ascii="Times New Roman" w:hAnsi="Times New Roman"/>
          <w:sz w:val="24"/>
          <w:szCs w:val="24"/>
          <w:shd w:val="clear" w:color="auto" w:fill="FFFFFF"/>
        </w:rPr>
      </w:pPr>
      <w:r>
        <w:rPr>
          <w:rFonts w:ascii="Times New Roman" w:hAnsi="Times New Roman"/>
          <w:sz w:val="24"/>
          <w:szCs w:val="24"/>
        </w:rPr>
        <w:t>«Илиада», «Одиссея» (фрагменты).</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Античная лирика</w:t>
      </w:r>
    </w:p>
    <w:p w:rsidR="00735DBC" w:rsidRDefault="00735DBC" w:rsidP="00735DBC">
      <w:pPr>
        <w:tabs>
          <w:tab w:val="left" w:pos="7380"/>
          <w:tab w:val="left" w:pos="8100"/>
        </w:tabs>
        <w:spacing w:after="0" w:line="240" w:lineRule="auto"/>
        <w:jc w:val="both"/>
        <w:rPr>
          <w:rFonts w:ascii="Times New Roman" w:hAnsi="Times New Roman"/>
          <w:i/>
          <w:iCs/>
          <w:sz w:val="24"/>
          <w:szCs w:val="24"/>
          <w:shd w:val="clear" w:color="auto" w:fill="FFFFFF"/>
        </w:rPr>
      </w:pPr>
      <w:r>
        <w:rPr>
          <w:rFonts w:ascii="Times New Roman" w:hAnsi="Times New Roman"/>
          <w:i/>
          <w:iCs/>
          <w:sz w:val="24"/>
          <w:szCs w:val="24"/>
        </w:rPr>
        <w:t>Два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Данте</w:t>
      </w:r>
    </w:p>
    <w:p w:rsidR="00735DBC" w:rsidRDefault="00735DBC" w:rsidP="00735DBC">
      <w:pPr>
        <w:spacing w:after="0" w:line="240" w:lineRule="auto"/>
        <w:jc w:val="both"/>
        <w:rPr>
          <w:rFonts w:ascii="Times New Roman" w:hAnsi="Times New Roman"/>
          <w:i/>
          <w:iCs/>
          <w:sz w:val="24"/>
          <w:szCs w:val="24"/>
          <w:shd w:val="clear" w:color="auto" w:fill="FFFFFF"/>
        </w:rPr>
      </w:pPr>
      <w:r>
        <w:rPr>
          <w:rFonts w:ascii="Times New Roman" w:hAnsi="Times New Roman"/>
          <w:i/>
          <w:iCs/>
          <w:sz w:val="24"/>
          <w:szCs w:val="24"/>
          <w:shd w:val="clear" w:color="auto" w:fill="FFFFFF"/>
        </w:rPr>
        <w:t xml:space="preserve">«Божественная комедия» (фрагменты). </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 Сервантес</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Роман «Дон Кихот» (фрагменты).</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У. Шекспир</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Трагедии: «Ромео и Джульетта», «Гамлет» (в образовательных учреждениях с родным (нерусским) языком обучения обе трагедии изучаются в сокращении).</w:t>
      </w:r>
    </w:p>
    <w:p w:rsidR="00735DBC" w:rsidRDefault="00735DBC" w:rsidP="00735DBC">
      <w:pPr>
        <w:spacing w:after="0" w:line="240" w:lineRule="auto"/>
        <w:jc w:val="both"/>
        <w:rPr>
          <w:rFonts w:ascii="Times New Roman" w:hAnsi="Times New Roman"/>
          <w:i/>
          <w:iCs/>
          <w:sz w:val="24"/>
          <w:szCs w:val="24"/>
          <w:shd w:val="clear" w:color="auto" w:fill="FFFFFF"/>
        </w:rPr>
      </w:pPr>
      <w:r>
        <w:rPr>
          <w:rFonts w:ascii="Times New Roman" w:hAnsi="Times New Roman"/>
          <w:i/>
          <w:iCs/>
          <w:sz w:val="24"/>
          <w:szCs w:val="24"/>
        </w:rPr>
        <w:t>Два сонета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Ж.-Б. Мольер</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Одна комедия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И.-В. Гете</w:t>
      </w:r>
    </w:p>
    <w:p w:rsidR="00735DBC" w:rsidRDefault="00735DBC" w:rsidP="00735DBC">
      <w:pPr>
        <w:pStyle w:val="23"/>
        <w:spacing w:line="240" w:lineRule="auto"/>
        <w:ind w:firstLine="567"/>
        <w:rPr>
          <w:sz w:val="24"/>
          <w:shd w:val="clear" w:color="auto" w:fill="FFFFFF"/>
        </w:rPr>
      </w:pPr>
      <w:r>
        <w:rPr>
          <w:sz w:val="24"/>
        </w:rPr>
        <w:t>«Фауст» (фрагменты).</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 xml:space="preserve">Ф. Шиллер </w:t>
      </w:r>
    </w:p>
    <w:p w:rsidR="00735DBC" w:rsidRDefault="00735DBC" w:rsidP="00735DBC">
      <w:pPr>
        <w:pStyle w:val="a8"/>
        <w:tabs>
          <w:tab w:val="left" w:pos="708"/>
        </w:tabs>
        <w:spacing w:after="0" w:line="240" w:lineRule="auto"/>
        <w:ind w:firstLine="567"/>
        <w:jc w:val="both"/>
        <w:rPr>
          <w:rFonts w:ascii="Times New Roman" w:hAnsi="Times New Roman"/>
          <w:i/>
          <w:iCs/>
          <w:sz w:val="24"/>
          <w:szCs w:val="24"/>
        </w:rPr>
      </w:pPr>
      <w:r>
        <w:rPr>
          <w:rFonts w:ascii="Times New Roman" w:hAnsi="Times New Roman"/>
          <w:i/>
          <w:iCs/>
          <w:sz w:val="24"/>
          <w:szCs w:val="24"/>
        </w:rPr>
        <w:t>Одно произведение по выбору.</w:t>
      </w:r>
    </w:p>
    <w:p w:rsidR="00735DBC" w:rsidRDefault="00735DBC" w:rsidP="00735DBC">
      <w:pPr>
        <w:pStyle w:val="a8"/>
        <w:tabs>
          <w:tab w:val="left" w:pos="708"/>
        </w:tabs>
        <w:spacing w:after="0" w:line="240" w:lineRule="auto"/>
        <w:ind w:firstLine="567"/>
        <w:jc w:val="both"/>
        <w:rPr>
          <w:rFonts w:ascii="Times New Roman" w:hAnsi="Times New Roman"/>
          <w:b/>
          <w:i/>
          <w:iCs/>
          <w:sz w:val="24"/>
          <w:szCs w:val="24"/>
        </w:rPr>
      </w:pPr>
      <w:r>
        <w:rPr>
          <w:rFonts w:ascii="Times New Roman" w:hAnsi="Times New Roman"/>
          <w:b/>
          <w:i/>
          <w:iCs/>
          <w:sz w:val="24"/>
          <w:szCs w:val="24"/>
        </w:rPr>
        <w:t>Э.Т.А. Гофман</w:t>
      </w:r>
    </w:p>
    <w:p w:rsidR="00735DBC" w:rsidRDefault="00735DBC" w:rsidP="00735DBC">
      <w:pPr>
        <w:pStyle w:val="a8"/>
        <w:tabs>
          <w:tab w:val="left" w:pos="708"/>
        </w:tabs>
        <w:spacing w:after="0" w:line="240" w:lineRule="auto"/>
        <w:ind w:firstLine="567"/>
        <w:jc w:val="both"/>
        <w:rPr>
          <w:rFonts w:ascii="Times New Roman" w:hAnsi="Times New Roman"/>
          <w:i/>
          <w:iCs/>
          <w:sz w:val="24"/>
          <w:szCs w:val="24"/>
          <w:shd w:val="clear" w:color="auto" w:fill="FFFFFF"/>
        </w:rPr>
      </w:pPr>
      <w:r>
        <w:rPr>
          <w:rFonts w:ascii="Times New Roman" w:hAnsi="Times New Roman"/>
          <w:i/>
          <w:iCs/>
          <w:sz w:val="24"/>
          <w:szCs w:val="24"/>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Дж. Г. Байрон</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Одно произведение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П. Мериме</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i/>
          <w:iCs/>
          <w:sz w:val="24"/>
          <w:szCs w:val="24"/>
        </w:rPr>
        <w:lastRenderedPageBreak/>
        <w:t>Одно произведение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Э.А. По</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i/>
          <w:iCs/>
          <w:sz w:val="24"/>
          <w:szCs w:val="24"/>
        </w:rPr>
        <w:t>Одно произведение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О. Генри</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i/>
          <w:iCs/>
          <w:sz w:val="24"/>
          <w:szCs w:val="24"/>
        </w:rPr>
        <w:t>Одно произведение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Д. Лондон</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i/>
          <w:iCs/>
          <w:sz w:val="24"/>
          <w:szCs w:val="24"/>
        </w:rPr>
        <w:t>Одно произведение по выбору.</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А. Сент-Экзюпери</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Сказка «Маленький принц».</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shd w:val="clear" w:color="auto" w:fill="FFFFFF"/>
        </w:rPr>
        <w:t xml:space="preserve">Х.К.Андерсен, Р.Бернс, У.Блейк, </w:t>
      </w:r>
      <w:r>
        <w:rPr>
          <w:rFonts w:ascii="Times New Roman" w:hAnsi="Times New Roman"/>
          <w:i/>
          <w:iCs/>
          <w:sz w:val="24"/>
          <w:szCs w:val="24"/>
        </w:rPr>
        <w:t xml:space="preserve">Р.Брэдбери, Ж.Верн, Ф.Вийон, Г.Гейне, У.Голдинг, В.Гюго, Д.Дефо, А.К.Дойл, Р.Киплинг, </w:t>
      </w:r>
      <w:r>
        <w:rPr>
          <w:rFonts w:ascii="Times New Roman" w:hAnsi="Times New Roman"/>
          <w:i/>
          <w:iCs/>
          <w:sz w:val="24"/>
          <w:szCs w:val="24"/>
          <w:shd w:val="clear" w:color="auto" w:fill="FFFFFF"/>
        </w:rPr>
        <w:t>Л. Кэрролл,</w:t>
      </w:r>
      <w:r>
        <w:rPr>
          <w:rFonts w:ascii="Times New Roman" w:hAnsi="Times New Roman"/>
          <w:i/>
          <w:iCs/>
          <w:sz w:val="24"/>
          <w:szCs w:val="24"/>
        </w:rPr>
        <w:t xml:space="preserve"> Ф.Купер, </w:t>
      </w:r>
      <w:r>
        <w:rPr>
          <w:rFonts w:ascii="Times New Roman" w:hAnsi="Times New Roman"/>
          <w:i/>
          <w:iCs/>
          <w:sz w:val="24"/>
          <w:szCs w:val="24"/>
          <w:shd w:val="clear" w:color="auto" w:fill="FFFFFF"/>
        </w:rPr>
        <w:t xml:space="preserve">Дж.Свифт, </w:t>
      </w:r>
      <w:r>
        <w:rPr>
          <w:rFonts w:ascii="Times New Roman" w:hAnsi="Times New Roman"/>
          <w:i/>
          <w:iCs/>
          <w:sz w:val="24"/>
          <w:szCs w:val="24"/>
        </w:rPr>
        <w:t xml:space="preserve">Дж.Сэлинджер, В.Скотт, </w:t>
      </w:r>
      <w:r>
        <w:rPr>
          <w:rFonts w:ascii="Times New Roman" w:hAnsi="Times New Roman"/>
          <w:i/>
          <w:iCs/>
          <w:sz w:val="24"/>
          <w:szCs w:val="24"/>
          <w:shd w:val="clear" w:color="auto" w:fill="FFFFFF"/>
        </w:rPr>
        <w:t xml:space="preserve">Р.Л.Стивен-сон, </w:t>
      </w:r>
      <w:r>
        <w:rPr>
          <w:rFonts w:ascii="Times New Roman" w:hAnsi="Times New Roman"/>
          <w:i/>
          <w:iCs/>
          <w:sz w:val="24"/>
          <w:szCs w:val="24"/>
        </w:rPr>
        <w:t>М.Твен, Э.Хемингуэй.</w:t>
      </w:r>
    </w:p>
    <w:p w:rsidR="00735DBC" w:rsidRDefault="00735DBC" w:rsidP="00735DBC">
      <w:pPr>
        <w:spacing w:after="0" w:line="240" w:lineRule="auto"/>
        <w:jc w:val="both"/>
        <w:rPr>
          <w:rFonts w:ascii="Times New Roman" w:hAnsi="Times New Roman"/>
          <w:i/>
          <w:sz w:val="24"/>
          <w:szCs w:val="24"/>
        </w:rPr>
      </w:pPr>
      <w:r>
        <w:rPr>
          <w:rFonts w:ascii="Times New Roman" w:hAnsi="Times New Roman"/>
          <w:i/>
          <w:iCs/>
          <w:sz w:val="24"/>
          <w:szCs w:val="24"/>
        </w:rPr>
        <w:t>Произведения не менее трех авторов по выбору.</w:t>
      </w:r>
    </w:p>
    <w:p w:rsidR="00735DBC" w:rsidRDefault="00735DBC" w:rsidP="00735DBC">
      <w:pPr>
        <w:widowControl w:val="0"/>
        <w:spacing w:after="0" w:line="240" w:lineRule="auto"/>
        <w:ind w:firstLine="567"/>
        <w:jc w:val="both"/>
        <w:rPr>
          <w:rFonts w:ascii="Times New Roman" w:hAnsi="Times New Roman"/>
          <w:b/>
          <w:sz w:val="28"/>
          <w:szCs w:val="28"/>
        </w:rPr>
      </w:pPr>
      <w:r>
        <w:rPr>
          <w:rFonts w:ascii="Times New Roman" w:hAnsi="Times New Roman"/>
          <w:b/>
          <w:sz w:val="28"/>
          <w:szCs w:val="28"/>
        </w:rPr>
        <w:t>Обязательный минимум содержания</w:t>
      </w:r>
    </w:p>
    <w:p w:rsidR="00735DBC" w:rsidRDefault="00735DBC" w:rsidP="00735DBC">
      <w:pPr>
        <w:widowControl w:val="0"/>
        <w:spacing w:after="0" w:line="240" w:lineRule="auto"/>
        <w:ind w:firstLine="567"/>
        <w:jc w:val="both"/>
        <w:rPr>
          <w:rFonts w:ascii="Times New Roman" w:hAnsi="Times New Roman"/>
          <w:b/>
          <w:sz w:val="28"/>
          <w:szCs w:val="28"/>
        </w:rPr>
      </w:pPr>
      <w:r>
        <w:rPr>
          <w:rFonts w:ascii="Times New Roman" w:hAnsi="Times New Roman"/>
          <w:b/>
          <w:sz w:val="28"/>
          <w:szCs w:val="28"/>
        </w:rPr>
        <w:t>по иностранному языку</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Речевые умения</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Предметное содержание речи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Общение со сверстниками в ситуациях социально-бытовой, учебно-трудовой и социально-культурной сфер в рамках следующей примерной тематики: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1) Мои друзья и я. Взаимоотношения в семье, с друзьями. Внешность. Досуг и увлечения (спорт, музыка, чтение, </w:t>
      </w:r>
      <w:r>
        <w:rPr>
          <w:rFonts w:ascii="Times New Roman" w:hAnsi="Times New Roman"/>
          <w:i/>
          <w:sz w:val="24"/>
          <w:szCs w:val="24"/>
        </w:rPr>
        <w:t>посещение дискотеки, кафе, клуба</w:t>
      </w:r>
      <w:r>
        <w:rPr>
          <w:rFonts w:ascii="Times New Roman" w:hAnsi="Times New Roman"/>
          <w:sz w:val="24"/>
          <w:szCs w:val="24"/>
        </w:rPr>
        <w:t xml:space="preserve">). </w:t>
      </w:r>
      <w:r>
        <w:rPr>
          <w:rFonts w:ascii="Times New Roman" w:hAnsi="Times New Roman"/>
          <w:i/>
          <w:sz w:val="24"/>
          <w:szCs w:val="24"/>
        </w:rPr>
        <w:t>Молодежная</w:t>
      </w:r>
      <w:r>
        <w:rPr>
          <w:rFonts w:ascii="Times New Roman" w:hAnsi="Times New Roman"/>
          <w:sz w:val="24"/>
          <w:szCs w:val="24"/>
        </w:rPr>
        <w:t xml:space="preserve"> </w:t>
      </w:r>
      <w:r>
        <w:rPr>
          <w:rFonts w:ascii="Times New Roman" w:hAnsi="Times New Roman"/>
          <w:i/>
          <w:sz w:val="24"/>
          <w:szCs w:val="24"/>
        </w:rPr>
        <w:t>мода</w:t>
      </w:r>
      <w:r>
        <w:rPr>
          <w:rFonts w:ascii="Times New Roman" w:hAnsi="Times New Roman"/>
          <w:sz w:val="24"/>
          <w:szCs w:val="24"/>
        </w:rPr>
        <w:t xml:space="preserve">. </w:t>
      </w:r>
      <w:r>
        <w:rPr>
          <w:rFonts w:ascii="Times New Roman" w:hAnsi="Times New Roman"/>
          <w:i/>
          <w:sz w:val="24"/>
          <w:szCs w:val="24"/>
        </w:rPr>
        <w:t>Карманные деньги</w:t>
      </w:r>
      <w:r>
        <w:rPr>
          <w:rFonts w:ascii="Times New Roman" w:hAnsi="Times New Roman"/>
          <w:sz w:val="24"/>
          <w:szCs w:val="24"/>
        </w:rPr>
        <w:t>. Покупки. Переписка.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i/>
          <w:sz w:val="24"/>
          <w:szCs w:val="24"/>
        </w:rPr>
        <w:t>Школьное образование</w:t>
      </w:r>
      <w:r>
        <w:rPr>
          <w:rFonts w:ascii="Times New Roman" w:hAnsi="Times New Roman"/>
          <w:sz w:val="24"/>
          <w:szCs w:val="24"/>
        </w:rPr>
        <w:t xml:space="preserve">. Изучаемые предметы, отношение к ним. Каникулы. </w:t>
      </w:r>
      <w:r>
        <w:rPr>
          <w:rFonts w:ascii="Times New Roman" w:hAnsi="Times New Roman"/>
          <w:i/>
          <w:sz w:val="24"/>
          <w:szCs w:val="24"/>
        </w:rPr>
        <w:t>Международные школьные обмены</w:t>
      </w:r>
      <w:r>
        <w:rPr>
          <w:rFonts w:ascii="Times New Roman" w:hAnsi="Times New Roman"/>
          <w:sz w:val="24"/>
          <w:szCs w:val="24"/>
        </w:rPr>
        <w:t>. Проблемы выбора профессии и роль иностранного языка.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3) Родная страна и страна/страны изучаемого языка. Их географическое положение, климат, население, города и села, достопримечательности. Выдающиеся люди, их вклад в науку и мировую культуру. </w:t>
      </w:r>
      <w:r>
        <w:rPr>
          <w:rFonts w:ascii="Times New Roman" w:hAnsi="Times New Roman"/>
          <w:i/>
          <w:sz w:val="24"/>
          <w:szCs w:val="24"/>
        </w:rPr>
        <w:t>Технический прогресс</w:t>
      </w:r>
      <w:r>
        <w:rPr>
          <w:rFonts w:ascii="Times New Roman" w:hAnsi="Times New Roman"/>
          <w:sz w:val="24"/>
          <w:szCs w:val="24"/>
        </w:rPr>
        <w:t xml:space="preserve">. </w:t>
      </w:r>
      <w:r>
        <w:rPr>
          <w:rFonts w:ascii="Times New Roman" w:hAnsi="Times New Roman"/>
          <w:i/>
          <w:sz w:val="24"/>
          <w:szCs w:val="24"/>
        </w:rPr>
        <w:t xml:space="preserve">Средства массовой информации.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4) Природа и проблемы экологии. </w:t>
      </w:r>
      <w:r>
        <w:rPr>
          <w:rFonts w:ascii="Times New Roman" w:hAnsi="Times New Roman"/>
          <w:i/>
          <w:sz w:val="24"/>
          <w:szCs w:val="24"/>
        </w:rPr>
        <w:t>Глобальные проблемы современности.</w:t>
      </w:r>
      <w:r>
        <w:rPr>
          <w:rFonts w:ascii="Times New Roman" w:hAnsi="Times New Roman"/>
          <w:sz w:val="24"/>
          <w:szCs w:val="24"/>
        </w:rPr>
        <w:t xml:space="preserve"> Здоровый образ жизни.</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Виды речевой деятельности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b/>
          <w:sz w:val="24"/>
          <w:szCs w:val="24"/>
        </w:rPr>
        <w:t>Говорение</w:t>
      </w:r>
    </w:p>
    <w:p w:rsidR="00735DBC" w:rsidRDefault="00735DBC" w:rsidP="00735DBC">
      <w:pPr>
        <w:pStyle w:val="21"/>
        <w:spacing w:after="0" w:line="240" w:lineRule="auto"/>
        <w:ind w:firstLine="567"/>
        <w:jc w:val="both"/>
        <w:rPr>
          <w:rFonts w:ascii="Times New Roman" w:hAnsi="Times New Roman"/>
          <w:b/>
          <w:i/>
          <w:sz w:val="24"/>
          <w:szCs w:val="24"/>
        </w:rPr>
      </w:pPr>
      <w:r>
        <w:rPr>
          <w:rFonts w:ascii="Times New Roman" w:hAnsi="Times New Roman"/>
          <w:b/>
          <w:i/>
          <w:sz w:val="24"/>
          <w:szCs w:val="24"/>
        </w:rPr>
        <w:t>Диалогическая речь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u w:val="single"/>
        </w:rPr>
        <w:t xml:space="preserve">диалог этикетного характера – </w:t>
      </w:r>
      <w:r>
        <w:rPr>
          <w:rFonts w:ascii="Times New Roman" w:hAnsi="Times New Roman"/>
          <w:sz w:val="24"/>
          <w:szCs w:val="24"/>
        </w:rPr>
        <w:t>начинать, поддерживать и заканчивать разговор; поздравлять, выражать пожелания и реагировать на них; выражать благодарность; вежливо переспрашивать, отказываться, соглашаться;</w:t>
      </w:r>
    </w:p>
    <w:p w:rsidR="00735DBC" w:rsidRDefault="00735DBC" w:rsidP="00735DBC">
      <w:pPr>
        <w:pStyle w:val="33"/>
        <w:spacing w:line="240" w:lineRule="auto"/>
        <w:ind w:firstLine="567"/>
        <w:rPr>
          <w:b w:val="0"/>
          <w:i w:val="0"/>
          <w:sz w:val="24"/>
        </w:rPr>
      </w:pPr>
      <w:r>
        <w:rPr>
          <w:b w:val="0"/>
          <w:i w:val="0"/>
          <w:sz w:val="24"/>
          <w:u w:val="single"/>
        </w:rPr>
        <w:t xml:space="preserve">диалог-расспрос – </w:t>
      </w:r>
      <w:r>
        <w:rPr>
          <w:b w:val="0"/>
          <w:i w:val="0"/>
          <w:sz w:val="24"/>
        </w:rPr>
        <w:t>запрашивать и сообщать фактическую информацию (кто? что? как? где? куда? когда? с кем? почему?), переходя с позиции спрашивающего на позицию отвечающего; целенаправленно расспрашивать, «брать интервью»;</w:t>
      </w:r>
    </w:p>
    <w:p w:rsidR="00735DBC" w:rsidRDefault="00735DBC" w:rsidP="00735DBC">
      <w:pPr>
        <w:pStyle w:val="33"/>
        <w:spacing w:line="240" w:lineRule="auto"/>
        <w:ind w:firstLine="567"/>
        <w:rPr>
          <w:b w:val="0"/>
          <w:i w:val="0"/>
          <w:sz w:val="24"/>
        </w:rPr>
      </w:pPr>
      <w:r>
        <w:rPr>
          <w:b w:val="0"/>
          <w:i w:val="0"/>
          <w:sz w:val="24"/>
          <w:u w:val="single"/>
        </w:rPr>
        <w:t>диалог-побуждение к действию –</w:t>
      </w:r>
      <w:r>
        <w:rPr>
          <w:b w:val="0"/>
          <w:i w:val="0"/>
          <w:sz w:val="24"/>
        </w:rPr>
        <w:t xml:space="preserve"> обращаться с просьбой и выражать готовность/отказ ее выполнить; давать совет и принимать/ не принимать его; приглашать к действию/взаимодействию и соглашаться/не соглашаться принять в нем участие; делать предложение и выражать согласие/несогласие принять его, </w:t>
      </w:r>
      <w:r>
        <w:rPr>
          <w:b w:val="0"/>
          <w:sz w:val="24"/>
        </w:rPr>
        <w:t>объяснять прич</w:t>
      </w:r>
      <w:r>
        <w:rPr>
          <w:b w:val="0"/>
          <w:i w:val="0"/>
          <w:sz w:val="24"/>
        </w:rPr>
        <w:t>ину;</w:t>
      </w:r>
    </w:p>
    <w:p w:rsidR="00735DBC" w:rsidRDefault="00735DBC" w:rsidP="00735DBC">
      <w:pPr>
        <w:pStyle w:val="33"/>
        <w:spacing w:line="240" w:lineRule="auto"/>
        <w:ind w:firstLine="567"/>
        <w:rPr>
          <w:b w:val="0"/>
          <w:sz w:val="24"/>
        </w:rPr>
      </w:pPr>
      <w:r>
        <w:rPr>
          <w:b w:val="0"/>
          <w:i w:val="0"/>
          <w:sz w:val="24"/>
          <w:u w:val="single"/>
        </w:rPr>
        <w:t xml:space="preserve">диалог-обмен мнениями – </w:t>
      </w:r>
      <w:r>
        <w:rPr>
          <w:b w:val="0"/>
          <w:i w:val="0"/>
          <w:sz w:val="24"/>
        </w:rPr>
        <w:t>выражать точку зрения и соглашаться/не соглашаться с ней; высказывать одобрение/неодобрение; выражать сомнение, эмоциональную оценку обсуждаемых событий (радость/огорчение, желание/нежелание),</w:t>
      </w:r>
      <w:r>
        <w:rPr>
          <w:b w:val="0"/>
          <w:sz w:val="24"/>
        </w:rPr>
        <w:t xml:space="preserve"> эмоциональную поддержку партнера, в том числе с помощью комплиментов.</w:t>
      </w:r>
    </w:p>
    <w:p w:rsidR="00735DBC" w:rsidRDefault="00735DBC" w:rsidP="00735DBC">
      <w:pPr>
        <w:pStyle w:val="33"/>
        <w:spacing w:line="240" w:lineRule="auto"/>
        <w:ind w:firstLine="567"/>
        <w:rPr>
          <w:b w:val="0"/>
          <w:i w:val="0"/>
          <w:sz w:val="24"/>
        </w:rPr>
      </w:pPr>
      <w:r>
        <w:rPr>
          <w:b w:val="0"/>
          <w:i w:val="0"/>
          <w:sz w:val="24"/>
        </w:rPr>
        <w:t>Комбинирование указанных видов диалога для решения более сложных коммуникативных задач.</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pStyle w:val="21"/>
        <w:spacing w:after="0" w:line="240" w:lineRule="auto"/>
        <w:ind w:firstLine="567"/>
        <w:jc w:val="both"/>
        <w:rPr>
          <w:rFonts w:ascii="Times New Roman" w:hAnsi="Times New Roman"/>
          <w:b/>
          <w:i/>
          <w:sz w:val="24"/>
          <w:szCs w:val="24"/>
        </w:rPr>
      </w:pPr>
      <w:r>
        <w:rPr>
          <w:rFonts w:ascii="Times New Roman" w:hAnsi="Times New Roman"/>
          <w:b/>
          <w:i/>
          <w:sz w:val="24"/>
          <w:szCs w:val="24"/>
        </w:rPr>
        <w:t>Монологическая речь</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кратко высказываться о фактах и событиях, используя такие коммуникативные типы речи, как описание/характеристика, повествование/сообщение, эмоциональные и оценочные суждения; </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передавать содержание, основную мысль прочитанного с опорой на текст;</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делать сообщение по прочитанному/услышанному тексту;</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выражать и аргументировать свое отношение к прочитанному.</w:t>
      </w:r>
    </w:p>
    <w:p w:rsidR="00735DBC" w:rsidRDefault="00735DBC" w:rsidP="00735DBC">
      <w:pPr>
        <w:pStyle w:val="21"/>
        <w:spacing w:after="0" w:line="240" w:lineRule="auto"/>
        <w:ind w:firstLine="567"/>
        <w:jc w:val="both"/>
        <w:rPr>
          <w:rFonts w:ascii="Times New Roman" w:hAnsi="Times New Roman"/>
          <w:sz w:val="24"/>
          <w:szCs w:val="24"/>
          <w:u w:val="single"/>
        </w:rPr>
      </w:pP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Аудирование</w:t>
      </w:r>
    </w:p>
    <w:p w:rsidR="00735DBC" w:rsidRDefault="00735DBC" w:rsidP="00735DBC">
      <w:pPr>
        <w:pStyle w:val="23"/>
        <w:spacing w:line="240" w:lineRule="auto"/>
        <w:ind w:firstLine="567"/>
        <w:rPr>
          <w:sz w:val="24"/>
          <w:u w:val="single"/>
        </w:rPr>
      </w:pPr>
      <w:r>
        <w:rPr>
          <w:sz w:val="24"/>
        </w:rPr>
        <w:t>Восприятие на слух и понимание несложных текстов с разной глубиной и точностью проникновения в их содержание (с полным пониманием, с пониманием основного содержания, с выборочным пониманием) в зависимости от коммуникативной задачи и стиля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Формирование умений:</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 xml:space="preserve">выделять основную информацию в воспринимаемом на слух тексте и </w:t>
      </w:r>
      <w:r>
        <w:rPr>
          <w:rFonts w:ascii="Times New Roman" w:hAnsi="Times New Roman"/>
          <w:i/>
          <w:sz w:val="24"/>
          <w:szCs w:val="24"/>
        </w:rPr>
        <w:t>прогнозировать его содержание</w:t>
      </w:r>
      <w:r>
        <w:rPr>
          <w:rFonts w:ascii="Times New Roman" w:hAnsi="Times New Roman"/>
          <w:sz w:val="24"/>
          <w:szCs w:val="24"/>
        </w:rPr>
        <w:t>;</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выбирать главные факты, опуская второстепенные;</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выборочно понимать необходимую информацию прагматических текстов с опорой на языковую догадку, контекст;</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игнорировать неизвестный языковой материал, несущественный для понимания.</w:t>
      </w:r>
    </w:p>
    <w:p w:rsidR="00735DBC" w:rsidRDefault="00735DBC" w:rsidP="00735DBC">
      <w:pPr>
        <w:spacing w:after="0" w:line="240" w:lineRule="auto"/>
        <w:jc w:val="both"/>
        <w:rPr>
          <w:rFonts w:ascii="Times New Roman" w:hAnsi="Times New Roman"/>
          <w:sz w:val="24"/>
          <w:szCs w:val="24"/>
        </w:rPr>
      </w:pP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Чтение</w:t>
      </w:r>
    </w:p>
    <w:p w:rsidR="00735DBC" w:rsidRDefault="00735DBC" w:rsidP="00735DBC">
      <w:pPr>
        <w:pStyle w:val="23"/>
        <w:spacing w:line="240" w:lineRule="auto"/>
        <w:ind w:firstLine="567"/>
        <w:rPr>
          <w:sz w:val="24"/>
        </w:rPr>
      </w:pPr>
      <w:r>
        <w:rPr>
          <w:sz w:val="24"/>
        </w:rPr>
        <w:t>Чтение и понимание текстов с различной глубиной и точностью проникновения в их содержание (в зависимости от вида чтения):</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с пониманием основного содержания (ознакомительное чтение);</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с полным пониманием содержания (изучающее чтение);</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с выборочным пониманием нужной или интересующей информации (просмотровое/поисковое чтение).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Использование словаря независимо от вида чтения. </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u w:val="single"/>
        </w:rPr>
        <w:t>Чтение с пониманием основного содержания</w:t>
      </w:r>
      <w:r>
        <w:rPr>
          <w:rFonts w:ascii="Times New Roman" w:hAnsi="Times New Roman"/>
          <w:sz w:val="24"/>
          <w:szCs w:val="24"/>
        </w:rPr>
        <w:t xml:space="preserve"> аутентичных текстов на материалах, отражающих особенности быта, жизни, культуры стран изучаемого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Формирование умений:</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определять тему, содержание текста по заголовку;</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выделять основную мысль;</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выбирать главные факты из текста, опуская второстепенные;</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устанавливать логическую последовательность основных фактов текста.</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u w:val="single"/>
        </w:rPr>
        <w:t>Чтение с полным пониманием содержания</w:t>
      </w:r>
      <w:r>
        <w:rPr>
          <w:rFonts w:ascii="Times New Roman" w:hAnsi="Times New Roman"/>
          <w:sz w:val="24"/>
          <w:szCs w:val="24"/>
        </w:rPr>
        <w:t xml:space="preserve"> несложных аутентичных адаптированных текстов разных жанров.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Формирование умений:</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 xml:space="preserve">полно и точно понимать содержание текста на основе его информационной переработки (раскрытие значения незнакомых слов, грамматический анализ, составление плана); </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оценивать полученную информацию, выражать свое мнение;</w:t>
      </w:r>
    </w:p>
    <w:p w:rsidR="00735DBC" w:rsidRDefault="00735DBC" w:rsidP="009969C2">
      <w:pPr>
        <w:numPr>
          <w:ilvl w:val="0"/>
          <w:numId w:val="11"/>
        </w:numPr>
        <w:spacing w:after="0" w:line="240" w:lineRule="auto"/>
        <w:ind w:left="0"/>
        <w:jc w:val="both"/>
        <w:rPr>
          <w:rFonts w:ascii="Times New Roman" w:hAnsi="Times New Roman"/>
          <w:i/>
          <w:sz w:val="24"/>
          <w:szCs w:val="24"/>
        </w:rPr>
      </w:pPr>
      <w:r>
        <w:rPr>
          <w:rFonts w:ascii="Times New Roman" w:hAnsi="Times New Roman"/>
          <w:i/>
          <w:sz w:val="24"/>
          <w:szCs w:val="24"/>
        </w:rPr>
        <w:t>комментировать/объяснять те или иные факты, описанные в тексте.</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u w:val="single"/>
        </w:rPr>
        <w:t>Чтение с выборочным пониманием нужной или интересующей информации</w:t>
      </w:r>
      <w:r>
        <w:rPr>
          <w:rFonts w:ascii="Times New Roman" w:hAnsi="Times New Roman"/>
          <w:sz w:val="24"/>
          <w:szCs w:val="24"/>
        </w:rPr>
        <w:t xml:space="preserve"> – умение просмотреть текст (статью </w:t>
      </w:r>
      <w:r>
        <w:rPr>
          <w:rFonts w:ascii="Times New Roman" w:hAnsi="Times New Roman"/>
          <w:i/>
          <w:sz w:val="24"/>
          <w:szCs w:val="24"/>
        </w:rPr>
        <w:t>или несколько статей из газеты, журнала</w:t>
      </w:r>
      <w:r>
        <w:rPr>
          <w:rFonts w:ascii="Times New Roman" w:hAnsi="Times New Roman"/>
          <w:sz w:val="24"/>
          <w:szCs w:val="24"/>
        </w:rPr>
        <w:t>) и выбрать информацию, которая необходима или представляет интерес для учащихся.</w:t>
      </w:r>
    </w:p>
    <w:p w:rsidR="00735DBC" w:rsidRDefault="00735DBC" w:rsidP="00735DBC">
      <w:pPr>
        <w:pStyle w:val="21"/>
        <w:spacing w:after="0" w:line="240" w:lineRule="auto"/>
        <w:ind w:firstLine="567"/>
        <w:jc w:val="both"/>
        <w:rPr>
          <w:rFonts w:ascii="Times New Roman" w:hAnsi="Times New Roman"/>
          <w:sz w:val="24"/>
          <w:szCs w:val="24"/>
        </w:rPr>
      </w:pP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Письменная речь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Развитие умений:</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делать выписки из текста;</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писать короткие поздравления (с днем рождения, другим праздником), выражать пожелания;</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t>заполнять формуляр (указывать имя, фамилию, пол, возраст, гражданство, адрес);</w:t>
      </w:r>
    </w:p>
    <w:p w:rsidR="00735DBC" w:rsidRDefault="00735DBC" w:rsidP="009969C2">
      <w:pPr>
        <w:numPr>
          <w:ilvl w:val="0"/>
          <w:numId w:val="11"/>
        </w:numPr>
        <w:spacing w:after="0" w:line="240" w:lineRule="auto"/>
        <w:ind w:left="0"/>
        <w:jc w:val="both"/>
        <w:rPr>
          <w:rFonts w:ascii="Times New Roman" w:hAnsi="Times New Roman"/>
          <w:sz w:val="24"/>
          <w:szCs w:val="24"/>
        </w:rPr>
      </w:pPr>
      <w:r>
        <w:rPr>
          <w:rFonts w:ascii="Times New Roman" w:hAnsi="Times New Roman"/>
          <w:sz w:val="24"/>
          <w:szCs w:val="24"/>
        </w:rPr>
        <w:lastRenderedPageBreak/>
        <w:t>писать личное письмо по образцу/</w:t>
      </w:r>
      <w:r>
        <w:rPr>
          <w:rFonts w:ascii="Times New Roman" w:hAnsi="Times New Roman"/>
          <w:i/>
          <w:sz w:val="24"/>
          <w:szCs w:val="24"/>
        </w:rPr>
        <w:t>без опоры на образец</w:t>
      </w:r>
      <w:r>
        <w:rPr>
          <w:rFonts w:ascii="Times New Roman" w:hAnsi="Times New Roman"/>
          <w:sz w:val="24"/>
          <w:szCs w:val="24"/>
        </w:rPr>
        <w:t xml:space="preserve"> (расспрашивать адресата о его жизни, делах, сообщать то же о себе, выражать благодарность, просьбу), используя материал тем, усвоенных в устной речи, употребляя формулы речевого этикета, принятые в стране изучаемого языка.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Языковые знания и навыки</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Орфография</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Правила чтения и орфографии и навыки их применения на основе изучаемого лексико-грамматического материала.</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Произносительная сторона речи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 xml:space="preserve">Навыки адекватного произношения и различения на слух всех звуков изучаемого иностранного языка, соблюдения ударения и интонации в словах и фразах, ритмико-интонационные навыки произношения различных типов предложений, </w:t>
      </w:r>
      <w:r>
        <w:rPr>
          <w:rFonts w:ascii="Times New Roman" w:hAnsi="Times New Roman"/>
          <w:i/>
          <w:sz w:val="24"/>
          <w:szCs w:val="24"/>
        </w:rPr>
        <w:t>выражение чувств и эмоций с помощью эмфатической интонации.</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Лексическая сторона речи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Навыки распознавания и употребления в речи лексических единиц, обслуживающих ситуации в рамках тематики основной школы, наиболее распространенных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аффиксации, словосложения, конверсии.</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Грамматическая сторона речи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Признаки нераспространенных и распространенных простых предложений, безличных предложений, сложносочиненных и сложноподчиненных предложений, использования прямого и обратного порядка слов. Навыки распознавания и употребления в речи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Признаки глаголов в наиболее употребительных временных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неопределенных/неопределенно-личных местоимений, прилагательных, наречий, степеней сравнения прилагательных и наречий, предлогов, количественных и порядковых числительных. Навыки их распознавания и употребления в речи.</w:t>
      </w:r>
    </w:p>
    <w:p w:rsidR="00735DBC" w:rsidRDefault="00735DBC" w:rsidP="00735DBC">
      <w:pPr>
        <w:pStyle w:val="21"/>
        <w:spacing w:after="0" w:line="240" w:lineRule="auto"/>
        <w:ind w:firstLine="567"/>
        <w:jc w:val="both"/>
        <w:rPr>
          <w:rFonts w:ascii="Times New Roman" w:hAnsi="Times New Roman"/>
          <w:sz w:val="24"/>
          <w:szCs w:val="24"/>
        </w:rPr>
      </w:pPr>
    </w:p>
    <w:p w:rsidR="00735DBC" w:rsidRDefault="00735DBC" w:rsidP="00735DBC">
      <w:pPr>
        <w:pStyle w:val="5"/>
        <w:widowControl/>
        <w:autoSpaceDE/>
        <w:adjustRightInd/>
        <w:spacing w:line="240" w:lineRule="auto"/>
        <w:ind w:firstLine="0"/>
        <w:jc w:val="both"/>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jc w:val="both"/>
        <w:rPr>
          <w:bCs/>
          <w:szCs w:val="24"/>
        </w:rPr>
      </w:pPr>
      <w:r>
        <w:rPr>
          <w:bCs/>
          <w:szCs w:val="24"/>
        </w:rPr>
        <w:t xml:space="preserve"> по математике</w:t>
      </w:r>
    </w:p>
    <w:p w:rsidR="00735DBC" w:rsidRDefault="00735DBC" w:rsidP="00735DBC">
      <w:pPr>
        <w:pStyle w:val="af4"/>
        <w:widowControl w:val="0"/>
        <w:jc w:val="both"/>
        <w:rPr>
          <w:rFonts w:ascii="Times New Roman" w:hAnsi="Times New Roman"/>
          <w:b/>
          <w:sz w:val="24"/>
          <w:szCs w:val="24"/>
        </w:rPr>
      </w:pPr>
      <w:r>
        <w:rPr>
          <w:rFonts w:ascii="Times New Roman" w:hAnsi="Times New Roman"/>
          <w:b/>
          <w:sz w:val="24"/>
          <w:szCs w:val="24"/>
        </w:rPr>
        <w:t>АРИФМЕТИКА</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b/>
          <w:sz w:val="24"/>
          <w:szCs w:val="24"/>
        </w:rPr>
        <w:t>Натуральные числа.</w:t>
      </w:r>
      <w:r>
        <w:rPr>
          <w:rFonts w:ascii="Times New Roman" w:hAnsi="Times New Roman"/>
          <w:sz w:val="24"/>
          <w:szCs w:val="24"/>
        </w:rPr>
        <w:t xml:space="preserve"> Десятичная система счисления. Римская нумерация. Арифметические действия над натуральными числами. Степень с натуральным показателем. </w:t>
      </w:r>
    </w:p>
    <w:p w:rsidR="00735DBC" w:rsidRDefault="00735DBC" w:rsidP="00735DBC">
      <w:pPr>
        <w:widowControl w:val="0"/>
        <w:spacing w:after="0" w:line="240" w:lineRule="auto"/>
        <w:ind w:firstLine="567"/>
        <w:jc w:val="both"/>
        <w:rPr>
          <w:rFonts w:ascii="Times New Roman" w:hAnsi="Times New Roman"/>
          <w:i/>
          <w:sz w:val="24"/>
          <w:szCs w:val="24"/>
        </w:rPr>
      </w:pPr>
      <w:r>
        <w:rPr>
          <w:rFonts w:ascii="Times New Roman" w:hAnsi="Times New Roman"/>
          <w:sz w:val="24"/>
          <w:szCs w:val="24"/>
        </w:rPr>
        <w:t>Делимость натуральных чисел. Признаки делимости на 2, 3, 5, 9, 10. Простые и составные числа. Разложение натурального числа на простые множители. Наибольший общий делитель и наименьшее общее кратное. Деление с остатком.</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Дроби.</w:t>
      </w:r>
      <w:r>
        <w:rPr>
          <w:szCs w:val="24"/>
        </w:rPr>
        <w:t xml:space="preserve"> Обыкновенная дробь. Основное свойство дроби. Сравнение дробей. Арифметические действия с обыкновенными дробями. Нахождение части от целого и целого по его части.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Десятичная дробь.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Рациональные числа.</w:t>
      </w:r>
      <w:r>
        <w:rPr>
          <w:szCs w:val="24"/>
        </w:rPr>
        <w:t xml:space="preserve"> Целые числа: положительные, отрицательные и нуль. Модуль (абсолютная величина) числа. Сравнение рациональных чисел. Арифметические действия с рациональными числами. Степень с целым показателем.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Числовые выражения, порядок действий в них, использование скобок. Законы арифметических действий: переместительный, сочетательный, распределительный.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lastRenderedPageBreak/>
        <w:t>Действительные числа.</w:t>
      </w:r>
      <w:r>
        <w:rPr>
          <w:szCs w:val="24"/>
        </w:rPr>
        <w:t xml:space="preserve"> Квадратный корень из числа. Корень третьей степени. </w:t>
      </w:r>
      <w:r>
        <w:rPr>
          <w:i/>
          <w:szCs w:val="24"/>
        </w:rPr>
        <w:t>Понятие о корне n-ой степени из числа.</w:t>
      </w:r>
      <w:r>
        <w:rPr>
          <w:szCs w:val="24"/>
        </w:rPr>
        <w:t xml:space="preserve"> Нахождение приближенного значения корня с помощью калькулятора. Запись корней с помощью степени с дробным показателем.</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Понятие об иррациональном числе. Иррациональность числа. Десятичные приближения иррациональных чисел. </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Действительные числа как бесконечные десятичные дроби. Сравнение действительных чисел, </w:t>
      </w:r>
      <w:r>
        <w:rPr>
          <w:i/>
          <w:szCs w:val="24"/>
        </w:rPr>
        <w:t>арифметические действия над ними.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Этапы развития представления о числе.</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Текстовые задачи.</w:t>
      </w:r>
      <w:r>
        <w:rPr>
          <w:szCs w:val="24"/>
        </w:rPr>
        <w:t xml:space="preserve"> Решение текстовых задач арифметическим способом.</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Измерения, приближения, оценки.</w:t>
      </w:r>
      <w:r>
        <w:rPr>
          <w:szCs w:val="24"/>
        </w:rPr>
        <w:t xml:space="preserve"> Единицы измерения длины, площади, объема, массы, времени, скорости. Размеры объектов окружающего мира (от элементарных частиц до Вселенной), длительность процессов в окружающем мире.</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Представление зависимости между величинами в виде формул.</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Проценты. Нахождение процента от величины, величины по ее проценту.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Отношение, выражение отношения в процентах. Пропорция. Пропорциональная и обратно пропорциональная зависимости.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Округление чисел. Прикидка и оценка результатов вычислений. Выделение множителя – степени десяти в записи числа.</w:t>
      </w:r>
    </w:p>
    <w:p w:rsidR="00735DBC" w:rsidRDefault="00735DBC" w:rsidP="00735DBC">
      <w:pPr>
        <w:pStyle w:val="af4"/>
        <w:widowControl w:val="0"/>
        <w:jc w:val="both"/>
        <w:rPr>
          <w:rFonts w:ascii="Times New Roman" w:hAnsi="Times New Roman"/>
          <w:b/>
          <w:sz w:val="24"/>
          <w:szCs w:val="24"/>
        </w:rPr>
      </w:pPr>
      <w:r>
        <w:rPr>
          <w:rFonts w:ascii="Times New Roman" w:hAnsi="Times New Roman"/>
          <w:b/>
          <w:sz w:val="24"/>
          <w:szCs w:val="24"/>
        </w:rPr>
        <w:t>АЛГЕБРА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Алгебраические выражения.</w:t>
      </w:r>
      <w:r>
        <w:rPr>
          <w:szCs w:val="24"/>
        </w:rPr>
        <w:t xml:space="preserve"> Буквенные выражения (выражения с переменными). Числовое значение буквенного выражения. Допустимые значения переменных, входящих в алгебраические выражения. Подстановка выражений вместо переменных. Равенство буквенных выражений. Тождество, доказательство тождеств. Преобразования выражений.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Свойства степеней с целым показателем. Многочлены. Сложение, вычитание, умножение многочленов. Формулы сокращенного умножения: квадрат суммы и квадрат разности, </w:t>
      </w:r>
      <w:r>
        <w:rPr>
          <w:i/>
          <w:szCs w:val="24"/>
        </w:rPr>
        <w:t xml:space="preserve">куб суммы и куб разности. </w:t>
      </w:r>
      <w:r>
        <w:rPr>
          <w:szCs w:val="24"/>
        </w:rPr>
        <w:t xml:space="preserve">Формула разности квадратов, </w:t>
      </w:r>
      <w:r>
        <w:rPr>
          <w:i/>
          <w:szCs w:val="24"/>
        </w:rPr>
        <w:t>формула суммы кубов и разности кубов.</w:t>
      </w:r>
      <w:r>
        <w:rPr>
          <w:szCs w:val="24"/>
        </w:rPr>
        <w:t xml:space="preserve"> Разложение многочлена на множители. Квадратный трехчлен. </w:t>
      </w:r>
      <w:r>
        <w:rPr>
          <w:i/>
          <w:szCs w:val="24"/>
        </w:rPr>
        <w:t>Выделение полного квадрата в квадратном трехчлене.</w:t>
      </w:r>
      <w:r>
        <w:rPr>
          <w:szCs w:val="24"/>
        </w:rPr>
        <w:t xml:space="preserve"> Теорема Виета. Разложение квадратного трехчлена на линейные множители. Многочлены с одной переменной. Степень многочлена. Корень многочлена.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Алгебраическая дробь. Сокращение дробей. Действия с алгебраическими дробями.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Рациональные выражения и их преобразования. Свойства квадратных корней и их применение в вычислениях.</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 xml:space="preserve">Уравнения и неравенства. </w:t>
      </w:r>
      <w:r>
        <w:rPr>
          <w:szCs w:val="24"/>
        </w:rPr>
        <w:t xml:space="preserve">Уравнение с одной переменной. Корень уравнения. Линейное уравнение. Квадратное уравнение: формула корней квадратного уравнения. Решение рациональных уравнений. Примеры решения уравнений высших степеней; методы замены переменной, разложения на множители. </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Уравнение с двумя переменными; решение уравнения с двумя переменными. Система уравнений; решение системы. Система двух линейных уравнений с двумя переменными; решение подстановкой и алгебраическим сложением. Уравнение с несколькими переменными. Примеры решения нелинейных систем. </w:t>
      </w:r>
      <w:r>
        <w:rPr>
          <w:i/>
          <w:szCs w:val="24"/>
        </w:rPr>
        <w:t xml:space="preserve">Примеры решения уравнений в целых числах.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Неравенство с одной переменной. Решение неравенства. Линейные неравенства с одной переменной и их системы. Квадратные неравенства. </w:t>
      </w:r>
      <w:r>
        <w:rPr>
          <w:i/>
          <w:szCs w:val="24"/>
        </w:rPr>
        <w:t>Примеры решения дробно-линейных неравенств.</w:t>
      </w:r>
      <w:r>
        <w:rPr>
          <w:szCs w:val="24"/>
        </w:rPr>
        <w:t xml:space="preserve"> </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Числовые неравенства и их свойства. </w:t>
      </w:r>
      <w:r>
        <w:rPr>
          <w:i/>
          <w:szCs w:val="24"/>
        </w:rPr>
        <w:t>Доказательство числовых и алгебраических неравенств.</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Переход от словесной формулировки соотношений между величинами к алгебраической.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Решение текстовых задач алгебраическим способом.</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Числовые последовательности.</w:t>
      </w:r>
      <w:r>
        <w:rPr>
          <w:szCs w:val="24"/>
        </w:rPr>
        <w:t xml:space="preserve"> Понятие последовательности. Арифметическая и геометрическая прогрессии. Формулы общего члена арифметической и геометрической </w:t>
      </w:r>
      <w:r>
        <w:rPr>
          <w:szCs w:val="24"/>
        </w:rPr>
        <w:lastRenderedPageBreak/>
        <w:t xml:space="preserve">прогрессий, суммы первых нескольких членов арифметической и геометрической прогрессий.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Cложные проценты.</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Числовые функции.</w:t>
      </w:r>
      <w:r>
        <w:rPr>
          <w:szCs w:val="24"/>
        </w:rPr>
        <w:t xml:space="preserve"> Понятие функции. Область определения функции. Способы задания функции. График функции, возрастание и убывание функции, наибольшее и наименьшее значения функции, нули функции, промежутки знакопостоянства. Чтение графиков функций.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Функции, описывающие прямую и обратную пропорциональную зависимости, их графики. Линейная функция, ее график, геометрический смысл коэффициентов. Гипербола. Квадратичная функция, ее график, парабола. Координаты вершины параболы, ось симметрии. </w:t>
      </w:r>
      <w:r>
        <w:rPr>
          <w:i/>
          <w:szCs w:val="24"/>
        </w:rPr>
        <w:t xml:space="preserve">Степенные функции с натуральным показателем, их графики. </w:t>
      </w:r>
      <w:r>
        <w:rPr>
          <w:szCs w:val="24"/>
        </w:rPr>
        <w:t>Графики функций: корень квадратный, корень кубический, модуль. Использование графиков функций для решения уравнений и систем.</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Примеры графических зависимостей, отражающих реальные процессы: колебание, показательный рост. </w:t>
      </w:r>
      <w:r>
        <w:rPr>
          <w:i/>
          <w:szCs w:val="24"/>
        </w:rPr>
        <w:t>Числовые функции, описывающие эти процессы.</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i/>
          <w:szCs w:val="24"/>
        </w:rPr>
        <w:t>Параллельный перенос графиков вдоль осей координат и симметрия относительно осей.</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b/>
          <w:szCs w:val="24"/>
        </w:rPr>
        <w:t>Координаты.</w:t>
      </w:r>
      <w:r>
        <w:rPr>
          <w:szCs w:val="24"/>
        </w:rPr>
        <w:t xml:space="preserve"> Изображение чисел очками координатной прямой. Геометрический смысл модуля числа. Числовые промежутки: интервал, отрезок, луч. </w:t>
      </w:r>
      <w:r>
        <w:rPr>
          <w:i/>
          <w:szCs w:val="24"/>
        </w:rPr>
        <w:t>Формула расстояния между точками координатной прямой.</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Декартовы координаты на плоскости; координаты точки. Координаты середины отрезка. Формула расстояния между двумя точками плоскости. Уравнение прямой, угловой коэффициент прямой, условие параллельности прямых. Уравнение окружности с центром в начале координат </w:t>
      </w:r>
      <w:r>
        <w:rPr>
          <w:i/>
          <w:szCs w:val="24"/>
        </w:rPr>
        <w:t>и в любой заданной точке.</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Графическая интерпретация уравнений с двумя переменными и их систем, неравенств с двумя переменными и их систем.</w:t>
      </w:r>
    </w:p>
    <w:p w:rsidR="00735DBC" w:rsidRDefault="00735DBC" w:rsidP="00735DBC">
      <w:pPr>
        <w:pStyle w:val="NR"/>
        <w:widowControl w:val="0"/>
        <w:overflowPunct w:val="0"/>
        <w:autoSpaceDE w:val="0"/>
        <w:autoSpaceDN w:val="0"/>
        <w:adjustRightInd w:val="0"/>
        <w:ind w:firstLine="567"/>
        <w:jc w:val="both"/>
        <w:textAlignment w:val="baseline"/>
        <w:rPr>
          <w:szCs w:val="24"/>
        </w:rPr>
      </w:pPr>
    </w:p>
    <w:p w:rsidR="00735DBC" w:rsidRDefault="00735DBC" w:rsidP="00735DBC">
      <w:pPr>
        <w:pStyle w:val="af4"/>
        <w:widowControl w:val="0"/>
        <w:jc w:val="both"/>
        <w:rPr>
          <w:rFonts w:ascii="Times New Roman" w:hAnsi="Times New Roman"/>
          <w:b/>
          <w:sz w:val="24"/>
          <w:szCs w:val="24"/>
        </w:rPr>
      </w:pPr>
      <w:r>
        <w:rPr>
          <w:rFonts w:ascii="Times New Roman" w:hAnsi="Times New Roman"/>
          <w:b/>
          <w:sz w:val="24"/>
          <w:szCs w:val="24"/>
        </w:rPr>
        <w:t>ГЕОМЕТРИЯ</w:t>
      </w:r>
    </w:p>
    <w:p w:rsidR="00735DBC" w:rsidRDefault="00735DBC" w:rsidP="00735DBC">
      <w:pPr>
        <w:pStyle w:val="NR"/>
        <w:widowControl w:val="0"/>
        <w:overflowPunct w:val="0"/>
        <w:autoSpaceDE w:val="0"/>
        <w:autoSpaceDN w:val="0"/>
        <w:adjustRightInd w:val="0"/>
        <w:ind w:firstLine="567"/>
        <w:jc w:val="both"/>
        <w:textAlignment w:val="baseline"/>
        <w:rPr>
          <w:b/>
          <w:szCs w:val="24"/>
        </w:rPr>
      </w:pPr>
      <w:r>
        <w:rPr>
          <w:b/>
          <w:szCs w:val="24"/>
        </w:rPr>
        <w:t>Начальные понятия и теоремы геометрии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Возникновение геометрии из практики.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Геометрические фигуры и тела. Равенство в геометрии.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Точка, прямая и плоскость.</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Понятие о геометрическом месте точек.</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Расстояние. Отрезок, луч. Ломаная.</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Угол. Прямой угол. Острые и тупые углы. Вертикальные и смежные углы. Биссектриса угла и ее свойства.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Параллельные и пересекающиеся прямые. Перпендикулярность прямых. Теоремы о параллельности и перпендикулярности прямых. Свойство серединного перпендикуляра к отрезку. Перпендикуляр и наклонная к прямой.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Многоугольники.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Окружность и круг.</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Наглядные представления о пространственных телах: кубе, параллелепипеде, призме, пирамиде, шаре, сфере, конусе, цилиндре. Примеры сечений. Примеры разверток.</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Треугольник.</w:t>
      </w:r>
      <w:r>
        <w:rPr>
          <w:szCs w:val="24"/>
        </w:rPr>
        <w:t xml:space="preserve"> Прямоугольные, остроугольные и тупоугольные треугольники.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Признаки равенства треугольников. Неравенство треугольника. Сумма углов треугольника. Внешние углы треугольника. Зависимость между величинам сторон и углов треугольника.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Теорема Фалеса. Подобие треугольников; коэффициент подобия. Признаки подобия треугольников.</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Теорема Пифагора. Признаки равенства прямоугольных треугольников. Синус, </w:t>
      </w:r>
      <w:r>
        <w:rPr>
          <w:szCs w:val="24"/>
        </w:rPr>
        <w:lastRenderedPageBreak/>
        <w:t>косинус, тангенс, котангенс острого угла прямоугольного треугольника и углов от 0° до 180°;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Теорема косинусов и теорема синусов; примеры их применения для вычисления элементов треугольника.</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Замечательные точки треугольника: точки пересечения серединных перпендикуляров, биссектрис, медиан. </w:t>
      </w:r>
      <w:r>
        <w:rPr>
          <w:i/>
          <w:szCs w:val="24"/>
        </w:rPr>
        <w:t>Окружность Эйлера.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Четырехугольник.</w:t>
      </w:r>
      <w:r>
        <w:rPr>
          <w:szCs w:val="24"/>
        </w:rPr>
        <w:t xml:space="preserve"> Параллелограмм, его свойства и признаки. Прямоугольник, квадрат, ромб, их свойства и признаки. Трапеция, средняя линия трапеции; равнобедренная трапеция.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Многоугольники.</w:t>
      </w:r>
      <w:r>
        <w:rPr>
          <w:szCs w:val="24"/>
        </w:rPr>
        <w:t xml:space="preserve"> Выпуклые многоугольники. Сумма углов выпуклого многоугольника. Вписанные и описанные многоугольники. Правильные многоугольники.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Окружность и круг.</w:t>
      </w:r>
      <w:r>
        <w:rPr>
          <w:szCs w:val="24"/>
        </w:rPr>
        <w:t xml:space="preserve"> Центр, радиус, диаметр. Дуга, хорда. Сектор, сегмент. Центральный, вписанный угол; величина вписанного угла. Взаимное расположение прямой и окружности, </w:t>
      </w:r>
      <w:r>
        <w:rPr>
          <w:i/>
          <w:szCs w:val="24"/>
        </w:rPr>
        <w:t>двух окружностей.</w:t>
      </w:r>
      <w:r>
        <w:rPr>
          <w:szCs w:val="24"/>
        </w:rPr>
        <w:t xml:space="preserve"> Касательная и секущая к окружности; равенство касательных, проведенных из одной точки. </w:t>
      </w:r>
      <w:r>
        <w:rPr>
          <w:i/>
          <w:szCs w:val="24"/>
        </w:rPr>
        <w:t>Метрические соотношения в окружности: свойства секущих, касательных, хорд.</w:t>
      </w:r>
      <w:r>
        <w:rPr>
          <w:szCs w:val="24"/>
        </w:rPr>
        <w:t xml:space="preserve">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Окружность, вписанная в треугольник, и окружность, описанная около треугольника. </w:t>
      </w:r>
      <w:r>
        <w:rPr>
          <w:i/>
          <w:szCs w:val="24"/>
        </w:rPr>
        <w:t xml:space="preserve">Вписанные и описанные четырехугольники. </w:t>
      </w:r>
      <w:r>
        <w:rPr>
          <w:szCs w:val="24"/>
        </w:rPr>
        <w:t>Вписанные и описанные окружности правильного многоугольника.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Измерение геометрических величин.</w:t>
      </w:r>
      <w:r>
        <w:rPr>
          <w:szCs w:val="24"/>
        </w:rPr>
        <w:t xml:space="preserve"> Длина отрезка. Длина ломаной, периметр многоугольника.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Расстояние от точки до прямой. Расстояние между параллельными прямыми. Длина окружности, число </w:t>
      </w:r>
      <w:r>
        <w:rPr>
          <w:szCs w:val="24"/>
        </w:rPr>
        <w:sym w:font="Symbol" w:char="F070"/>
      </w:r>
      <w:r>
        <w:rPr>
          <w:szCs w:val="24"/>
        </w:rPr>
        <w:t>; длина дуги. Величина угла. Градусная мера угла, соответствие между величиной угла и длиной дуги окружности.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Понятие о площади плоских фигур. Равносоставленные и равновеликие фигуры.</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szCs w:val="24"/>
        </w:rPr>
        <w:t xml:space="preserve">Площадь прямоугольника. Площадь параллелограмма, треугольника и трапеции (основные формулы). Формулы, выражающие площадь треугольника: через две стороны и угол между ними, </w:t>
      </w:r>
      <w:r>
        <w:rPr>
          <w:i/>
          <w:szCs w:val="24"/>
        </w:rPr>
        <w:t>через периметр и радиус вписанной окружности, формула Герона. Площадь четырехугольника.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Площадь круга и площадь сектора.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Связь между площадями подобных фигур.</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Объем тела. Формулы объема прямоугольного параллелепипеда, куба, шара, цилиндра и конуса.</w:t>
      </w:r>
    </w:p>
    <w:p w:rsidR="00735DBC" w:rsidRDefault="00735DBC" w:rsidP="00735DBC">
      <w:pPr>
        <w:pStyle w:val="NR"/>
        <w:widowControl w:val="0"/>
        <w:overflowPunct w:val="0"/>
        <w:autoSpaceDE w:val="0"/>
        <w:autoSpaceDN w:val="0"/>
        <w:adjustRightInd w:val="0"/>
        <w:ind w:firstLine="567"/>
        <w:jc w:val="both"/>
        <w:textAlignment w:val="baseline"/>
        <w:rPr>
          <w:b/>
          <w:szCs w:val="24"/>
        </w:rPr>
      </w:pPr>
      <w:r>
        <w:rPr>
          <w:b/>
          <w:szCs w:val="24"/>
        </w:rPr>
        <w:t>Векторы</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Вектор. Длина (модуль) вектора. Координаты вектора. Равенство векторов. Операции над векторами: умножение на число, сложение, разложение, скалярное произведение. Угол между векторами. </w:t>
      </w:r>
    </w:p>
    <w:p w:rsidR="00735DBC" w:rsidRDefault="00735DBC" w:rsidP="00735DBC">
      <w:pPr>
        <w:pStyle w:val="NR"/>
        <w:widowControl w:val="0"/>
        <w:overflowPunct w:val="0"/>
        <w:autoSpaceDE w:val="0"/>
        <w:autoSpaceDN w:val="0"/>
        <w:adjustRightInd w:val="0"/>
        <w:ind w:firstLine="567"/>
        <w:jc w:val="both"/>
        <w:textAlignment w:val="baseline"/>
        <w:rPr>
          <w:b/>
          <w:szCs w:val="24"/>
        </w:rPr>
      </w:pPr>
      <w:r>
        <w:rPr>
          <w:b/>
          <w:szCs w:val="24"/>
        </w:rPr>
        <w:t>Геометрические преобразования</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i/>
          <w:szCs w:val="24"/>
        </w:rPr>
        <w:t>Примеры движений фигур. Симметрия фигур. Осевая симметрия и параллельный перенос. Поворот и центральная симметрия. Понятие о гомотетии. Подобие фигур.</w:t>
      </w:r>
    </w:p>
    <w:p w:rsidR="00735DBC" w:rsidRDefault="00735DBC" w:rsidP="00735DBC">
      <w:pPr>
        <w:pStyle w:val="NR"/>
        <w:widowControl w:val="0"/>
        <w:overflowPunct w:val="0"/>
        <w:autoSpaceDE w:val="0"/>
        <w:autoSpaceDN w:val="0"/>
        <w:adjustRightInd w:val="0"/>
        <w:ind w:firstLine="567"/>
        <w:jc w:val="both"/>
        <w:textAlignment w:val="baseline"/>
        <w:rPr>
          <w:b/>
          <w:szCs w:val="24"/>
        </w:rPr>
      </w:pPr>
      <w:r>
        <w:rPr>
          <w:b/>
          <w:szCs w:val="24"/>
        </w:rPr>
        <w:t>Построения с помощью циркуля и линейки</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i/>
          <w:szCs w:val="24"/>
        </w:rPr>
        <w:t>Основные задачи на построение: деление отрезка пополам, построение треугольника по трем сторонам, построение перпендикуляра к прямой, построение биссектрисы, деление отрезка на n равных частей.</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i/>
          <w:szCs w:val="24"/>
        </w:rPr>
        <w:t>Правильные многогранники.</w:t>
      </w:r>
    </w:p>
    <w:p w:rsidR="00735DBC" w:rsidRDefault="00735DBC" w:rsidP="00735DBC">
      <w:pPr>
        <w:pStyle w:val="af8"/>
        <w:rPr>
          <w:rFonts w:ascii="Times New Roman" w:hAnsi="Times New Roman"/>
          <w:b/>
          <w:sz w:val="24"/>
          <w:szCs w:val="24"/>
        </w:rPr>
      </w:pPr>
      <w:r>
        <w:rPr>
          <w:rFonts w:ascii="Times New Roman" w:hAnsi="Times New Roman"/>
          <w:b/>
          <w:sz w:val="24"/>
          <w:szCs w:val="24"/>
        </w:rPr>
        <w:t>ЭЛЕМЕНТЫ ЛОГИКИ, КОМБИНАТОРИКИ,  СТАТИСТИКИ И ТЕОРИИ ВЕРОЯТНОСТЕЙ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Доказательство.</w:t>
      </w:r>
      <w:r>
        <w:rPr>
          <w:szCs w:val="24"/>
        </w:rPr>
        <w:t xml:space="preserve"> Определения, доказательства, аксиомы и теоремы; следствия. Необходимые и достаточные условия. Контрпример. Доказательство от противного. Прямая и обратная теоремы. </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i/>
          <w:szCs w:val="24"/>
        </w:rPr>
        <w:t xml:space="preserve">Понятие об аксиоматике и аксиоматическом построении геометрии. Пятый </w:t>
      </w:r>
      <w:r>
        <w:rPr>
          <w:i/>
          <w:szCs w:val="24"/>
        </w:rPr>
        <w:lastRenderedPageBreak/>
        <w:t>постулат Евклида и его история.</w:t>
      </w:r>
    </w:p>
    <w:p w:rsidR="00735DBC" w:rsidRDefault="00735DBC" w:rsidP="00735DBC">
      <w:pPr>
        <w:pStyle w:val="NR"/>
        <w:widowControl w:val="0"/>
        <w:overflowPunct w:val="0"/>
        <w:autoSpaceDE w:val="0"/>
        <w:autoSpaceDN w:val="0"/>
        <w:adjustRightInd w:val="0"/>
        <w:ind w:firstLine="567"/>
        <w:jc w:val="both"/>
        <w:textAlignment w:val="baseline"/>
        <w:rPr>
          <w:i/>
          <w:szCs w:val="24"/>
        </w:rPr>
      </w:pPr>
      <w:r>
        <w:rPr>
          <w:b/>
          <w:szCs w:val="24"/>
        </w:rPr>
        <w:t>Множества и комбинаторика.</w:t>
      </w:r>
      <w:r>
        <w:rPr>
          <w:szCs w:val="24"/>
        </w:rPr>
        <w:t xml:space="preserve"> </w:t>
      </w:r>
      <w:r>
        <w:rPr>
          <w:i/>
          <w:szCs w:val="24"/>
        </w:rPr>
        <w:t>Множество. Элемент множества, подмножество. Объединение и пересечение множеств. Диаграммы Эйлера.</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 xml:space="preserve">Примеры решения комбинаторных задач: перебор вариантов, правило умножения. </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Статистические данные.</w:t>
      </w:r>
      <w:r>
        <w:rPr>
          <w:szCs w:val="24"/>
        </w:rPr>
        <w:t xml:space="preserve"> Представление данных в виде таблиц, диаграмм, графиков. Средние результатов измерений. Понятие о статистическом выводе на основе выборки.</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szCs w:val="24"/>
        </w:rPr>
        <w:t>Понятие и примеры случайных событий.</w:t>
      </w:r>
    </w:p>
    <w:p w:rsidR="00735DBC" w:rsidRDefault="00735DBC" w:rsidP="00735DBC">
      <w:pPr>
        <w:pStyle w:val="NR"/>
        <w:widowControl w:val="0"/>
        <w:overflowPunct w:val="0"/>
        <w:autoSpaceDE w:val="0"/>
        <w:autoSpaceDN w:val="0"/>
        <w:adjustRightInd w:val="0"/>
        <w:ind w:firstLine="567"/>
        <w:jc w:val="both"/>
        <w:textAlignment w:val="baseline"/>
        <w:rPr>
          <w:szCs w:val="24"/>
        </w:rPr>
      </w:pPr>
      <w:r>
        <w:rPr>
          <w:b/>
          <w:szCs w:val="24"/>
        </w:rPr>
        <w:t>Вероятность.</w:t>
      </w:r>
      <w:r>
        <w:rPr>
          <w:szCs w:val="24"/>
        </w:rPr>
        <w:t xml:space="preserve"> Частота события, вероятность. Равновозможные события и подсчет их вероятности. Представление о геометрической вероятности.</w:t>
      </w:r>
    </w:p>
    <w:p w:rsidR="00735DBC" w:rsidRDefault="00735DBC" w:rsidP="00735DBC">
      <w:pPr>
        <w:pStyle w:val="5"/>
        <w:widowControl/>
        <w:autoSpaceDE/>
        <w:adjustRightInd/>
        <w:spacing w:line="240" w:lineRule="auto"/>
        <w:ind w:firstLine="0"/>
        <w:jc w:val="both"/>
        <w:rPr>
          <w:bCs/>
          <w:szCs w:val="24"/>
          <w:lang w:val="ru-RU"/>
        </w:rPr>
      </w:pPr>
    </w:p>
    <w:p w:rsidR="00735DBC" w:rsidRDefault="00735DBC" w:rsidP="00735DBC">
      <w:pPr>
        <w:pStyle w:val="5"/>
        <w:widowControl/>
        <w:autoSpaceDE/>
        <w:adjustRightInd/>
        <w:spacing w:line="240" w:lineRule="auto"/>
        <w:ind w:firstLine="0"/>
        <w:jc w:val="both"/>
        <w:rPr>
          <w:bCs/>
          <w:szCs w:val="24"/>
        </w:rPr>
      </w:pPr>
      <w:r>
        <w:rPr>
          <w:bCs/>
          <w:szCs w:val="24"/>
        </w:rPr>
        <w:t>ОБЯЗАТЕЛЬНЫЙ МИНИМУМ СОДЕРЖАНИЯ</w:t>
      </w:r>
      <w:r>
        <w:rPr>
          <w:bCs/>
          <w:szCs w:val="24"/>
        </w:rPr>
        <w:br/>
        <w:t xml:space="preserve">ОСНОВНЫХ ОБРАЗОВАТЕЛЬНЫХ ПРОГРАММ </w:t>
      </w:r>
    </w:p>
    <w:p w:rsidR="00735DBC" w:rsidRDefault="00735DBC" w:rsidP="00735DBC">
      <w:pPr>
        <w:pStyle w:val="5"/>
        <w:widowControl/>
        <w:autoSpaceDE/>
        <w:adjustRightInd/>
        <w:spacing w:line="240" w:lineRule="auto"/>
        <w:ind w:firstLine="0"/>
        <w:jc w:val="both"/>
        <w:rPr>
          <w:bCs/>
          <w:szCs w:val="24"/>
        </w:rPr>
      </w:pPr>
      <w:r>
        <w:rPr>
          <w:bCs/>
          <w:szCs w:val="24"/>
        </w:rPr>
        <w:t>по информатике</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ИНФОРМАЦИОННЫЕ ПРОЦЕССЫ</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b/>
          <w:bCs/>
          <w:sz w:val="24"/>
          <w:szCs w:val="24"/>
        </w:rPr>
        <w:t xml:space="preserve">Представление информации. </w:t>
      </w:r>
      <w:r>
        <w:rPr>
          <w:rFonts w:ascii="Times New Roman" w:hAnsi="Times New Roman"/>
          <w:sz w:val="24"/>
          <w:szCs w:val="24"/>
        </w:rPr>
        <w:t xml:space="preserve">Информация, информационные объекты различных видов. Язык как способ представления информации: естественные и формальные языки. Формализация описания реальных объектов и процессов, примеры моделирования объектов и процессов, в том числе – компьютерного. Информационные процессы: хранение, передача и обработка информации. Дискретная форма представления информации. Единицы измерения информации. </w:t>
      </w:r>
      <w:r>
        <w:rPr>
          <w:rFonts w:ascii="Times New Roman" w:hAnsi="Times New Roman"/>
          <w:i/>
          <w:sz w:val="24"/>
          <w:szCs w:val="24"/>
        </w:rPr>
        <w:t xml:space="preserve">Управление, обратная связь. </w:t>
      </w:r>
      <w:r>
        <w:rPr>
          <w:rFonts w:ascii="Times New Roman" w:hAnsi="Times New Roman"/>
          <w:i/>
          <w:iCs/>
          <w:sz w:val="24"/>
          <w:szCs w:val="24"/>
        </w:rPr>
        <w:t>Основные этапы развития средств информационных технологий</w:t>
      </w:r>
      <w:r>
        <w:rPr>
          <w:rStyle w:val="afb"/>
          <w:i/>
          <w:iCs/>
          <w:sz w:val="24"/>
          <w:szCs w:val="24"/>
        </w:rPr>
        <w:footnoteReference w:id="10"/>
      </w:r>
      <w:r>
        <w:rPr>
          <w:rFonts w:ascii="Times New Roman" w:hAnsi="Times New Roman"/>
          <w:i/>
          <w:iCs/>
          <w:sz w:val="24"/>
          <w:szCs w:val="24"/>
        </w:rPr>
        <w:t>.</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b/>
          <w:bCs/>
          <w:sz w:val="24"/>
          <w:szCs w:val="24"/>
        </w:rPr>
        <w:t xml:space="preserve">Передача информации. </w:t>
      </w:r>
      <w:r>
        <w:rPr>
          <w:rFonts w:ascii="Times New Roman" w:hAnsi="Times New Roman"/>
          <w:sz w:val="24"/>
          <w:szCs w:val="24"/>
        </w:rPr>
        <w:t xml:space="preserve">Процесс передачи информации, источник и приемник информации, сигнал, кодирование и декодирование, </w:t>
      </w:r>
      <w:r>
        <w:rPr>
          <w:rFonts w:ascii="Times New Roman" w:hAnsi="Times New Roman"/>
          <w:i/>
          <w:iCs/>
          <w:sz w:val="24"/>
          <w:szCs w:val="24"/>
        </w:rPr>
        <w:t>искажение информации при передаче,</w:t>
      </w:r>
      <w:r>
        <w:rPr>
          <w:rFonts w:ascii="Times New Roman" w:hAnsi="Times New Roman"/>
          <w:iCs/>
          <w:sz w:val="24"/>
          <w:szCs w:val="24"/>
        </w:rPr>
        <w:t xml:space="preserve"> скорость передачи информации.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bCs/>
          <w:sz w:val="24"/>
          <w:szCs w:val="24"/>
        </w:rPr>
        <w:t>Обработка информации.</w:t>
      </w:r>
      <w:r>
        <w:rPr>
          <w:rFonts w:ascii="Times New Roman" w:hAnsi="Times New Roman"/>
          <w:sz w:val="24"/>
          <w:szCs w:val="24"/>
        </w:rPr>
        <w:t xml:space="preserve"> Алгоритм, свойства алгоритмов. Способы записи алгоритмов; блок-схемы. Алгоритмические конструкции. Логические значения, операции, выражения. Разбиение задачи на подзадачи, вспомогательный алгоритм. Обрабатываемые объекты: цепочки символов, числа, списки, деревья, </w:t>
      </w:r>
      <w:r>
        <w:rPr>
          <w:rFonts w:ascii="Times New Roman" w:hAnsi="Times New Roman"/>
          <w:i/>
          <w:iCs/>
          <w:sz w:val="24"/>
          <w:szCs w:val="24"/>
        </w:rPr>
        <w:t>графы</w:t>
      </w:r>
      <w:r>
        <w:rPr>
          <w:rFonts w:ascii="Times New Roman" w:hAnsi="Times New Roman"/>
          <w:sz w:val="24"/>
          <w:szCs w:val="24"/>
        </w:rPr>
        <w:t xml:space="preserve">. </w:t>
      </w:r>
      <w:r>
        <w:rPr>
          <w:rFonts w:ascii="Times New Roman" w:hAnsi="Times New Roman"/>
          <w:i/>
          <w:iCs/>
          <w:sz w:val="24"/>
          <w:szCs w:val="24"/>
        </w:rPr>
        <w:t>Восприятие, запоминание и преобразование сигналов живыми организмами.</w:t>
      </w:r>
    </w:p>
    <w:p w:rsidR="00735DBC" w:rsidRDefault="00735DBC" w:rsidP="00735DBC">
      <w:pPr>
        <w:pStyle w:val="31"/>
        <w:spacing w:after="0" w:line="240" w:lineRule="auto"/>
        <w:ind w:firstLine="567"/>
        <w:jc w:val="both"/>
        <w:rPr>
          <w:rFonts w:ascii="Times New Roman" w:hAnsi="Times New Roman"/>
          <w:sz w:val="24"/>
          <w:szCs w:val="24"/>
        </w:rPr>
      </w:pPr>
      <w:r>
        <w:rPr>
          <w:rFonts w:ascii="Times New Roman" w:hAnsi="Times New Roman"/>
          <w:b/>
          <w:bCs/>
          <w:sz w:val="24"/>
          <w:szCs w:val="24"/>
        </w:rPr>
        <w:t>Компьютер как универсальное устройство обработки информации</w:t>
      </w:r>
      <w:r>
        <w:rPr>
          <w:rFonts w:ascii="Times New Roman" w:hAnsi="Times New Roman"/>
          <w:sz w:val="24"/>
          <w:szCs w:val="24"/>
        </w:rPr>
        <w:t>. Основные компоненты компьютера и их функции. Программный принцип работы компьютера. Командное взаимодействие пользователя с компьютером, графический интерфейс пользователя. Программное обеспечение, его структура. Программное обеспечение общего назначения. Представление о программировании.</w:t>
      </w:r>
    </w:p>
    <w:p w:rsidR="00735DBC" w:rsidRDefault="00735DBC" w:rsidP="00735DBC">
      <w:pPr>
        <w:pStyle w:val="31"/>
        <w:spacing w:after="0" w:line="240" w:lineRule="auto"/>
        <w:ind w:firstLine="567"/>
        <w:jc w:val="both"/>
        <w:rPr>
          <w:rFonts w:ascii="Times New Roman" w:hAnsi="Times New Roman"/>
          <w:i/>
          <w:sz w:val="24"/>
          <w:szCs w:val="24"/>
        </w:rPr>
      </w:pPr>
      <w:r>
        <w:rPr>
          <w:rFonts w:ascii="Times New Roman" w:hAnsi="Times New Roman"/>
          <w:b/>
          <w:bCs/>
          <w:sz w:val="24"/>
          <w:szCs w:val="24"/>
        </w:rPr>
        <w:t>Информационные процессы в обществе</w:t>
      </w:r>
      <w:r>
        <w:rPr>
          <w:rFonts w:ascii="Times New Roman" w:hAnsi="Times New Roman"/>
          <w:sz w:val="24"/>
          <w:szCs w:val="24"/>
        </w:rPr>
        <w:t xml:space="preserve">. Информационные ресурсы общества, образовательные информационные ресурсы. Личная информация, информационная безопасность, информационные этика и право. </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ИНФОРМАЦИОННЫЕ ТЕХНОЛОГИИ</w:t>
      </w:r>
    </w:p>
    <w:p w:rsidR="00735DBC" w:rsidRDefault="00735DBC" w:rsidP="00735DBC">
      <w:pPr>
        <w:pStyle w:val="aa"/>
        <w:tabs>
          <w:tab w:val="clear" w:pos="360"/>
          <w:tab w:val="left" w:pos="708"/>
        </w:tabs>
        <w:ind w:left="0" w:firstLine="567"/>
        <w:jc w:val="both"/>
      </w:pPr>
      <w:r>
        <w:rPr>
          <w:b/>
          <w:bCs/>
        </w:rPr>
        <w:t>Основные устройства ИКТ</w:t>
      </w:r>
    </w:p>
    <w:p w:rsidR="00735DBC" w:rsidRDefault="00735DBC" w:rsidP="00735DBC">
      <w:pPr>
        <w:pStyle w:val="aa"/>
        <w:tabs>
          <w:tab w:val="clear" w:pos="360"/>
          <w:tab w:val="left" w:pos="708"/>
        </w:tabs>
        <w:ind w:left="0" w:firstLine="567"/>
        <w:jc w:val="both"/>
        <w:rPr>
          <w:i/>
          <w:iCs/>
        </w:rPr>
      </w:pPr>
      <w:r>
        <w:t>Соединение блоков и устройств компьютера, других средств ИКТ, простейшие операции по управлению (включение и выключение, понимание сигналов о готовности и неполадке и т. д.), использование различных носителей информации, расходных материалов. Гигиенические, эргономические и технические условия безопасной эксплуатации средств ИКТ.</w:t>
      </w:r>
      <w:r>
        <w:rPr>
          <w:i/>
          <w:iCs/>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Оперирование компьютерными информационными объектами в наглядно-графической форме (графический пользовательский интерфейс). Создание, именование, сохранение, удаление объектов, организация их семейств. Архивирование и разархивирование. Защита информации от компьютерных вирусов.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Оценка количественных параметров информационных объектов и процессов: объем памяти, необходимый для хранения объектов, скорость передачи и обработки объектов, стоимость информационных продуктов, услуг связи.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i/>
          <w:sz w:val="24"/>
          <w:szCs w:val="24"/>
        </w:rPr>
        <w:t>Образовательные области приоритетного освоения:</w:t>
      </w:r>
      <w:r>
        <w:rPr>
          <w:rFonts w:ascii="Times New Roman" w:hAnsi="Times New Roman"/>
          <w:i/>
          <w:iCs/>
          <w:sz w:val="24"/>
          <w:szCs w:val="24"/>
        </w:rPr>
        <w:t xml:space="preserve"> </w:t>
      </w:r>
      <w:r>
        <w:rPr>
          <w:rFonts w:ascii="Times New Roman" w:hAnsi="Times New Roman"/>
          <w:sz w:val="24"/>
          <w:szCs w:val="24"/>
        </w:rPr>
        <w:t>информатика и информационные технологии, материальные технологии, обществознание (экономика).</w:t>
      </w:r>
    </w:p>
    <w:p w:rsidR="00735DBC" w:rsidRDefault="00735DBC" w:rsidP="00735DBC">
      <w:pPr>
        <w:pStyle w:val="aa"/>
        <w:tabs>
          <w:tab w:val="clear" w:pos="360"/>
          <w:tab w:val="left" w:pos="708"/>
        </w:tabs>
        <w:ind w:left="0" w:firstLine="567"/>
        <w:jc w:val="both"/>
      </w:pPr>
      <w:r>
        <w:rPr>
          <w:b/>
          <w:bCs/>
        </w:rPr>
        <w:t>Запись средствами ИКТ информации об объектах и процессах окружающего мира</w:t>
      </w:r>
      <w:r>
        <w:rPr>
          <w:b/>
        </w:rPr>
        <w:t xml:space="preserve"> </w:t>
      </w:r>
      <w:r>
        <w:t xml:space="preserve">(природных, культурно-исторических, школьной жизни, индивидуальной и семейной истории): </w:t>
      </w:r>
    </w:p>
    <w:p w:rsidR="00735DBC" w:rsidRDefault="00735DBC" w:rsidP="009969C2">
      <w:pPr>
        <w:pStyle w:val="8"/>
        <w:numPr>
          <w:ilvl w:val="0"/>
          <w:numId w:val="12"/>
        </w:numPr>
        <w:spacing w:before="0" w:after="0" w:line="240" w:lineRule="auto"/>
        <w:ind w:left="0"/>
        <w:jc w:val="both"/>
        <w:rPr>
          <w:rFonts w:ascii="Times New Roman" w:hAnsi="Times New Roman"/>
          <w:b/>
        </w:rPr>
      </w:pPr>
      <w:r>
        <w:rPr>
          <w:rFonts w:ascii="Times New Roman" w:hAnsi="Times New Roman"/>
          <w:b/>
        </w:rPr>
        <w:t>запись изображений и звука с использованием различных устройств (цифровых фотоаппаратов и микроскопов, видеокамер, сканеров, магнитофонов);</w:t>
      </w:r>
    </w:p>
    <w:p w:rsidR="00735DBC" w:rsidRDefault="00735DBC" w:rsidP="009969C2">
      <w:pPr>
        <w:pStyle w:val="8"/>
        <w:numPr>
          <w:ilvl w:val="0"/>
          <w:numId w:val="12"/>
        </w:numPr>
        <w:spacing w:before="0" w:after="0" w:line="240" w:lineRule="auto"/>
        <w:ind w:left="0"/>
        <w:jc w:val="both"/>
        <w:rPr>
          <w:rFonts w:ascii="Times New Roman" w:hAnsi="Times New Roman"/>
          <w:b/>
        </w:rPr>
      </w:pPr>
      <w:r>
        <w:rPr>
          <w:rFonts w:ascii="Times New Roman" w:hAnsi="Times New Roman"/>
          <w:b/>
        </w:rPr>
        <w:t>текстов, (в том числе с использованием сканера и программ распознавания, расшифровки устной речи);</w:t>
      </w:r>
    </w:p>
    <w:p w:rsidR="00735DBC" w:rsidRDefault="00735DBC" w:rsidP="009969C2">
      <w:pPr>
        <w:pStyle w:val="8"/>
        <w:numPr>
          <w:ilvl w:val="0"/>
          <w:numId w:val="12"/>
        </w:numPr>
        <w:spacing w:before="0" w:after="0" w:line="240" w:lineRule="auto"/>
        <w:ind w:left="0"/>
        <w:jc w:val="both"/>
        <w:rPr>
          <w:rFonts w:ascii="Times New Roman" w:hAnsi="Times New Roman"/>
          <w:b/>
        </w:rPr>
      </w:pPr>
      <w:r>
        <w:rPr>
          <w:rFonts w:ascii="Times New Roman" w:hAnsi="Times New Roman"/>
          <w:b/>
        </w:rPr>
        <w:t>музыки (в том числе с использованием музыкальной клавиатуры);</w:t>
      </w:r>
    </w:p>
    <w:p w:rsidR="00735DBC" w:rsidRDefault="00735DBC" w:rsidP="009969C2">
      <w:pPr>
        <w:pStyle w:val="8"/>
        <w:numPr>
          <w:ilvl w:val="0"/>
          <w:numId w:val="12"/>
        </w:numPr>
        <w:spacing w:before="0" w:after="0" w:line="240" w:lineRule="auto"/>
        <w:ind w:left="0"/>
        <w:jc w:val="both"/>
        <w:rPr>
          <w:rFonts w:ascii="Times New Roman" w:hAnsi="Times New Roman"/>
          <w:b/>
        </w:rPr>
      </w:pPr>
      <w:r>
        <w:rPr>
          <w:rFonts w:ascii="Times New Roman" w:hAnsi="Times New Roman"/>
          <w:b/>
        </w:rPr>
        <w:t>таблиц результатов измерений (в том числе с использованием присоединяемых к компьютеру датчиков) и опросов.</w:t>
      </w:r>
    </w:p>
    <w:p w:rsidR="00735DBC" w:rsidRDefault="00735DBC" w:rsidP="00735DBC">
      <w:pPr>
        <w:spacing w:after="0" w:line="240" w:lineRule="auto"/>
        <w:ind w:firstLine="567"/>
        <w:jc w:val="both"/>
        <w:rPr>
          <w:rFonts w:ascii="Times New Roman" w:hAnsi="Times New Roman"/>
          <w:b/>
          <w:bCs/>
          <w:sz w:val="24"/>
          <w:szCs w:val="24"/>
        </w:rPr>
      </w:pPr>
    </w:p>
    <w:p w:rsidR="00735DBC" w:rsidRDefault="00735DBC" w:rsidP="00735DBC">
      <w:pPr>
        <w:pStyle w:val="8"/>
        <w:spacing w:before="0" w:after="0" w:line="240" w:lineRule="auto"/>
        <w:ind w:firstLine="567"/>
        <w:jc w:val="both"/>
        <w:rPr>
          <w:rFonts w:ascii="Times New Roman" w:hAnsi="Times New Roman"/>
          <w:bCs/>
        </w:rPr>
      </w:pPr>
      <w:r>
        <w:rPr>
          <w:rFonts w:ascii="Times New Roman" w:hAnsi="Times New Roman"/>
        </w:rPr>
        <w:t>Создание и обработка информационных объектов</w:t>
      </w:r>
      <w:r>
        <w:rPr>
          <w:rFonts w:ascii="Times New Roman" w:hAnsi="Times New Roman"/>
          <w:bCs/>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bCs/>
          <w:sz w:val="24"/>
          <w:szCs w:val="24"/>
        </w:rPr>
        <w:t>Тексты</w:t>
      </w:r>
      <w:r>
        <w:rPr>
          <w:rFonts w:ascii="Times New Roman" w:hAnsi="Times New Roman"/>
          <w:sz w:val="24"/>
          <w:szCs w:val="24"/>
        </w:rPr>
        <w:t xml:space="preserve">. Создание текста посредством квалифицированного клавиатурного письма с использованием базовых средств текстовых редакторов. Работа с фрагментами текста. Страница. Абзацы, ссылки, заголовки, оглавления. Выделение изменений. Проверка правописания, словари. Включение в текст списков, таблиц, изображений, диаграмм, формул. Печать текста. </w:t>
      </w:r>
      <w:r>
        <w:rPr>
          <w:rFonts w:ascii="Times New Roman" w:hAnsi="Times New Roman"/>
          <w:i/>
          <w:sz w:val="24"/>
          <w:szCs w:val="24"/>
        </w:rPr>
        <w:t>Планирование работы над текстом.</w:t>
      </w:r>
      <w:r>
        <w:rPr>
          <w:rFonts w:ascii="Times New Roman" w:hAnsi="Times New Roman"/>
          <w:sz w:val="24"/>
          <w:szCs w:val="24"/>
        </w:rPr>
        <w:t xml:space="preserve"> Примеры деловой переписки, учебной публикации (доклад, реферат). </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информатика и информационные</w:t>
      </w:r>
      <w:r>
        <w:rPr>
          <w:i/>
          <w:iCs/>
        </w:rPr>
        <w:t xml:space="preserve"> </w:t>
      </w:r>
      <w:r>
        <w:t xml:space="preserve">технологии, обществоведение, естественнонаучные дисциплины, филология, искусство. </w:t>
      </w:r>
    </w:p>
    <w:p w:rsidR="00735DBC" w:rsidRDefault="00735DBC" w:rsidP="00735DBC">
      <w:pPr>
        <w:pStyle w:val="aa"/>
        <w:tabs>
          <w:tab w:val="clear" w:pos="360"/>
          <w:tab w:val="left" w:pos="708"/>
        </w:tabs>
        <w:ind w:left="0" w:firstLine="567"/>
        <w:jc w:val="both"/>
      </w:pPr>
    </w:p>
    <w:p w:rsidR="00735DBC" w:rsidRDefault="00735DBC" w:rsidP="00735DBC">
      <w:pPr>
        <w:pStyle w:val="aa"/>
        <w:tabs>
          <w:tab w:val="clear" w:pos="360"/>
          <w:tab w:val="left" w:pos="708"/>
        </w:tabs>
        <w:ind w:left="0" w:firstLine="567"/>
        <w:jc w:val="both"/>
      </w:pPr>
      <w:r>
        <w:rPr>
          <w:b/>
          <w:bCs/>
        </w:rPr>
        <w:t>Базы данных.</w:t>
      </w:r>
      <w:r>
        <w:t xml:space="preserve"> Поиск данных в готовой базе. Создание записей в базе данных</w:t>
      </w:r>
      <w:r>
        <w:rPr>
          <w:i/>
          <w:iCs/>
        </w:rPr>
        <w:t>.</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информатика и информационные</w:t>
      </w:r>
      <w:r>
        <w:rPr>
          <w:i/>
          <w:iCs/>
        </w:rPr>
        <w:t xml:space="preserve"> </w:t>
      </w:r>
      <w:r>
        <w:t>технологии</w:t>
      </w:r>
      <w:r>
        <w:rPr>
          <w:i/>
          <w:iCs/>
        </w:rPr>
        <w:t xml:space="preserve">, </w:t>
      </w:r>
      <w:r>
        <w:t>обществознание (экономика и право).</w:t>
      </w:r>
    </w:p>
    <w:p w:rsidR="00735DBC" w:rsidRDefault="00735DBC" w:rsidP="00735DBC">
      <w:pPr>
        <w:pStyle w:val="aa"/>
        <w:tabs>
          <w:tab w:val="clear" w:pos="360"/>
          <w:tab w:val="left" w:pos="708"/>
        </w:tabs>
        <w:ind w:left="0" w:firstLine="567"/>
        <w:jc w:val="both"/>
      </w:pP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bCs/>
          <w:sz w:val="24"/>
          <w:szCs w:val="24"/>
        </w:rPr>
        <w:t>Рисунки и фотографии</w:t>
      </w:r>
      <w:r>
        <w:rPr>
          <w:rFonts w:ascii="Times New Roman" w:hAnsi="Times New Roman"/>
          <w:sz w:val="24"/>
          <w:szCs w:val="24"/>
        </w:rPr>
        <w:t>. Ввод изображений с помощью инструментов графического редактора, сканера, графического планшета, использование готовых графических объектов. Геометрические и стилевые преобразования. Использование примитивов и шаблонов.</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информатика и информационные технологии,</w:t>
      </w:r>
      <w:r>
        <w:rPr>
          <w:i/>
          <w:iCs/>
        </w:rPr>
        <w:t xml:space="preserve"> </w:t>
      </w:r>
      <w:r>
        <w:t>искусство, материальные технологии.</w:t>
      </w:r>
    </w:p>
    <w:p w:rsidR="00735DBC" w:rsidRDefault="00735DBC" w:rsidP="00735DBC">
      <w:pPr>
        <w:pStyle w:val="aa"/>
        <w:tabs>
          <w:tab w:val="clear" w:pos="360"/>
          <w:tab w:val="left" w:pos="708"/>
        </w:tabs>
        <w:ind w:left="0" w:firstLine="567"/>
        <w:jc w:val="both"/>
      </w:pP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b/>
          <w:bCs/>
          <w:i/>
          <w:sz w:val="24"/>
          <w:szCs w:val="24"/>
        </w:rPr>
        <w:t>Звуки</w:t>
      </w:r>
      <w:r>
        <w:rPr>
          <w:rFonts w:ascii="Times New Roman" w:hAnsi="Times New Roman"/>
          <w:i/>
          <w:sz w:val="24"/>
          <w:szCs w:val="24"/>
        </w:rPr>
        <w:t>,</w:t>
      </w:r>
      <w:r>
        <w:rPr>
          <w:rFonts w:ascii="Times New Roman" w:hAnsi="Times New Roman"/>
          <w:b/>
          <w:bCs/>
          <w:i/>
          <w:sz w:val="24"/>
          <w:szCs w:val="24"/>
        </w:rPr>
        <w:t xml:space="preserve"> и видеоизображения. </w:t>
      </w:r>
      <w:r>
        <w:rPr>
          <w:rFonts w:ascii="Times New Roman" w:hAnsi="Times New Roman"/>
          <w:i/>
          <w:sz w:val="24"/>
          <w:szCs w:val="24"/>
        </w:rPr>
        <w:t>Композиция и монтаж. Использование простых анимационных графических объектов.</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языки, искусство; проектная деятельность в различных предметных областях.</w:t>
      </w:r>
    </w:p>
    <w:p w:rsidR="00735DBC" w:rsidRDefault="00735DBC" w:rsidP="00735DBC">
      <w:pPr>
        <w:pStyle w:val="aa"/>
        <w:tabs>
          <w:tab w:val="clear" w:pos="360"/>
          <w:tab w:val="left" w:pos="708"/>
        </w:tabs>
        <w:ind w:left="0" w:firstLine="567"/>
        <w:jc w:val="both"/>
      </w:pPr>
    </w:p>
    <w:p w:rsidR="00735DBC" w:rsidRDefault="00735DBC" w:rsidP="00735DBC">
      <w:pPr>
        <w:pStyle w:val="aa"/>
        <w:tabs>
          <w:tab w:val="clear" w:pos="360"/>
          <w:tab w:val="left" w:pos="708"/>
        </w:tabs>
        <w:ind w:left="0" w:firstLine="567"/>
        <w:jc w:val="both"/>
      </w:pPr>
      <w:r>
        <w:rPr>
          <w:b/>
          <w:bCs/>
        </w:rPr>
        <w:t>Поиск информации</w:t>
      </w:r>
    </w:p>
    <w:p w:rsidR="00735DBC" w:rsidRDefault="00735DBC" w:rsidP="00735DBC">
      <w:pPr>
        <w:pStyle w:val="aa"/>
        <w:tabs>
          <w:tab w:val="clear" w:pos="360"/>
          <w:tab w:val="left" w:pos="708"/>
        </w:tabs>
        <w:ind w:left="0" w:firstLine="567"/>
        <w:jc w:val="both"/>
      </w:pPr>
      <w:r>
        <w:t xml:space="preserve">Компьютерные энциклопедии и справочники; информация в компьютерных сетях, некомпьютерных источниках информации. Компьютерные и некомпьютерные каталоги; поисковые машины; формулирование запросов. </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w:t>
      </w:r>
      <w:r>
        <w:rPr>
          <w:i/>
          <w:iCs/>
        </w:rPr>
        <w:t xml:space="preserve"> </w:t>
      </w:r>
      <w:r>
        <w:t>обществоведение, естественнонаучные дисциплины, языки.</w:t>
      </w:r>
    </w:p>
    <w:p w:rsidR="00735DBC" w:rsidRDefault="00735DBC" w:rsidP="00735DBC">
      <w:pPr>
        <w:pStyle w:val="aa"/>
        <w:tabs>
          <w:tab w:val="clear" w:pos="360"/>
          <w:tab w:val="left" w:pos="708"/>
        </w:tabs>
        <w:ind w:left="0" w:firstLine="567"/>
        <w:jc w:val="both"/>
      </w:pPr>
    </w:p>
    <w:p w:rsidR="00735DBC" w:rsidRDefault="00735DBC" w:rsidP="00735DBC">
      <w:pPr>
        <w:pStyle w:val="aa"/>
        <w:tabs>
          <w:tab w:val="clear" w:pos="360"/>
          <w:tab w:val="left" w:pos="708"/>
        </w:tabs>
        <w:ind w:left="0" w:firstLine="567"/>
        <w:jc w:val="both"/>
        <w:rPr>
          <w:b/>
        </w:rPr>
      </w:pPr>
      <w:r>
        <w:rPr>
          <w:b/>
        </w:rPr>
        <w:t xml:space="preserve">Проектирование и моделирование </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Cs/>
          <w:sz w:val="24"/>
          <w:szCs w:val="24"/>
        </w:rPr>
        <w:lastRenderedPageBreak/>
        <w:t>Чертежи.</w:t>
      </w:r>
      <w:r>
        <w:rPr>
          <w:rFonts w:ascii="Times New Roman" w:hAnsi="Times New Roman"/>
          <w:b/>
          <w:bCs/>
          <w:sz w:val="24"/>
          <w:szCs w:val="24"/>
        </w:rPr>
        <w:t xml:space="preserve"> </w:t>
      </w:r>
      <w:r>
        <w:rPr>
          <w:rFonts w:ascii="Times New Roman" w:hAnsi="Times New Roman"/>
          <w:sz w:val="24"/>
          <w:szCs w:val="24"/>
        </w:rPr>
        <w:t xml:space="preserve">Двумерная и </w:t>
      </w:r>
      <w:r>
        <w:rPr>
          <w:rFonts w:ascii="Times New Roman" w:hAnsi="Times New Roman"/>
          <w:i/>
          <w:sz w:val="24"/>
          <w:szCs w:val="24"/>
        </w:rPr>
        <w:t>трехмерная</w:t>
      </w:r>
      <w:r>
        <w:rPr>
          <w:rFonts w:ascii="Times New Roman" w:hAnsi="Times New Roman"/>
          <w:sz w:val="24"/>
          <w:szCs w:val="24"/>
        </w:rPr>
        <w:t xml:space="preserve"> графика. Использование стандартных графических объектов и конструирование графических объектов:</w:t>
      </w:r>
      <w:r>
        <w:rPr>
          <w:rFonts w:ascii="Times New Roman" w:hAnsi="Times New Roman"/>
          <w:i/>
          <w:iCs/>
          <w:sz w:val="24"/>
          <w:szCs w:val="24"/>
        </w:rPr>
        <w:t xml:space="preserve"> </w:t>
      </w:r>
      <w:r>
        <w:rPr>
          <w:rFonts w:ascii="Times New Roman" w:hAnsi="Times New Roman"/>
          <w:sz w:val="24"/>
          <w:szCs w:val="24"/>
        </w:rPr>
        <w:t xml:space="preserve">выделение, объединение, геометрические преобразования фрагментов и компонентов. Диаграммы, планы, карты. </w:t>
      </w:r>
    </w:p>
    <w:p w:rsidR="00735DBC" w:rsidRDefault="00735DBC" w:rsidP="00735DBC">
      <w:pPr>
        <w:pStyle w:val="ad"/>
        <w:spacing w:after="0" w:line="240" w:lineRule="auto"/>
        <w:ind w:firstLine="567"/>
        <w:jc w:val="both"/>
        <w:rPr>
          <w:rFonts w:ascii="Times New Roman" w:hAnsi="Times New Roman"/>
          <w:i/>
          <w:sz w:val="24"/>
          <w:szCs w:val="24"/>
        </w:rPr>
      </w:pPr>
      <w:r>
        <w:rPr>
          <w:rFonts w:ascii="Times New Roman" w:hAnsi="Times New Roman"/>
          <w:sz w:val="24"/>
          <w:szCs w:val="24"/>
        </w:rPr>
        <w:t>Простейшие управляемые компьютерные модели.</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черчение, материальные технологии, искусство, география, естественнонаучные дисциплины.</w:t>
      </w:r>
    </w:p>
    <w:p w:rsidR="00735DBC" w:rsidRDefault="00735DBC" w:rsidP="00735DBC">
      <w:pPr>
        <w:pStyle w:val="aa"/>
        <w:tabs>
          <w:tab w:val="clear" w:pos="360"/>
          <w:tab w:val="left" w:pos="708"/>
        </w:tabs>
        <w:ind w:left="0" w:firstLine="567"/>
        <w:jc w:val="both"/>
      </w:pPr>
    </w:p>
    <w:p w:rsidR="00735DBC" w:rsidRDefault="00735DBC" w:rsidP="00735DBC">
      <w:pPr>
        <w:pStyle w:val="aa"/>
        <w:tabs>
          <w:tab w:val="clear" w:pos="360"/>
          <w:tab w:val="left" w:pos="708"/>
        </w:tabs>
        <w:ind w:left="0" w:firstLine="567"/>
        <w:jc w:val="both"/>
      </w:pPr>
    </w:p>
    <w:p w:rsidR="00735DBC" w:rsidRDefault="00735DBC" w:rsidP="00735DBC">
      <w:pPr>
        <w:spacing w:after="0" w:line="240" w:lineRule="auto"/>
        <w:ind w:firstLine="567"/>
        <w:jc w:val="both"/>
        <w:rPr>
          <w:rFonts w:ascii="Times New Roman" w:hAnsi="Times New Roman"/>
          <w:b/>
          <w:bCs/>
          <w:sz w:val="24"/>
          <w:szCs w:val="24"/>
        </w:rPr>
      </w:pPr>
      <w:r>
        <w:rPr>
          <w:rFonts w:ascii="Times New Roman" w:hAnsi="Times New Roman"/>
          <w:b/>
          <w:bCs/>
          <w:sz w:val="24"/>
          <w:szCs w:val="24"/>
        </w:rPr>
        <w:t>Математические инструменты, динамические (электронные) таблицы</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sz w:val="24"/>
          <w:szCs w:val="24"/>
        </w:rPr>
        <w:t>Таблица как средство моделирования. Ввод данных в готовую таблицу, изменение данных, переход к графическому представлению. Ввод математических формул и вычисление по ним, представление формульной зависимости на графике</w:t>
      </w:r>
      <w:r>
        <w:rPr>
          <w:rFonts w:ascii="Times New Roman" w:hAnsi="Times New Roman"/>
          <w:i/>
          <w:iCs/>
          <w:sz w:val="24"/>
          <w:szCs w:val="24"/>
        </w:rPr>
        <w:t>.</w:t>
      </w:r>
    </w:p>
    <w:p w:rsidR="00735DBC" w:rsidRDefault="00735DBC" w:rsidP="00735DBC">
      <w:pPr>
        <w:pStyle w:val="aa"/>
        <w:tabs>
          <w:tab w:val="clear" w:pos="360"/>
          <w:tab w:val="left" w:pos="708"/>
        </w:tabs>
        <w:ind w:left="0" w:firstLine="567"/>
        <w:jc w:val="both"/>
        <w:rPr>
          <w:b/>
          <w:bCs/>
        </w:rPr>
      </w:pPr>
      <w:r>
        <w:rPr>
          <w:b/>
          <w:i/>
        </w:rPr>
        <w:t>Образовательные области приоритетного освоения</w:t>
      </w:r>
      <w:r>
        <w:t>: информатика и информационные</w:t>
      </w:r>
      <w:r>
        <w:rPr>
          <w:i/>
          <w:iCs/>
        </w:rPr>
        <w:t xml:space="preserve"> </w:t>
      </w:r>
      <w:r>
        <w:t>технологии, естественнонаучные дисциплины, обществоведение (экономика).</w:t>
      </w:r>
    </w:p>
    <w:p w:rsidR="00735DBC" w:rsidRDefault="00735DBC" w:rsidP="00735DBC">
      <w:pPr>
        <w:pStyle w:val="aa"/>
        <w:tabs>
          <w:tab w:val="clear" w:pos="360"/>
          <w:tab w:val="left" w:pos="708"/>
        </w:tabs>
        <w:ind w:left="0" w:firstLine="567"/>
        <w:jc w:val="both"/>
        <w:rPr>
          <w:b/>
          <w:bCs/>
        </w:rPr>
      </w:pPr>
      <w:r>
        <w:rPr>
          <w:b/>
          <w:bCs/>
        </w:rPr>
        <w:t>Организация информационной среды</w:t>
      </w:r>
    </w:p>
    <w:p w:rsidR="00735DBC" w:rsidRDefault="00735DBC" w:rsidP="00735DBC">
      <w:pPr>
        <w:pStyle w:val="aa"/>
        <w:tabs>
          <w:tab w:val="clear" w:pos="360"/>
          <w:tab w:val="left" w:pos="708"/>
        </w:tabs>
        <w:ind w:left="0" w:firstLine="567"/>
        <w:jc w:val="both"/>
      </w:pPr>
      <w:r>
        <w:t>Создание и обработка комплексных информационных объектов в виде печатного текста, веб-страницы, презентации с использованием шаблонов.</w:t>
      </w:r>
    </w:p>
    <w:p w:rsidR="00735DBC" w:rsidRDefault="00735DBC" w:rsidP="00735DBC">
      <w:pPr>
        <w:pStyle w:val="aa"/>
        <w:tabs>
          <w:tab w:val="clear" w:pos="360"/>
          <w:tab w:val="left" w:pos="708"/>
        </w:tabs>
        <w:ind w:left="0" w:firstLine="567"/>
        <w:jc w:val="both"/>
      </w:pPr>
      <w:r>
        <w:t xml:space="preserve">Организация информации в среде коллективного использования информационных ресурсов. </w:t>
      </w:r>
    </w:p>
    <w:p w:rsidR="00735DBC" w:rsidRDefault="00735DBC" w:rsidP="00735DBC">
      <w:pPr>
        <w:pStyle w:val="aa"/>
        <w:tabs>
          <w:tab w:val="clear" w:pos="360"/>
          <w:tab w:val="left" w:pos="708"/>
        </w:tabs>
        <w:ind w:left="0" w:firstLine="567"/>
        <w:jc w:val="both"/>
        <w:rPr>
          <w:i/>
          <w:iCs/>
        </w:rPr>
      </w:pPr>
      <w:r>
        <w:t>Электронная почта как средство связи; правила переписки, приложения к письмам, отправка и получение сообщения. Сохранение для индивидуального использования информационных объектов из компьютерных сетей (в том числе Интернета) и ссылок на них. Примеры организации коллективного взаимодействия: форум, телеконференция, чат.</w:t>
      </w:r>
    </w:p>
    <w:p w:rsidR="00735DBC" w:rsidRDefault="00735DBC" w:rsidP="00735DBC">
      <w:pPr>
        <w:pStyle w:val="aa"/>
        <w:tabs>
          <w:tab w:val="clear" w:pos="360"/>
          <w:tab w:val="left" w:pos="708"/>
        </w:tabs>
        <w:ind w:left="0" w:firstLine="567"/>
        <w:jc w:val="both"/>
      </w:pPr>
      <w:r>
        <w:rPr>
          <w:b/>
          <w:i/>
        </w:rPr>
        <w:t>Образовательные области приоритетного освоения</w:t>
      </w:r>
      <w:r>
        <w:t>: информатика и информационные технологии, языки, обществоведение, естественнонаучные дисциплины.</w:t>
      </w:r>
    </w:p>
    <w:p w:rsidR="00735DBC" w:rsidRDefault="00735DBC" w:rsidP="00735DBC">
      <w:pPr>
        <w:pStyle w:val="NR"/>
        <w:widowControl w:val="0"/>
        <w:overflowPunct w:val="0"/>
        <w:autoSpaceDE w:val="0"/>
        <w:autoSpaceDN w:val="0"/>
        <w:adjustRightInd w:val="0"/>
        <w:ind w:firstLine="567"/>
        <w:jc w:val="both"/>
        <w:textAlignment w:val="baseline"/>
        <w:rPr>
          <w:szCs w:val="24"/>
        </w:rPr>
      </w:pPr>
    </w:p>
    <w:p w:rsidR="00735DBC" w:rsidRDefault="00735DBC" w:rsidP="00735DBC">
      <w:pPr>
        <w:pStyle w:val="5"/>
        <w:widowControl/>
        <w:autoSpaceDE/>
        <w:adjustRightInd/>
        <w:spacing w:line="240" w:lineRule="auto"/>
        <w:ind w:firstLine="0"/>
        <w:jc w:val="both"/>
        <w:rPr>
          <w:bCs/>
          <w:szCs w:val="24"/>
        </w:rPr>
      </w:pPr>
      <w:r>
        <w:rPr>
          <w:bCs/>
          <w:szCs w:val="24"/>
        </w:rPr>
        <w:t>ОБЯЗАТЕЛЬНЫЙ МИНИМУМ СОДЕРЖАНИЯ</w:t>
      </w:r>
      <w:r>
        <w:rPr>
          <w:bCs/>
          <w:szCs w:val="24"/>
        </w:rPr>
        <w:br/>
        <w:t xml:space="preserve">ОСНОВНЫХ ОБРАЗОВАТЕЛЬНЫХ ПРОГРАММ </w:t>
      </w:r>
    </w:p>
    <w:p w:rsidR="00735DBC" w:rsidRDefault="00735DBC" w:rsidP="00735DBC">
      <w:pPr>
        <w:pStyle w:val="5"/>
        <w:widowControl/>
        <w:autoSpaceDE/>
        <w:adjustRightInd/>
        <w:spacing w:line="240" w:lineRule="auto"/>
        <w:ind w:firstLine="0"/>
        <w:jc w:val="both"/>
        <w:rPr>
          <w:bCs/>
          <w:szCs w:val="24"/>
        </w:rPr>
      </w:pPr>
      <w:r>
        <w:rPr>
          <w:bCs/>
          <w:szCs w:val="24"/>
        </w:rPr>
        <w:t>по истории</w:t>
      </w:r>
    </w:p>
    <w:p w:rsidR="00735DBC" w:rsidRDefault="00735DBC" w:rsidP="00735DBC">
      <w:pPr>
        <w:widowControl w:val="0"/>
        <w:spacing w:after="0" w:line="240" w:lineRule="auto"/>
        <w:jc w:val="both"/>
        <w:rPr>
          <w:rFonts w:ascii="Times New Roman" w:hAnsi="Times New Roman"/>
          <w:b/>
          <w:bCs/>
          <w:sz w:val="24"/>
          <w:szCs w:val="24"/>
        </w:rPr>
      </w:pPr>
      <w:r>
        <w:rPr>
          <w:rFonts w:ascii="Times New Roman" w:hAnsi="Times New Roman"/>
          <w:b/>
          <w:bCs/>
          <w:sz w:val="24"/>
          <w:szCs w:val="24"/>
        </w:rPr>
        <w:t>Что изучает история</w:t>
      </w:r>
    </w:p>
    <w:p w:rsidR="00735DBC" w:rsidRDefault="00735DBC" w:rsidP="00735DBC">
      <w:pPr>
        <w:pStyle w:val="ad"/>
        <w:spacing w:after="0" w:line="240" w:lineRule="auto"/>
        <w:jc w:val="both"/>
        <w:rPr>
          <w:rFonts w:ascii="Times New Roman" w:hAnsi="Times New Roman"/>
          <w:sz w:val="24"/>
          <w:szCs w:val="24"/>
        </w:rPr>
      </w:pPr>
      <w:r>
        <w:rPr>
          <w:rFonts w:ascii="Times New Roman" w:hAnsi="Times New Roman"/>
          <w:sz w:val="24"/>
          <w:szCs w:val="24"/>
        </w:rPr>
        <w:t>Ход времени и способы его измерения. Летоисчисление (счет лет «до н.э. и н.э.») Исторические события. Причинные связи между событиями. Историческая память. Источники знаний о прошлом. Происхождение имен и фамилий. Генеалогия. Геральдика. Гербы, флаги, гимны государств. Географические названия-свидетели прошлого. Историческая карта.</w:t>
      </w:r>
    </w:p>
    <w:p w:rsidR="00735DBC" w:rsidRDefault="00735DBC" w:rsidP="00735DBC">
      <w:pPr>
        <w:pStyle w:val="ad"/>
        <w:spacing w:after="0" w:line="240" w:lineRule="auto"/>
        <w:jc w:val="both"/>
        <w:rPr>
          <w:rFonts w:ascii="Times New Roman" w:hAnsi="Times New Roman"/>
          <w:sz w:val="24"/>
          <w:szCs w:val="24"/>
        </w:rPr>
      </w:pPr>
      <w:r>
        <w:rPr>
          <w:rFonts w:ascii="Times New Roman" w:hAnsi="Times New Roman"/>
          <w:sz w:val="24"/>
          <w:szCs w:val="24"/>
        </w:rPr>
        <w:t xml:space="preserve">  Всеобщая история. История России - часть всеобщей истории. Российская государственная символика. Россия - многонациональное государство.</w:t>
      </w:r>
    </w:p>
    <w:p w:rsidR="00735DBC" w:rsidRDefault="00735DBC" w:rsidP="00735DBC">
      <w:pPr>
        <w:pStyle w:val="1"/>
        <w:jc w:val="both"/>
      </w:pPr>
      <w:r>
        <w:t>История Древнего мира</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Первобытное общество.</w:t>
      </w:r>
    </w:p>
    <w:tbl>
      <w:tblPr>
        <w:tblW w:w="10365" w:type="dxa"/>
        <w:tblInd w:w="108" w:type="dxa"/>
        <w:tblLayout w:type="fixed"/>
        <w:tblLook w:val="04A0" w:firstRow="1" w:lastRow="0" w:firstColumn="1" w:lastColumn="0" w:noHBand="0" w:noVBand="1"/>
      </w:tblPr>
      <w:tblGrid>
        <w:gridCol w:w="10365"/>
      </w:tblGrid>
      <w:tr w:rsidR="00735DBC" w:rsidTr="00735DBC">
        <w:tc>
          <w:tcPr>
            <w:tcW w:w="10359" w:type="dxa"/>
            <w:vAlign w:val="center"/>
            <w:hideMark/>
          </w:tcPr>
          <w:p w:rsidR="00735DBC" w:rsidRDefault="00735DBC">
            <w:pPr>
              <w:spacing w:after="0" w:line="240" w:lineRule="auto"/>
              <w:ind w:left="34"/>
              <w:rPr>
                <w:rFonts w:ascii="Times New Roman" w:hAnsi="Times New Roman"/>
                <w:sz w:val="24"/>
                <w:szCs w:val="24"/>
              </w:rPr>
            </w:pPr>
            <w:r>
              <w:rPr>
                <w:rFonts w:ascii="Times New Roman" w:hAnsi="Times New Roman"/>
                <w:sz w:val="24"/>
                <w:szCs w:val="24"/>
              </w:rPr>
              <w:t>Предки человека. Расселение древнейшего человечества</w:t>
            </w:r>
          </w:p>
        </w:tc>
      </w:tr>
      <w:tr w:rsidR="00735DBC" w:rsidTr="00735DBC">
        <w:tc>
          <w:tcPr>
            <w:tcW w:w="10359" w:type="dxa"/>
            <w:vAlign w:val="center"/>
            <w:hideMark/>
          </w:tcPr>
          <w:p w:rsidR="00735DBC" w:rsidRDefault="00735DBC">
            <w:pPr>
              <w:spacing w:after="0" w:line="240" w:lineRule="auto"/>
              <w:ind w:left="34"/>
              <w:rPr>
                <w:rFonts w:ascii="Times New Roman" w:hAnsi="Times New Roman"/>
                <w:sz w:val="24"/>
                <w:szCs w:val="24"/>
              </w:rPr>
            </w:pPr>
            <w:r>
              <w:rPr>
                <w:rFonts w:ascii="Times New Roman" w:hAnsi="Times New Roman"/>
                <w:sz w:val="24"/>
                <w:szCs w:val="24"/>
              </w:rPr>
              <w:t>Влияние природных условий на жизнь первобытных людей. Стоянки первобытных людей на территории нашей страны, края</w:t>
            </w:r>
          </w:p>
        </w:tc>
      </w:tr>
      <w:tr w:rsidR="00735DBC" w:rsidTr="00735DBC">
        <w:tc>
          <w:tcPr>
            <w:tcW w:w="10359" w:type="dxa"/>
            <w:vAlign w:val="center"/>
            <w:hideMark/>
          </w:tcPr>
          <w:p w:rsidR="00735DBC" w:rsidRDefault="00735DBC">
            <w:pPr>
              <w:spacing w:after="0" w:line="240" w:lineRule="auto"/>
              <w:ind w:left="142"/>
              <w:rPr>
                <w:rFonts w:ascii="Times New Roman" w:hAnsi="Times New Roman"/>
                <w:sz w:val="24"/>
                <w:szCs w:val="24"/>
              </w:rPr>
            </w:pPr>
            <w:r>
              <w:rPr>
                <w:rFonts w:ascii="Times New Roman" w:hAnsi="Times New Roman"/>
                <w:sz w:val="24"/>
                <w:szCs w:val="24"/>
              </w:rPr>
              <w:t>Занятия, орудия труда первобытных людей. Родоплеменные отношения</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Переход от собирательства к земледелию и скотоводству</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Соседская община. Развитие ремесла</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Обмен произведенными  продуктами. </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Представления первобытных людей об окружающем мире. Первобытные верования. Зарождение  искусства.</w:t>
            </w:r>
          </w:p>
        </w:tc>
      </w:tr>
    </w:tbl>
    <w:p w:rsidR="00735DBC" w:rsidRDefault="00735DBC" w:rsidP="00735DBC">
      <w:pPr>
        <w:spacing w:after="0" w:line="240" w:lineRule="auto"/>
        <w:ind w:left="142" w:firstLine="567"/>
        <w:jc w:val="both"/>
        <w:rPr>
          <w:rFonts w:ascii="Times New Roman" w:hAnsi="Times New Roman"/>
          <w:b/>
          <w:sz w:val="24"/>
          <w:szCs w:val="24"/>
        </w:rPr>
      </w:pPr>
    </w:p>
    <w:p w:rsidR="00735DBC" w:rsidRDefault="00735DBC" w:rsidP="00735DBC">
      <w:pPr>
        <w:spacing w:after="0" w:line="240" w:lineRule="auto"/>
        <w:ind w:left="142" w:firstLine="567"/>
        <w:jc w:val="both"/>
        <w:rPr>
          <w:rFonts w:ascii="Times New Roman" w:hAnsi="Times New Roman"/>
          <w:b/>
          <w:bCs/>
          <w:sz w:val="24"/>
          <w:szCs w:val="24"/>
        </w:rPr>
      </w:pPr>
      <w:r>
        <w:rPr>
          <w:rFonts w:ascii="Times New Roman" w:hAnsi="Times New Roman"/>
          <w:sz w:val="24"/>
          <w:szCs w:val="24"/>
        </w:rPr>
        <w:t xml:space="preserve"> </w:t>
      </w:r>
      <w:r>
        <w:rPr>
          <w:rFonts w:ascii="Times New Roman" w:hAnsi="Times New Roman"/>
          <w:b/>
          <w:bCs/>
          <w:sz w:val="24"/>
          <w:szCs w:val="24"/>
        </w:rPr>
        <w:t xml:space="preserve">Древний Восток </w:t>
      </w:r>
    </w:p>
    <w:tbl>
      <w:tblPr>
        <w:tblW w:w="10365" w:type="dxa"/>
        <w:tblInd w:w="250" w:type="dxa"/>
        <w:tblLayout w:type="fixed"/>
        <w:tblLook w:val="04A0" w:firstRow="1" w:lastRow="0" w:firstColumn="1" w:lastColumn="0" w:noHBand="0" w:noVBand="1"/>
      </w:tblPr>
      <w:tblGrid>
        <w:gridCol w:w="10365"/>
      </w:tblGrid>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lastRenderedPageBreak/>
              <w:t>Древний Египет: природные условия, население. Земледельцы и ремесленники, их труд, жилища, быт. Рабы и их роль в хозяйственной жизни.</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Возникновение государства в Древнем Египте. Фараон, жрецы, чиновники.</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Религия древних египтян. Мифы о богах. Храмы и пирамиды. Научные познания, письменность и школа в Древнем Египте</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Древние государства Передней Азии и Восточного Средиземноморья. Древнее Междуречье: природные условия, население. Сказания о героях и богах.</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Древний Вавилон. Законы Хаммурапи.</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Ассирийская держава</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Палестина и Финикия: природные условия, занятия жителей, ремесла, торговля. Религиозные верования</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Возвышение Персидской державы и ее завоевания</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Древняя Индия: природные условия, население. Варны. Касты.</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Религиозные верования, легенды и сказания. Будда.</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Древний Китай: природные условия, население. Империя Цинь</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Император и его поданные</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 xml:space="preserve">Возникновение религиозно-философских учений. Конфуций. Научные знания и изобретения. Великая китайская стена. </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Культурное наследие цивилизаций Древнего Востока</w:t>
            </w:r>
          </w:p>
        </w:tc>
      </w:tr>
    </w:tbl>
    <w:p w:rsidR="00735DBC" w:rsidRDefault="00735DBC" w:rsidP="00735DBC">
      <w:pPr>
        <w:spacing w:after="0" w:line="240" w:lineRule="auto"/>
        <w:ind w:left="142" w:firstLine="567"/>
        <w:jc w:val="both"/>
        <w:rPr>
          <w:rFonts w:ascii="Times New Roman" w:hAnsi="Times New Roman"/>
          <w:b/>
          <w:bCs/>
          <w:sz w:val="24"/>
          <w:szCs w:val="24"/>
        </w:rPr>
      </w:pPr>
    </w:p>
    <w:p w:rsidR="00735DBC" w:rsidRDefault="00735DBC" w:rsidP="00735DBC">
      <w:pPr>
        <w:spacing w:after="0" w:line="240" w:lineRule="auto"/>
        <w:ind w:left="142" w:firstLine="567"/>
        <w:jc w:val="both"/>
        <w:rPr>
          <w:rFonts w:ascii="Times New Roman" w:hAnsi="Times New Roman"/>
          <w:sz w:val="24"/>
          <w:szCs w:val="24"/>
        </w:rPr>
      </w:pPr>
      <w:r>
        <w:rPr>
          <w:rFonts w:ascii="Times New Roman" w:hAnsi="Times New Roman"/>
          <w:b/>
          <w:bCs/>
          <w:sz w:val="24"/>
          <w:szCs w:val="24"/>
        </w:rPr>
        <w:t>Древняя Греция</w:t>
      </w:r>
      <w:r>
        <w:rPr>
          <w:rFonts w:ascii="Times New Roman" w:hAnsi="Times New Roman"/>
          <w:sz w:val="24"/>
          <w:szCs w:val="24"/>
        </w:rPr>
        <w:t>.</w:t>
      </w:r>
    </w:p>
    <w:tbl>
      <w:tblPr>
        <w:tblW w:w="10365" w:type="dxa"/>
        <w:tblInd w:w="250" w:type="dxa"/>
        <w:tblLayout w:type="fixed"/>
        <w:tblLook w:val="04A0" w:firstRow="1" w:lastRow="0" w:firstColumn="1" w:lastColumn="0" w:noHBand="0" w:noVBand="1"/>
      </w:tblPr>
      <w:tblGrid>
        <w:gridCol w:w="10365"/>
      </w:tblGrid>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Природные условия Древней Греции. Население, его занятия. Эллины. Древнейшие государства (Крит, Микены)</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Древнегреческая мифология. Легенды о людях и богах</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Поэмы Гомера «Илиада» и «Одиссея»</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Полис – город-государство</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 xml:space="preserve">Развитие земледелия, ремесла и торговли. Свободные и рабы. </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Афины. Афинская демократия, демос и знать.</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 xml:space="preserve">Спарта. Греческие колонии . </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Греко-персидские войны. Пелопонесские  войны</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 xml:space="preserve">Возвышение Македонии. </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 xml:space="preserve">Завоевания Александра Македонского и его держава. Греция и государства Востока под властью преемников Александра </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Культурное наследие Древней Греции и эллинистического мира</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Развитие научных и философских   знаний. Архимед, Платон. Аристотель</w:t>
            </w:r>
          </w:p>
        </w:tc>
      </w:tr>
      <w:tr w:rsidR="00735DBC" w:rsidTr="00735DBC">
        <w:trPr>
          <w:trHeight w:val="477"/>
        </w:trPr>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Школа и образование</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Литература и театральное искусство</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Архитектура и скульптура</w:t>
            </w:r>
          </w:p>
        </w:tc>
      </w:tr>
      <w:tr w:rsidR="00735DBC" w:rsidTr="00735DBC">
        <w:tc>
          <w:tcPr>
            <w:tcW w:w="10359" w:type="dxa"/>
            <w:hideMark/>
          </w:tcPr>
          <w:p w:rsidR="00735DBC" w:rsidRDefault="00735DBC">
            <w:pPr>
              <w:spacing w:after="0" w:line="240" w:lineRule="auto"/>
              <w:ind w:left="-108"/>
              <w:rPr>
                <w:rFonts w:ascii="Times New Roman" w:hAnsi="Times New Roman"/>
                <w:sz w:val="24"/>
                <w:szCs w:val="24"/>
              </w:rPr>
            </w:pPr>
            <w:r>
              <w:rPr>
                <w:rFonts w:ascii="Times New Roman" w:hAnsi="Times New Roman"/>
                <w:sz w:val="24"/>
                <w:szCs w:val="24"/>
              </w:rPr>
              <w:t>Олимпийские игры</w:t>
            </w:r>
          </w:p>
        </w:tc>
      </w:tr>
    </w:tbl>
    <w:p w:rsidR="00735DBC" w:rsidRDefault="00735DBC" w:rsidP="00735DBC">
      <w:pPr>
        <w:spacing w:after="0" w:line="240" w:lineRule="auto"/>
        <w:jc w:val="both"/>
        <w:rPr>
          <w:rFonts w:ascii="Times New Roman" w:hAnsi="Times New Roman"/>
          <w:i/>
          <w:sz w:val="24"/>
          <w:szCs w:val="24"/>
        </w:rPr>
      </w:pPr>
    </w:p>
    <w:p w:rsidR="00735DBC" w:rsidRDefault="00735DBC" w:rsidP="00735DBC">
      <w:pPr>
        <w:spacing w:after="0" w:line="240" w:lineRule="auto"/>
        <w:jc w:val="both"/>
        <w:rPr>
          <w:rFonts w:ascii="Times New Roman" w:hAnsi="Times New Roman"/>
          <w:sz w:val="24"/>
          <w:szCs w:val="24"/>
        </w:rPr>
      </w:pPr>
      <w:r>
        <w:rPr>
          <w:rFonts w:ascii="Times New Roman" w:hAnsi="Times New Roman"/>
          <w:b/>
          <w:bCs/>
          <w:sz w:val="24"/>
          <w:szCs w:val="24"/>
        </w:rPr>
        <w:t xml:space="preserve">     Древний Рим</w:t>
      </w:r>
      <w:r>
        <w:rPr>
          <w:rFonts w:ascii="Times New Roman" w:hAnsi="Times New Roman"/>
          <w:sz w:val="24"/>
          <w:szCs w:val="24"/>
        </w:rPr>
        <w:t xml:space="preserve">. </w:t>
      </w:r>
    </w:p>
    <w:tbl>
      <w:tblPr>
        <w:tblW w:w="10365" w:type="dxa"/>
        <w:tblInd w:w="108" w:type="dxa"/>
        <w:tblLayout w:type="fixed"/>
        <w:tblLook w:val="04A0" w:firstRow="1" w:lastRow="0" w:firstColumn="1" w:lastColumn="0" w:noHBand="0" w:noVBand="1"/>
      </w:tblPr>
      <w:tblGrid>
        <w:gridCol w:w="10365"/>
      </w:tblGrid>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Природные условия и население древней Италии. Этруски.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Легенды об основании Рима. Религиозные верования римлян.</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Патриции и плебеи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Возникновение Римской республики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Консулы, сенаторы и трибуны. Война с Карфагеном</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Господство Рима в Средиземноморье</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Рабство в Древнем Риме. Восстание рабов. Спартак. Гражданские войны</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Гай Юлий Цезарь </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Установление императорской власти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Римская империя: территория, управление. Римское право. Империя и соседние народы</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Возникновение и распространение христианства</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lastRenderedPageBreak/>
              <w:t xml:space="preserve">Библия. Гонение на христиан. Христианские святые мученики.   </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Признание христианства государственной религией Римской империи.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Разделение Римской империи на Западную и Восточную</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Рим и варвары. Готы и гунны</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Падение Западной Римской империи</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Культурное наследие древнего Рима</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Архитектура и скульптура</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Римская литература и театр</w:t>
            </w:r>
          </w:p>
        </w:tc>
      </w:tr>
      <w:tr w:rsidR="00735DBC" w:rsidTr="00735DBC">
        <w:tc>
          <w:tcPr>
            <w:tcW w:w="1035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«Золотой век» поэзии. Ораторское искусство</w:t>
            </w:r>
          </w:p>
        </w:tc>
      </w:tr>
    </w:tbl>
    <w:p w:rsidR="00735DBC" w:rsidRDefault="00735DBC" w:rsidP="00735DBC">
      <w:pPr>
        <w:spacing w:after="0" w:line="240" w:lineRule="auto"/>
        <w:rPr>
          <w:rFonts w:ascii="Times New Roman" w:hAnsi="Times New Roman"/>
          <w:sz w:val="24"/>
          <w:szCs w:val="24"/>
        </w:rPr>
      </w:pPr>
    </w:p>
    <w:p w:rsidR="00735DBC" w:rsidRDefault="00735DBC" w:rsidP="00735DBC">
      <w:pPr>
        <w:spacing w:after="0" w:line="240" w:lineRule="auto"/>
        <w:rPr>
          <w:rFonts w:ascii="Times New Roman" w:hAnsi="Times New Roman"/>
          <w:sz w:val="24"/>
          <w:szCs w:val="24"/>
        </w:rPr>
      </w:pPr>
    </w:p>
    <w:p w:rsidR="00735DBC" w:rsidRDefault="00735DBC" w:rsidP="00735DBC">
      <w:pPr>
        <w:spacing w:after="0" w:line="240" w:lineRule="auto"/>
        <w:ind w:left="567"/>
        <w:rPr>
          <w:rFonts w:ascii="Times New Roman" w:hAnsi="Times New Roman"/>
          <w:b/>
          <w:sz w:val="24"/>
          <w:szCs w:val="24"/>
        </w:rPr>
      </w:pPr>
      <w:r>
        <w:rPr>
          <w:rFonts w:ascii="Times New Roman" w:hAnsi="Times New Roman"/>
          <w:b/>
          <w:sz w:val="24"/>
          <w:szCs w:val="24"/>
        </w:rPr>
        <w:t>История Средних веков</w:t>
      </w:r>
    </w:p>
    <w:tbl>
      <w:tblPr>
        <w:tblW w:w="9930" w:type="dxa"/>
        <w:tblInd w:w="-34" w:type="dxa"/>
        <w:tblLayout w:type="fixed"/>
        <w:tblLook w:val="04A0" w:firstRow="1" w:lastRow="0" w:firstColumn="1" w:lastColumn="0" w:noHBand="0" w:noVBand="1"/>
      </w:tblPr>
      <w:tblGrid>
        <w:gridCol w:w="9930"/>
      </w:tblGrid>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Всеобщая история </w:t>
            </w:r>
          </w:p>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Западная и Центральная Европа в </w:t>
            </w:r>
            <w:r>
              <w:rPr>
                <w:rFonts w:ascii="Times New Roman" w:hAnsi="Times New Roman"/>
                <w:b/>
                <w:sz w:val="24"/>
                <w:szCs w:val="24"/>
                <w:lang w:val="en-US"/>
              </w:rPr>
              <w:t>V</w:t>
            </w:r>
            <w:r>
              <w:rPr>
                <w:rFonts w:ascii="Times New Roman" w:hAnsi="Times New Roman"/>
                <w:b/>
                <w:sz w:val="24"/>
                <w:szCs w:val="24"/>
              </w:rPr>
              <w:t>-</w:t>
            </w:r>
            <w:r>
              <w:rPr>
                <w:rFonts w:ascii="Times New Roman" w:hAnsi="Times New Roman"/>
                <w:b/>
                <w:sz w:val="24"/>
                <w:szCs w:val="24"/>
                <w:lang w:val="en-US"/>
              </w:rPr>
              <w:t>VIII</w:t>
            </w:r>
            <w:r>
              <w:rPr>
                <w:rFonts w:ascii="Times New Roman" w:hAnsi="Times New Roman"/>
                <w:b/>
                <w:sz w:val="24"/>
                <w:szCs w:val="24"/>
              </w:rPr>
              <w:t xml:space="preserve"> вв.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Великое переселение народов. Кельты, германцы, славяне, тюрки. Образование варварских королевств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Расселение франков, занятия, общественное устройство</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Роль христианства в раннем Средневековье . Христианизация Европы. Аврелий Августин. Иоанн Златоуст.</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Создание  и распад империи Карла Великого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Образование государств в Западной Европе</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Политическая раздробленность. Норманнские завоевания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Ранние славянские государства. Кирилл и Мефодий</w:t>
            </w:r>
          </w:p>
        </w:tc>
      </w:tr>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Средневековое европейское общество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Сословное общество в Средневековой Европе. Феодализм. Власть духовная и светская.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Феодальное землевладение. Сеньоры и вассалы. Европейское рыцарство: образ жизни и правила поведения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Особенности хозяйственной жизни. Феодал и крестьянская община. Феодальные повинности. Жизнь, быт и труд крестьян</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Средневековый город.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Жизнь и быт горожан. Цехи и гильдии</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Образование двух ветвей христианства  - православия и католицизма</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Римско-католическая церковь в Средневековье. Фома Аквинский. Монастыри и монахи. Ереси и борьба церкви против их распространения</w:t>
            </w:r>
          </w:p>
        </w:tc>
      </w:tr>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Византия и арабский мир. Крестовые походы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Византийская империя: территория, хозяйство, государственное устройство, императоры</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Арабские племена: расселение, занятия. Возникновение ислама. Мухаммед. Коран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Арабские завоевания в Азии, Северной Африке и Европе</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Крестовые походы и их влияние на жизнь европейского общества. Католицизм, православие, ислам в эпоху Крестовых походов</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Начало Реконкисты на Пиренейском  полуострове</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Завоевания сельджуков и османов. Падение Византии. Османская империя</w:t>
            </w:r>
          </w:p>
        </w:tc>
      </w:tr>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Страны Азии и Америки в эпоху Средневековья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Китай: распад и возникновение единой державы. Империи Тан, Сун и Мин. Крестьянские восстания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Индийские княжества. Создание государства Великих Моголов.  Делийский султанат</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Средневековая Япония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Государства Центральной Азии в средние века. Государство Хорезм и его покорение монголами. Походы Тимура</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Доколумбовы цивилизации Америки. Майя, ацтеки, инки: государства, верования, хозяйство</w:t>
            </w:r>
          </w:p>
        </w:tc>
      </w:tr>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Государства Европы в </w:t>
            </w:r>
            <w:r>
              <w:rPr>
                <w:rFonts w:ascii="Times New Roman" w:hAnsi="Times New Roman"/>
                <w:b/>
                <w:sz w:val="24"/>
                <w:szCs w:val="24"/>
                <w:lang w:val="en-US"/>
              </w:rPr>
              <w:t>XIV</w:t>
            </w:r>
            <w:r>
              <w:rPr>
                <w:rFonts w:ascii="Times New Roman" w:hAnsi="Times New Roman"/>
                <w:b/>
                <w:sz w:val="24"/>
                <w:szCs w:val="24"/>
              </w:rPr>
              <w:t>-</w:t>
            </w:r>
            <w:r>
              <w:rPr>
                <w:rFonts w:ascii="Times New Roman" w:hAnsi="Times New Roman"/>
                <w:b/>
                <w:sz w:val="24"/>
                <w:szCs w:val="24"/>
                <w:lang w:val="en-US"/>
              </w:rPr>
              <w:t>XV</w:t>
            </w:r>
            <w:r>
              <w:rPr>
                <w:rFonts w:ascii="Times New Roman" w:hAnsi="Times New Roman"/>
                <w:b/>
                <w:sz w:val="24"/>
                <w:szCs w:val="24"/>
              </w:rPr>
              <w:t xml:space="preserve">в.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Возникновение  сословно-представительских монархии в европейских странах. Великая </w:t>
            </w:r>
            <w:r>
              <w:rPr>
                <w:rFonts w:ascii="Times New Roman" w:hAnsi="Times New Roman"/>
                <w:sz w:val="24"/>
                <w:szCs w:val="24"/>
              </w:rPr>
              <w:lastRenderedPageBreak/>
              <w:t xml:space="preserve">хартия вольностей. Парламент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lastRenderedPageBreak/>
              <w:t xml:space="preserve">Кризис  европейского сословного общества в </w:t>
            </w:r>
            <w:r>
              <w:rPr>
                <w:rFonts w:ascii="Times New Roman" w:hAnsi="Times New Roman"/>
                <w:sz w:val="24"/>
                <w:szCs w:val="24"/>
                <w:lang w:val="en-US"/>
              </w:rPr>
              <w:t>XIV</w:t>
            </w:r>
            <w:r>
              <w:rPr>
                <w:rFonts w:ascii="Times New Roman" w:hAnsi="Times New Roman"/>
                <w:sz w:val="24"/>
                <w:szCs w:val="24"/>
              </w:rPr>
              <w:t>-</w:t>
            </w:r>
            <w:r>
              <w:rPr>
                <w:rFonts w:ascii="Times New Roman" w:hAnsi="Times New Roman"/>
                <w:sz w:val="24"/>
                <w:szCs w:val="24"/>
                <w:lang w:val="en-US"/>
              </w:rPr>
              <w:t>XV</w:t>
            </w:r>
            <w:r>
              <w:rPr>
                <w:rFonts w:ascii="Times New Roman" w:hAnsi="Times New Roman"/>
                <w:sz w:val="24"/>
                <w:szCs w:val="24"/>
              </w:rPr>
              <w:t xml:space="preserve"> в. Столетняя война: причины и итоги. Крестьянские и городские восстания.</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Генеральные штаты во Франции</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Священная Римская Империя. Кризис католической церкви. Папы и императоры. Гуситское движение в Чехии. Ян Гус</w:t>
            </w:r>
          </w:p>
        </w:tc>
      </w:tr>
      <w:tr w:rsidR="00735DBC" w:rsidTr="00735DBC">
        <w:tc>
          <w:tcPr>
            <w:tcW w:w="9923"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Культурное наследие Средневековья –</w:t>
            </w:r>
          </w:p>
        </w:tc>
      </w:tr>
      <w:tr w:rsidR="00735DBC" w:rsidTr="00735DBC">
        <w:tc>
          <w:tcPr>
            <w:tcW w:w="9923"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Духовный мир средневекового человека Развитие науки и техники. Появление университетов. Начало книгопечатания в Европе. Культурное наследие Византии</w:t>
            </w:r>
          </w:p>
        </w:tc>
      </w:tr>
    </w:tbl>
    <w:p w:rsidR="00735DBC" w:rsidRDefault="00735DBC" w:rsidP="00735DBC">
      <w:pPr>
        <w:spacing w:after="0" w:line="240" w:lineRule="auto"/>
        <w:rPr>
          <w:rFonts w:ascii="Times New Roman" w:hAnsi="Times New Roman"/>
          <w:sz w:val="24"/>
          <w:szCs w:val="24"/>
        </w:rPr>
      </w:pPr>
    </w:p>
    <w:p w:rsidR="00735DBC" w:rsidRDefault="00735DBC" w:rsidP="00735DBC">
      <w:pPr>
        <w:spacing w:after="0" w:line="240" w:lineRule="auto"/>
        <w:rPr>
          <w:rFonts w:ascii="Times New Roman" w:hAnsi="Times New Roman"/>
          <w:b/>
          <w:bCs/>
          <w:sz w:val="24"/>
          <w:szCs w:val="24"/>
        </w:rPr>
      </w:pPr>
      <w:r>
        <w:rPr>
          <w:rFonts w:ascii="Times New Roman" w:hAnsi="Times New Roman"/>
          <w:b/>
          <w:sz w:val="24"/>
          <w:szCs w:val="24"/>
        </w:rPr>
        <w:t xml:space="preserve">История Нового времени </w:t>
      </w:r>
      <w:r>
        <w:rPr>
          <w:rFonts w:ascii="Times New Roman" w:hAnsi="Times New Roman"/>
          <w:b/>
          <w:bCs/>
          <w:sz w:val="24"/>
          <w:szCs w:val="24"/>
        </w:rPr>
        <w:t>(</w:t>
      </w:r>
      <w:r>
        <w:rPr>
          <w:rFonts w:ascii="Times New Roman" w:hAnsi="Times New Roman"/>
          <w:b/>
          <w:bCs/>
          <w:sz w:val="24"/>
          <w:szCs w:val="24"/>
          <w:lang w:val="en-US"/>
        </w:rPr>
        <w:t>XVI</w:t>
      </w:r>
      <w:r>
        <w:rPr>
          <w:rFonts w:ascii="Times New Roman" w:hAnsi="Times New Roman"/>
          <w:b/>
          <w:bCs/>
          <w:sz w:val="24"/>
          <w:szCs w:val="24"/>
        </w:rPr>
        <w:t>-</w:t>
      </w:r>
      <w:r>
        <w:rPr>
          <w:rFonts w:ascii="Times New Roman" w:hAnsi="Times New Roman"/>
          <w:b/>
          <w:bCs/>
          <w:sz w:val="24"/>
          <w:szCs w:val="24"/>
          <w:lang w:val="en-US"/>
        </w:rPr>
        <w:t>XVIII</w:t>
      </w:r>
      <w:r>
        <w:rPr>
          <w:rFonts w:ascii="Times New Roman" w:hAnsi="Times New Roman"/>
          <w:b/>
          <w:bCs/>
          <w:sz w:val="24"/>
          <w:szCs w:val="24"/>
        </w:rPr>
        <w:t>вв.)</w:t>
      </w:r>
    </w:p>
    <w:p w:rsidR="00735DBC" w:rsidRDefault="00735DBC" w:rsidP="00735DBC">
      <w:pPr>
        <w:spacing w:after="0" w:line="240" w:lineRule="auto"/>
        <w:jc w:val="both"/>
        <w:rPr>
          <w:rFonts w:ascii="Times New Roman" w:hAnsi="Times New Roman"/>
          <w:sz w:val="24"/>
          <w:szCs w:val="24"/>
        </w:rPr>
      </w:pPr>
      <w:r>
        <w:rPr>
          <w:rFonts w:ascii="Times New Roman" w:hAnsi="Times New Roman"/>
          <w:b/>
          <w:sz w:val="24"/>
          <w:szCs w:val="24"/>
        </w:rPr>
        <w:t xml:space="preserve">   Великие географические открытия и их последствия.</w:t>
      </w:r>
      <w:r>
        <w:rPr>
          <w:rFonts w:ascii="Times New Roman" w:hAnsi="Times New Roman"/>
          <w:sz w:val="24"/>
          <w:szCs w:val="24"/>
        </w:rPr>
        <w:t xml:space="preserve">  </w:t>
      </w:r>
    </w:p>
    <w:p w:rsidR="00735DBC" w:rsidRDefault="00735DBC" w:rsidP="00735DBC">
      <w:pPr>
        <w:spacing w:after="0" w:line="240" w:lineRule="auto"/>
        <w:rPr>
          <w:rFonts w:ascii="Times New Roman" w:hAnsi="Times New Roman"/>
          <w:b/>
          <w:bCs/>
          <w:sz w:val="24"/>
          <w:szCs w:val="24"/>
        </w:rPr>
      </w:pPr>
    </w:p>
    <w:tbl>
      <w:tblPr>
        <w:tblW w:w="9750" w:type="dxa"/>
        <w:tblLayout w:type="fixed"/>
        <w:tblLook w:val="04A0" w:firstRow="1" w:lastRow="0" w:firstColumn="1" w:lastColumn="0" w:noHBand="0" w:noVBand="1"/>
      </w:tblPr>
      <w:tblGrid>
        <w:gridCol w:w="9750"/>
      </w:tblGrid>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Путешествия В.да Гамы, Х. Колумба, Ф.Магеллана. Открытие европейцами Америки, торговых путей в Азию</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Захват и освоение европейцами Нового света. Порабощение населения завоеванных территории. Э. Кортес, Ф.Писарро. Создание колониальных империй. Пиратство. Ф. Дрейк</w:t>
            </w:r>
          </w:p>
        </w:tc>
      </w:tr>
      <w:tr w:rsidR="00735DBC" w:rsidTr="00735DBC">
        <w:tc>
          <w:tcPr>
            <w:tcW w:w="9747"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Эпоха возрождения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Духовные искания эпохи Возрождения. Гуманизм. Данте Алигьери. Э. Роттердамский. Ф.Рабле. Т.Мор. В. Шекспир. Переворот во взглядах на природу. Н.Коперник. Д.Бруно.Г.Галилей. Р.Декарт</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Начало процесса модернизации в Европе в </w:t>
            </w:r>
            <w:r>
              <w:rPr>
                <w:rFonts w:ascii="Times New Roman" w:hAnsi="Times New Roman"/>
                <w:sz w:val="24"/>
                <w:szCs w:val="24"/>
                <w:lang w:val="en-US"/>
              </w:rPr>
              <w:t>XVI</w:t>
            </w:r>
            <w:r>
              <w:rPr>
                <w:rFonts w:ascii="Times New Roman" w:hAnsi="Times New Roman"/>
                <w:sz w:val="24"/>
                <w:szCs w:val="24"/>
              </w:rPr>
              <w:t>-</w:t>
            </w:r>
            <w:r>
              <w:rPr>
                <w:rFonts w:ascii="Times New Roman" w:hAnsi="Times New Roman"/>
                <w:sz w:val="24"/>
                <w:szCs w:val="24"/>
                <w:lang w:val="en-US"/>
              </w:rPr>
              <w:t>XVII</w:t>
            </w:r>
            <w:r>
              <w:rPr>
                <w:rFonts w:ascii="Times New Roman" w:hAnsi="Times New Roman"/>
                <w:sz w:val="24"/>
                <w:szCs w:val="24"/>
              </w:rPr>
              <w:t xml:space="preserve"> в.в. зарождение капиталистических отношений. Буржуазия и наемные рабочие. Совершенствование техники. Возникновение мануфактур, развитие товарного производства. Торговые компания</w:t>
            </w:r>
          </w:p>
        </w:tc>
      </w:tr>
      <w:tr w:rsidR="00735DBC" w:rsidTr="00735DBC">
        <w:tc>
          <w:tcPr>
            <w:tcW w:w="9747"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Реформация. Утверждение абсолютизма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Причины Реформации. Протестантизм. М. Лютер. Ж.Кальвин. Распространение  идеи Реформации в Европе.</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Контрреформация. И.Лойола. Религиозные войны</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Европейские государства </w:t>
            </w:r>
            <w:r>
              <w:rPr>
                <w:rFonts w:ascii="Times New Roman" w:hAnsi="Times New Roman"/>
                <w:sz w:val="24"/>
                <w:szCs w:val="24"/>
                <w:lang w:val="en-US"/>
              </w:rPr>
              <w:t>XVI</w:t>
            </w:r>
            <w:r>
              <w:rPr>
                <w:rFonts w:ascii="Times New Roman" w:hAnsi="Times New Roman"/>
                <w:sz w:val="24"/>
                <w:szCs w:val="24"/>
              </w:rPr>
              <w:t>-</w:t>
            </w:r>
            <w:r>
              <w:rPr>
                <w:rFonts w:ascii="Times New Roman" w:hAnsi="Times New Roman"/>
                <w:sz w:val="24"/>
                <w:szCs w:val="24"/>
                <w:lang w:val="en-US"/>
              </w:rPr>
              <w:t>XVII</w:t>
            </w:r>
            <w:r>
              <w:rPr>
                <w:rFonts w:ascii="Times New Roman" w:hAnsi="Times New Roman"/>
                <w:sz w:val="24"/>
                <w:szCs w:val="24"/>
              </w:rPr>
              <w:t xml:space="preserve"> вв. утверждение абсолютизма.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Укрепление королевской власти в Англии и во Франции. Генрих </w:t>
            </w:r>
            <w:r>
              <w:rPr>
                <w:rFonts w:ascii="Times New Roman" w:hAnsi="Times New Roman"/>
                <w:sz w:val="24"/>
                <w:szCs w:val="24"/>
                <w:lang w:val="en-US"/>
              </w:rPr>
              <w:t>VIII</w:t>
            </w:r>
            <w:r>
              <w:rPr>
                <w:rFonts w:ascii="Times New Roman" w:hAnsi="Times New Roman"/>
                <w:sz w:val="24"/>
                <w:szCs w:val="24"/>
              </w:rPr>
              <w:t xml:space="preserve">. Елизавета </w:t>
            </w:r>
            <w:r>
              <w:rPr>
                <w:rFonts w:ascii="Times New Roman" w:hAnsi="Times New Roman"/>
                <w:sz w:val="24"/>
                <w:szCs w:val="24"/>
                <w:lang w:val="en-US"/>
              </w:rPr>
              <w:t>I</w:t>
            </w:r>
            <w:r>
              <w:rPr>
                <w:rFonts w:ascii="Times New Roman" w:hAnsi="Times New Roman"/>
                <w:sz w:val="24"/>
                <w:szCs w:val="24"/>
              </w:rPr>
              <w:t xml:space="preserve">. Кардинал Ришелье. Людовик </w:t>
            </w:r>
            <w:r>
              <w:rPr>
                <w:rFonts w:ascii="Times New Roman" w:hAnsi="Times New Roman"/>
                <w:sz w:val="24"/>
                <w:szCs w:val="24"/>
                <w:lang w:val="en-US"/>
              </w:rPr>
              <w:t>XIV</w:t>
            </w:r>
            <w:r>
              <w:rPr>
                <w:rFonts w:ascii="Times New Roman" w:hAnsi="Times New Roman"/>
                <w:sz w:val="24"/>
                <w:szCs w:val="24"/>
              </w:rPr>
              <w:t xml:space="preserve">. Испанская империя при Карле </w:t>
            </w:r>
            <w:r>
              <w:rPr>
                <w:rFonts w:ascii="Times New Roman" w:hAnsi="Times New Roman"/>
                <w:sz w:val="24"/>
                <w:szCs w:val="24"/>
                <w:lang w:val="en-US"/>
              </w:rPr>
              <w:t>V</w:t>
            </w:r>
            <w:r>
              <w:rPr>
                <w:rFonts w:ascii="Times New Roman" w:hAnsi="Times New Roman"/>
                <w:sz w:val="24"/>
                <w:szCs w:val="24"/>
              </w:rPr>
              <w:t>.</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Тридцатилетняя война и Вестфальская система</w:t>
            </w:r>
          </w:p>
        </w:tc>
      </w:tr>
      <w:tr w:rsidR="00735DBC" w:rsidTr="00735DBC">
        <w:tc>
          <w:tcPr>
            <w:tcW w:w="9747"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Первые буржуазные революции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Нидерланды под властью Испании. Революционно- освободительная борьба в провинциях Нидерландов. Создание Голландской республики.</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Английская революция  в середине </w:t>
            </w:r>
            <w:r>
              <w:rPr>
                <w:rFonts w:ascii="Times New Roman" w:hAnsi="Times New Roman"/>
                <w:sz w:val="24"/>
                <w:szCs w:val="24"/>
                <w:lang w:val="en-US"/>
              </w:rPr>
              <w:t>XVII</w:t>
            </w:r>
            <w:r>
              <w:rPr>
                <w:rFonts w:ascii="Times New Roman" w:hAnsi="Times New Roman"/>
                <w:sz w:val="24"/>
                <w:szCs w:val="24"/>
              </w:rPr>
              <w:t>.в. Король и парламент. Гражданская война. Провозглашение республики.</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О.Кромвель. Реставрация монархии. «Славная революция»</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b/>
                <w:sz w:val="24"/>
                <w:szCs w:val="24"/>
              </w:rPr>
              <w:t xml:space="preserve">Страны Европы и Азии в эпоху Просвещения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Эпоха Просвещения. Развитие естественных наук. И.Ньютон. Английское Просвещение. Д.Локк. Французское Просвещение. Вольтер.Ш. Монтескье. Ж.Ж. Руссо. Д.Дидро. Художественная культура </w:t>
            </w:r>
            <w:r>
              <w:rPr>
                <w:rFonts w:ascii="Times New Roman" w:hAnsi="Times New Roman"/>
                <w:sz w:val="24"/>
                <w:szCs w:val="24"/>
                <w:lang w:val="en-US"/>
              </w:rPr>
              <w:t>XVII</w:t>
            </w:r>
            <w:r>
              <w:rPr>
                <w:rFonts w:ascii="Times New Roman" w:hAnsi="Times New Roman"/>
                <w:sz w:val="24"/>
                <w:szCs w:val="24"/>
              </w:rPr>
              <w:t>-</w:t>
            </w:r>
            <w:r>
              <w:rPr>
                <w:rFonts w:ascii="Times New Roman" w:hAnsi="Times New Roman"/>
                <w:sz w:val="24"/>
                <w:szCs w:val="24"/>
                <w:lang w:val="en-US"/>
              </w:rPr>
              <w:t>XVIII</w:t>
            </w:r>
            <w:r>
              <w:rPr>
                <w:rFonts w:ascii="Times New Roman" w:hAnsi="Times New Roman"/>
                <w:sz w:val="24"/>
                <w:szCs w:val="24"/>
              </w:rPr>
              <w:t xml:space="preserve"> вв: барокко, классицизм, сентиментализм</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Просвещенный абсолютизм в центральной Европе. Австрия и Пруссия в </w:t>
            </w:r>
            <w:r>
              <w:rPr>
                <w:rFonts w:ascii="Times New Roman" w:hAnsi="Times New Roman"/>
                <w:sz w:val="24"/>
                <w:szCs w:val="24"/>
                <w:lang w:val="en-US"/>
              </w:rPr>
              <w:t>XVIII</w:t>
            </w:r>
            <w:r>
              <w:rPr>
                <w:rFonts w:ascii="Times New Roman" w:hAnsi="Times New Roman"/>
                <w:sz w:val="24"/>
                <w:szCs w:val="24"/>
              </w:rPr>
              <w:t xml:space="preserve">в. Фридрих </w:t>
            </w:r>
            <w:r>
              <w:rPr>
                <w:rFonts w:ascii="Times New Roman" w:hAnsi="Times New Roman"/>
                <w:sz w:val="24"/>
                <w:szCs w:val="24"/>
                <w:lang w:val="en-US"/>
              </w:rPr>
              <w:t>II</w:t>
            </w:r>
            <w:r>
              <w:rPr>
                <w:rFonts w:ascii="Times New Roman" w:hAnsi="Times New Roman"/>
                <w:sz w:val="24"/>
                <w:szCs w:val="24"/>
              </w:rPr>
              <w:t>. Семилетняя война</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Английские колонии в Америке. </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Война за независимость и образование США. Т. Джефферсон. Б.Франклин, Д.Вашингтон. конституция 1787г.</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Кризис абсолютизма во франции.Великая французская революция. Начало революции. Революционные политические группировки. «Гора» и «жиронда». Ж.Дантон. М.Робеспьер.Ж.П.Марат.</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Свержение монархии. Революционный террор. Якобинская диктатура. Термидорианский переворот. Директория. Революционные войны.</w:t>
            </w:r>
          </w:p>
        </w:tc>
      </w:tr>
      <w:tr w:rsidR="00735DBC" w:rsidTr="00735DBC">
        <w:tc>
          <w:tcPr>
            <w:tcW w:w="9747" w:type="dxa"/>
            <w:hideMark/>
          </w:tcPr>
          <w:p w:rsidR="00735DBC" w:rsidRDefault="00735DBC">
            <w:pPr>
              <w:spacing w:after="0" w:line="240" w:lineRule="auto"/>
              <w:jc w:val="both"/>
              <w:rPr>
                <w:rFonts w:ascii="Times New Roman" w:hAnsi="Times New Roman"/>
                <w:sz w:val="24"/>
                <w:szCs w:val="24"/>
              </w:rPr>
            </w:pPr>
            <w:r>
              <w:rPr>
                <w:rFonts w:ascii="Times New Roman" w:hAnsi="Times New Roman"/>
                <w:sz w:val="24"/>
                <w:szCs w:val="24"/>
              </w:rPr>
              <w:lastRenderedPageBreak/>
              <w:t>Наполеон Бонапарт. Итоги и значение Великой французской революции, её влияние на страны Европы.</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Ослабление Османской империи.</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Держава великих моголов и её распад. Начало европейского завоевания Индии.</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Покорение Китая маньчжурами. Империя Цин</w:t>
            </w:r>
          </w:p>
        </w:tc>
      </w:tr>
      <w:tr w:rsidR="00735DBC" w:rsidTr="00735DBC">
        <w:tc>
          <w:tcPr>
            <w:tcW w:w="9747"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Образование централизованного государства в Японии. И.Токугава.</w:t>
            </w:r>
          </w:p>
        </w:tc>
      </w:tr>
    </w:tbl>
    <w:p w:rsidR="00735DBC" w:rsidRDefault="00735DBC" w:rsidP="00735DBC">
      <w:pPr>
        <w:spacing w:after="0" w:line="240" w:lineRule="auto"/>
        <w:rPr>
          <w:rFonts w:ascii="Times New Roman" w:hAnsi="Times New Roman"/>
          <w:b/>
          <w:bCs/>
          <w:sz w:val="24"/>
          <w:szCs w:val="24"/>
        </w:rPr>
      </w:pPr>
    </w:p>
    <w:p w:rsidR="00735DBC" w:rsidRDefault="00735DBC" w:rsidP="00735DBC">
      <w:pPr>
        <w:spacing w:after="0" w:line="240" w:lineRule="auto"/>
        <w:ind w:firstLine="567"/>
        <w:jc w:val="both"/>
        <w:rPr>
          <w:rFonts w:ascii="Times New Roman" w:hAnsi="Times New Roman"/>
          <w:b/>
          <w:bCs/>
          <w:sz w:val="24"/>
          <w:szCs w:val="24"/>
        </w:rPr>
      </w:pPr>
      <w:r>
        <w:rPr>
          <w:rFonts w:ascii="Times New Roman" w:hAnsi="Times New Roman"/>
          <w:b/>
          <w:bCs/>
          <w:sz w:val="24"/>
          <w:szCs w:val="24"/>
        </w:rPr>
        <w:t xml:space="preserve">Всеобщая история </w:t>
      </w:r>
      <w:r>
        <w:rPr>
          <w:rFonts w:ascii="Times New Roman" w:hAnsi="Times New Roman"/>
          <w:b/>
          <w:bCs/>
          <w:sz w:val="24"/>
          <w:szCs w:val="24"/>
          <w:lang w:val="en-US"/>
        </w:rPr>
        <w:t>XIX</w:t>
      </w:r>
      <w:r>
        <w:rPr>
          <w:rFonts w:ascii="Times New Roman" w:hAnsi="Times New Roman"/>
          <w:b/>
          <w:bCs/>
          <w:sz w:val="24"/>
          <w:szCs w:val="24"/>
        </w:rPr>
        <w:t>в.</w:t>
      </w:r>
    </w:p>
    <w:p w:rsidR="00735DBC" w:rsidRDefault="00735DBC" w:rsidP="00735DBC">
      <w:pPr>
        <w:spacing w:after="0" w:line="240" w:lineRule="auto"/>
        <w:ind w:firstLine="567"/>
        <w:jc w:val="both"/>
        <w:rPr>
          <w:rFonts w:ascii="Times New Roman" w:hAnsi="Times New Roman"/>
          <w:b/>
          <w:bCs/>
          <w:sz w:val="24"/>
          <w:szCs w:val="24"/>
        </w:rPr>
      </w:pPr>
      <w:r>
        <w:rPr>
          <w:rFonts w:ascii="Times New Roman" w:hAnsi="Times New Roman"/>
          <w:b/>
          <w:bCs/>
          <w:sz w:val="24"/>
          <w:szCs w:val="24"/>
        </w:rPr>
        <w:t xml:space="preserve">Европа и Северная Америка в </w:t>
      </w:r>
      <w:r>
        <w:rPr>
          <w:rFonts w:ascii="Times New Roman" w:hAnsi="Times New Roman"/>
          <w:b/>
          <w:bCs/>
          <w:sz w:val="24"/>
          <w:szCs w:val="24"/>
          <w:lang w:val="en-US"/>
        </w:rPr>
        <w:t>XIX</w:t>
      </w:r>
      <w:r>
        <w:rPr>
          <w:rFonts w:ascii="Times New Roman" w:hAnsi="Times New Roman"/>
          <w:b/>
          <w:bCs/>
          <w:sz w:val="24"/>
          <w:szCs w:val="24"/>
        </w:rPr>
        <w:t xml:space="preserve"> – в начале </w:t>
      </w:r>
      <w:r>
        <w:rPr>
          <w:rFonts w:ascii="Times New Roman" w:hAnsi="Times New Roman"/>
          <w:b/>
          <w:bCs/>
          <w:sz w:val="24"/>
          <w:szCs w:val="24"/>
          <w:lang w:val="en-US"/>
        </w:rPr>
        <w:t>XX</w:t>
      </w:r>
      <w:r>
        <w:rPr>
          <w:rFonts w:ascii="Times New Roman" w:hAnsi="Times New Roman"/>
          <w:b/>
          <w:bCs/>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Империя Наполеона </w:t>
      </w:r>
      <w:r>
        <w:rPr>
          <w:rFonts w:ascii="Times New Roman" w:hAnsi="Times New Roman"/>
          <w:sz w:val="24"/>
          <w:szCs w:val="24"/>
          <w:lang w:val="en-US"/>
        </w:rPr>
        <w:t>I</w:t>
      </w:r>
      <w:r>
        <w:rPr>
          <w:rFonts w:ascii="Times New Roman" w:hAnsi="Times New Roman"/>
          <w:sz w:val="24"/>
          <w:szCs w:val="24"/>
        </w:rPr>
        <w:t xml:space="preserve"> во Франции. «Гражданский кодекс». Наполеоновские войны. Венский конгресс. Священный союз. «Восточный вопрос» в политике европейских государств.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Переход от традиционного к индустриальному обществу. Промышленный переворот и его особенности. Изменения в социальной структуре общества, демографическом развитии.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Формирование идеологии либерализма, социализма, консерватизма. Возникновение рабочего движения. Чартистское движение в Англии. Европейские революции </w:t>
      </w:r>
      <w:r>
        <w:rPr>
          <w:rFonts w:ascii="Times New Roman" w:hAnsi="Times New Roman"/>
          <w:sz w:val="24"/>
          <w:szCs w:val="24"/>
          <w:lang w:val="en-US"/>
        </w:rPr>
        <w:t>XIX</w:t>
      </w:r>
      <w:r>
        <w:rPr>
          <w:rFonts w:ascii="Times New Roman" w:hAnsi="Times New Roman"/>
          <w:sz w:val="24"/>
          <w:szCs w:val="24"/>
        </w:rPr>
        <w:t xml:space="preserve"> в.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lang w:val="en-US"/>
        </w:rPr>
        <w:t>II</w:t>
      </w:r>
      <w:r>
        <w:rPr>
          <w:rFonts w:ascii="Times New Roman" w:hAnsi="Times New Roman"/>
          <w:sz w:val="24"/>
          <w:szCs w:val="24"/>
        </w:rPr>
        <w:t xml:space="preserve"> империя во Франции.  Национальные идеи  в странах Европы. Объединение Италии. К.Кавур, Дж. Гарибальди. Создание единого германского государства. О. Бисмарк. Франко-прусская война 1870-71гг. образование германской империи. Австро-венгерская империя. Народы юго-восточной Европы.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  Север и Юг США: экономическое и политическое развитие, взаимоотношения. Движение за обмена рабства.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Гражданская война 1861-65гг.А.Линкольн. Реконструкция Юга. Демократы и республиканцы.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Возникновение профсоюзного движения. Тред-юнионы. Марксизм. К.Марк. Ф.Энгельс. анархизм. Образование </w:t>
      </w:r>
      <w:r>
        <w:rPr>
          <w:rFonts w:ascii="Times New Roman" w:hAnsi="Times New Roman"/>
          <w:sz w:val="24"/>
          <w:szCs w:val="24"/>
          <w:lang w:val="en-US"/>
        </w:rPr>
        <w:t>I</w:t>
      </w:r>
      <w:r>
        <w:rPr>
          <w:rFonts w:ascii="Times New Roman" w:hAnsi="Times New Roman"/>
          <w:sz w:val="24"/>
          <w:szCs w:val="24"/>
        </w:rPr>
        <w:t xml:space="preserve"> и </w:t>
      </w:r>
      <w:r>
        <w:rPr>
          <w:rFonts w:ascii="Times New Roman" w:hAnsi="Times New Roman"/>
          <w:sz w:val="24"/>
          <w:szCs w:val="24"/>
          <w:lang w:val="en-US"/>
        </w:rPr>
        <w:t>II</w:t>
      </w:r>
      <w:r>
        <w:rPr>
          <w:rFonts w:ascii="Times New Roman" w:hAnsi="Times New Roman"/>
          <w:sz w:val="24"/>
          <w:szCs w:val="24"/>
        </w:rPr>
        <w:t xml:space="preserve"> Интернационалов. Возникновение социалистических партии. Социальный реформизм во второй половине </w:t>
      </w:r>
      <w:r>
        <w:rPr>
          <w:rFonts w:ascii="Times New Roman" w:hAnsi="Times New Roman"/>
          <w:sz w:val="24"/>
          <w:szCs w:val="24"/>
          <w:lang w:val="en-US"/>
        </w:rPr>
        <w:t>XIX</w:t>
      </w:r>
      <w:r>
        <w:rPr>
          <w:rFonts w:ascii="Times New Roman" w:hAnsi="Times New Roman"/>
          <w:sz w:val="24"/>
          <w:szCs w:val="24"/>
        </w:rPr>
        <w:t xml:space="preserve"> – начале </w:t>
      </w:r>
      <w:r>
        <w:rPr>
          <w:rFonts w:ascii="Times New Roman" w:hAnsi="Times New Roman"/>
          <w:sz w:val="24"/>
          <w:szCs w:val="24"/>
          <w:lang w:val="en-US"/>
        </w:rPr>
        <w:t>XX</w:t>
      </w:r>
      <w:r>
        <w:rPr>
          <w:rFonts w:ascii="Times New Roman" w:hAnsi="Times New Roman"/>
          <w:sz w:val="24"/>
          <w:szCs w:val="24"/>
        </w:rPr>
        <w:t>вв. Л.Джордж. Т.Рузвельт. В.Вильсон. Дж. Клемансо.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Завершение промышленного переворота. Индустриализация. Технический прогресс.</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Монополистический капитализм, его особенности в ведущих странах Запада. Обострение противоречий  индустриального общества.</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Страны Латинской Америки, Азии и Африки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Провозглашение независимых государств в  Латинской Америке. С. Боливар. Х.Сан-Мартин. США и страны Латинской Америки. Доктрина Монро. Мексиканская революция 1910-17гг.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Создание колониальных империи. Установление британского колониального господства в Индии. Восстание сипаев в 1857-59гг. «Опиумные войны». Движение тайпинов. Колониальные захваты  Африке.</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Империализм</w:t>
      </w:r>
      <w:r>
        <w:rPr>
          <w:rFonts w:ascii="Times New Roman" w:hAnsi="Times New Roman"/>
          <w:i/>
          <w:sz w:val="24"/>
          <w:szCs w:val="24"/>
        </w:rPr>
        <w:t xml:space="preserve"> – </w:t>
      </w:r>
      <w:r>
        <w:rPr>
          <w:rFonts w:ascii="Times New Roman" w:hAnsi="Times New Roman"/>
          <w:sz w:val="24"/>
          <w:szCs w:val="24"/>
        </w:rPr>
        <w:t>идеология и политика.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Кризис традиционного общества в странах Азии на рубеже XIX-XX вв</w:t>
      </w:r>
      <w:r>
        <w:rPr>
          <w:rFonts w:ascii="Times New Roman" w:hAnsi="Times New Roman"/>
          <w:sz w:val="24"/>
          <w:szCs w:val="24"/>
        </w:rPr>
        <w:t>. Реставрация  Мэйдзи.  Начало модернизации в Японии. Революции в Иране, Османской империи, Китае.</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b/>
          <w:bCs/>
          <w:sz w:val="24"/>
          <w:szCs w:val="24"/>
        </w:rPr>
      </w:pPr>
      <w:r>
        <w:rPr>
          <w:rFonts w:ascii="Times New Roman" w:hAnsi="Times New Roman"/>
          <w:b/>
          <w:bCs/>
          <w:sz w:val="24"/>
          <w:szCs w:val="24"/>
        </w:rPr>
        <w:t xml:space="preserve">Всеобщая история </w:t>
      </w:r>
      <w:r>
        <w:rPr>
          <w:rFonts w:ascii="Times New Roman" w:hAnsi="Times New Roman"/>
          <w:b/>
          <w:bCs/>
          <w:sz w:val="24"/>
          <w:szCs w:val="24"/>
          <w:lang w:val="en-US"/>
        </w:rPr>
        <w:t>XX</w:t>
      </w:r>
      <w:r>
        <w:rPr>
          <w:rFonts w:ascii="Times New Roman" w:hAnsi="Times New Roman"/>
          <w:b/>
          <w:bCs/>
          <w:sz w:val="24"/>
          <w:szCs w:val="24"/>
        </w:rPr>
        <w:t xml:space="preserve"> в.</w:t>
      </w:r>
    </w:p>
    <w:p w:rsidR="00735DBC" w:rsidRDefault="00735DBC" w:rsidP="00735DBC">
      <w:pPr>
        <w:spacing w:after="0" w:line="240" w:lineRule="auto"/>
        <w:jc w:val="both"/>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Европа и мир накануне и в годы первой мировой войны.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Начало борьбы за передел мира. Возникновение военно-политических союзов. Антанта и Центральные державы. Балканские войны. Первая мировая война: причины, участники. Кампании 1914-1918 г.г., важнейшие сражения. Вступление в войну США. Нарастание </w:t>
      </w:r>
      <w:r>
        <w:rPr>
          <w:rFonts w:ascii="Times New Roman" w:hAnsi="Times New Roman"/>
          <w:sz w:val="24"/>
          <w:szCs w:val="24"/>
        </w:rPr>
        <w:lastRenderedPageBreak/>
        <w:t xml:space="preserve">социально-экономических и политических противоречий в воюющих странах. Итоги первой   мировой войны. Основные течения в художественной культуре. Рождение кинематографа. Духовный кризис индустриального общества. </w:t>
      </w: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Развитие культуры в</w:t>
      </w:r>
      <w:r>
        <w:rPr>
          <w:rFonts w:ascii="Times New Roman" w:hAnsi="Times New Roman"/>
          <w:b/>
          <w:sz w:val="24"/>
          <w:szCs w:val="24"/>
          <w:lang w:val="en-US"/>
        </w:rPr>
        <w:t>XIX</w:t>
      </w:r>
      <w:r>
        <w:rPr>
          <w:rFonts w:ascii="Times New Roman" w:hAnsi="Times New Roman"/>
          <w:b/>
          <w:sz w:val="24"/>
          <w:szCs w:val="24"/>
        </w:rPr>
        <w:t xml:space="preserve"> в.- начале </w:t>
      </w:r>
      <w:r>
        <w:rPr>
          <w:rFonts w:ascii="Times New Roman" w:hAnsi="Times New Roman"/>
          <w:b/>
          <w:sz w:val="24"/>
          <w:szCs w:val="24"/>
          <w:lang w:val="en-US"/>
        </w:rPr>
        <w:t>XX</w:t>
      </w:r>
      <w:r>
        <w:rPr>
          <w:rFonts w:ascii="Times New Roman" w:hAnsi="Times New Roman"/>
          <w:b/>
          <w:sz w:val="24"/>
          <w:szCs w:val="24"/>
        </w:rPr>
        <w:t xml:space="preserve"> века.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Возникновение научной картины мира. Изменение  взглядов на природу и общества. Демократизация образования. Изменения в быту. Градостроительство. Развитие транспорта и средств связи. Основные течения в художественной культуре. Рождение кинематографа. Духовный кризис индустриального общества. Декаданс. </w:t>
      </w:r>
    </w:p>
    <w:p w:rsidR="00735DBC" w:rsidRDefault="00735DBC" w:rsidP="00735DBC">
      <w:pPr>
        <w:spacing w:after="0" w:line="240" w:lineRule="auto"/>
        <w:jc w:val="both"/>
        <w:rPr>
          <w:rFonts w:ascii="Times New Roman" w:hAnsi="Times New Roman"/>
          <w:sz w:val="24"/>
          <w:szCs w:val="24"/>
        </w:rPr>
      </w:pPr>
    </w:p>
    <w:p w:rsidR="00735DBC" w:rsidRDefault="00735DBC" w:rsidP="00735DBC">
      <w:pPr>
        <w:spacing w:after="0" w:line="240" w:lineRule="auto"/>
        <w:rPr>
          <w:rFonts w:ascii="Times New Roman" w:hAnsi="Times New Roman"/>
          <w:b/>
          <w:sz w:val="24"/>
          <w:szCs w:val="24"/>
        </w:rPr>
      </w:pPr>
      <w:r>
        <w:rPr>
          <w:rFonts w:ascii="Times New Roman" w:hAnsi="Times New Roman"/>
          <w:b/>
          <w:sz w:val="24"/>
          <w:szCs w:val="24"/>
        </w:rPr>
        <w:t>Новейшая и современная история</w:t>
      </w:r>
    </w:p>
    <w:p w:rsidR="00735DBC" w:rsidRDefault="00735DBC" w:rsidP="00735DBC">
      <w:pPr>
        <w:spacing w:after="0" w:line="240" w:lineRule="auto"/>
        <w:ind w:left="567"/>
        <w:rPr>
          <w:rFonts w:ascii="Times New Roman" w:hAnsi="Times New Roman"/>
          <w:b/>
          <w:sz w:val="24"/>
          <w:szCs w:val="24"/>
        </w:rPr>
      </w:pPr>
      <w:r>
        <w:rPr>
          <w:rFonts w:ascii="Times New Roman" w:hAnsi="Times New Roman"/>
          <w:b/>
          <w:sz w:val="24"/>
          <w:szCs w:val="24"/>
        </w:rPr>
        <w:t>Мир в 1920-1930-е годы.</w:t>
      </w:r>
    </w:p>
    <w:p w:rsidR="00735DBC" w:rsidRDefault="00735DBC" w:rsidP="00735DBC">
      <w:pPr>
        <w:spacing w:after="0" w:line="240" w:lineRule="auto"/>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Мир после Первой мировой войны. Версальско –Вашингтонская система. Лига наций. Революционный подъем в Европе и в Азии, распад империй и образование новых государств. Международные последствия революции в России. Революция 1918-1919 г.г. в Германии. Раскол международного рабочего движения. Коммунистический Интернационал и Социалистический Интернационал. Рабочий Интернационал.</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«Стабилизация» 1920-х годов в ведущих странах Запада. Мировой экономический кризис 1930-х годов. Новый курс в США. Ф.Д.Рузвельт. Кейсианство. Социальный либерализм. Фашизм. Б.Муссолини. Национал-социализм. А.Гитлер.  Формирование авторитарных и тоталитарных режимов в                          странах Европы в 1920-1930-х г.г.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 Страны Азии после Первой мировой войны. Особенности экономического развития, социальные изменения в обществе. Революция 1920-х гг. в Китае. Сунь Ятсен. Движение народов против колониализма. М. Ганди. Милитаризация общества в Японии.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 Пацифизм и милитаризм в 1920-1930-егг. Паневропейское движение. А.Бриан. Агрессивная политика Японии, Германии, Италии в 1930-хгг. Гражданская война в Испании. Мюнхенское соглашение. Военно-политический кризис в Европе в 1939г. </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Вторая мировая война </w:t>
      </w:r>
    </w:p>
    <w:p w:rsidR="00735DBC" w:rsidRDefault="00735DBC" w:rsidP="00735DBC">
      <w:pPr>
        <w:spacing w:after="0" w:line="240" w:lineRule="auto"/>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Причины, участники, основные этапы Вторая мировая войны. Польская кампания и «странная война». Поражение Франции. «Битва за Англию». Военные действия на Балканах и в Северной Африке. Нападение Германии на СССР. Вступление в войну США. Война на Тихом океане. Антигитлеровская коалиция. Ф.Д.Рузвельт. И.В.Сталин, У.Черчилль. «Новый порядок» на оккупированных территориях. Политика геноцида. Холокост. Движение Сопротивления.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Коренной перелом во Второй мировой войне. Открытие второго фронта в Европе. Капитуляция Италии. Разгром Германии и Японии. Вклад СССР в победу над нацизмом. Итоги и уроки войны. Ялтинско-Потсдамкая система. Создание  ООН.</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Мировое развитие во второй половине </w:t>
      </w:r>
      <w:r>
        <w:rPr>
          <w:rFonts w:ascii="Times New Roman" w:hAnsi="Times New Roman"/>
          <w:b/>
          <w:sz w:val="24"/>
          <w:szCs w:val="24"/>
          <w:lang w:val="en-US"/>
        </w:rPr>
        <w:t>XX</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«Холодная война». Создание военно-политических блоков.</w:t>
      </w:r>
      <w:r>
        <w:rPr>
          <w:rFonts w:ascii="Times New Roman" w:hAnsi="Times New Roman"/>
          <w:i/>
          <w:sz w:val="24"/>
          <w:szCs w:val="24"/>
        </w:rPr>
        <w:t xml:space="preserve">  </w:t>
      </w:r>
      <w:r>
        <w:rPr>
          <w:rFonts w:ascii="Times New Roman" w:hAnsi="Times New Roman"/>
          <w:sz w:val="24"/>
          <w:szCs w:val="24"/>
        </w:rPr>
        <w:t>Карибский кризис. Ближневосточные кризисы. Война в Юго-Восточной Азии. Движение неприсоединения. Гонка вооружений. Разрядка и причины её срыва.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«План Маршалла» и послевоенное восстановление экономики в Западной Европе. Научно-техническая революция. Переход к смешанной экономике. Социальное государство. «Общество потребления»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Эволюция политической идеологии. Христианская демократия. Социал-демократия. «Новые левые». Изменение конституционного строя во Франции, Германии, Италии. К.Аденауэр. Ш. де Голль. Системный кризис индустриального общества в конце 1960-х – начале 1970-х гг. Неоконсерватизм. Р.Рейган. М.Тэтчер. становление информационного общества.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Коммунистический режим  в странах Центральной и Восточной Европы: поиск путей и моделей развития. Демократические революции в Восточной и Центральной Европе конца 1980-х – начала 1990-хгг. Распад Югославии.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Особенности модернизационных процессов в латиноамериканских странах. Авторитаризм и демократия в Латинской Америке </w:t>
      </w:r>
      <w:r>
        <w:rPr>
          <w:rFonts w:ascii="Times New Roman" w:hAnsi="Times New Roman"/>
          <w:sz w:val="24"/>
          <w:szCs w:val="24"/>
          <w:lang w:val="en-US"/>
        </w:rPr>
        <w:t>XX</w:t>
      </w:r>
      <w:r>
        <w:rPr>
          <w:rFonts w:ascii="Times New Roman" w:hAnsi="Times New Roman"/>
          <w:sz w:val="24"/>
          <w:szCs w:val="24"/>
        </w:rPr>
        <w:t>в. Революция на Кубе. Ф.Кастро. Э.Че Гевара. Чилийский модель развития.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Распад колониальной системы и образование независимых государств в Азии и Африке. Выбор освободившимися странами путей и моделей развития. Китай во второй половине </w:t>
      </w:r>
      <w:r>
        <w:rPr>
          <w:rFonts w:ascii="Times New Roman" w:hAnsi="Times New Roman"/>
          <w:sz w:val="24"/>
          <w:szCs w:val="24"/>
          <w:lang w:val="en-US"/>
        </w:rPr>
        <w:t>XX</w:t>
      </w:r>
      <w:r>
        <w:rPr>
          <w:rFonts w:ascii="Times New Roman" w:hAnsi="Times New Roman"/>
          <w:sz w:val="24"/>
          <w:szCs w:val="24"/>
        </w:rPr>
        <w:t xml:space="preserve"> в. Мао Цзэдун. Дэн Сяопин.</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Мир на рубеже </w:t>
      </w:r>
      <w:r>
        <w:rPr>
          <w:rFonts w:ascii="Times New Roman" w:hAnsi="Times New Roman"/>
          <w:b/>
          <w:sz w:val="24"/>
          <w:szCs w:val="24"/>
          <w:lang w:val="en-US"/>
        </w:rPr>
        <w:t>XX</w:t>
      </w:r>
      <w:r>
        <w:rPr>
          <w:rFonts w:ascii="Times New Roman" w:hAnsi="Times New Roman"/>
          <w:b/>
          <w:sz w:val="24"/>
          <w:szCs w:val="24"/>
        </w:rPr>
        <w:t>-</w:t>
      </w:r>
      <w:r>
        <w:rPr>
          <w:rFonts w:ascii="Times New Roman" w:hAnsi="Times New Roman"/>
          <w:b/>
          <w:sz w:val="24"/>
          <w:szCs w:val="24"/>
          <w:lang w:val="en-US"/>
        </w:rPr>
        <w:t>XXI</w:t>
      </w:r>
      <w:r>
        <w:rPr>
          <w:rFonts w:ascii="Times New Roman" w:hAnsi="Times New Roman"/>
          <w:b/>
          <w:sz w:val="24"/>
          <w:szCs w:val="24"/>
        </w:rPr>
        <w:t xml:space="preserve"> вв.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Завершение «холодной войны» в эпохи «двухполюсного мира». Становление современного порядка. Борьба с международным терроризмом. Интеграционные процессы. Европейский Союз.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Глобализация и её противоречия. Глобальное информационное и экономическое пространство. Антиглобалистское  движение.</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Культурное наследие </w:t>
      </w:r>
      <w:r>
        <w:rPr>
          <w:rFonts w:ascii="Times New Roman" w:hAnsi="Times New Roman"/>
          <w:b/>
          <w:sz w:val="24"/>
          <w:szCs w:val="24"/>
          <w:lang w:val="en-US"/>
        </w:rPr>
        <w:t>XX</w:t>
      </w:r>
      <w:r>
        <w:rPr>
          <w:rFonts w:ascii="Times New Roman" w:hAnsi="Times New Roman"/>
          <w:b/>
          <w:sz w:val="24"/>
          <w:szCs w:val="24"/>
        </w:rPr>
        <w:t xml:space="preserve">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Развитие естественнонаучных и гуманитарных знаний в </w:t>
      </w:r>
      <w:r>
        <w:rPr>
          <w:rFonts w:ascii="Times New Roman" w:hAnsi="Times New Roman"/>
          <w:sz w:val="24"/>
          <w:szCs w:val="24"/>
          <w:lang w:val="en-US"/>
        </w:rPr>
        <w:t>XX</w:t>
      </w:r>
      <w:r>
        <w:rPr>
          <w:rFonts w:ascii="Times New Roman" w:hAnsi="Times New Roman"/>
          <w:sz w:val="24"/>
          <w:szCs w:val="24"/>
        </w:rPr>
        <w:t xml:space="preserve">в. А.Эйнштнйн. Н.Бор. формирование современной научной картины мира. Изменение взглядов  на развитие человека и общества. Религия и церковь в современном обществе. Иоанн Павел </w:t>
      </w:r>
      <w:r>
        <w:rPr>
          <w:rFonts w:ascii="Times New Roman" w:hAnsi="Times New Roman"/>
          <w:sz w:val="24"/>
          <w:szCs w:val="24"/>
          <w:lang w:val="en-US"/>
        </w:rPr>
        <w:t>II</w:t>
      </w:r>
      <w:r>
        <w:rPr>
          <w:rFonts w:ascii="Times New Roman" w:hAnsi="Times New Roman"/>
          <w:sz w:val="24"/>
          <w:szCs w:val="24"/>
        </w:rPr>
        <w:t xml:space="preserve"> . экуменизм.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Основные течения в художественной культуре </w:t>
      </w:r>
      <w:r>
        <w:rPr>
          <w:rFonts w:ascii="Times New Roman" w:hAnsi="Times New Roman"/>
          <w:sz w:val="24"/>
          <w:szCs w:val="24"/>
          <w:lang w:val="en-US"/>
        </w:rPr>
        <w:t>XX</w:t>
      </w:r>
      <w:r>
        <w:rPr>
          <w:rFonts w:ascii="Times New Roman" w:hAnsi="Times New Roman"/>
          <w:sz w:val="24"/>
          <w:szCs w:val="24"/>
        </w:rPr>
        <w:t xml:space="preserve"> в. (реализм, модернизм, постмодернизм). Массовая культура. Становление новых форм художественного творчества в условиях информационного общества.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ИСТОРИЯ РОССИИ</w:t>
      </w:r>
    </w:p>
    <w:p w:rsidR="00735DBC" w:rsidRDefault="00735DBC" w:rsidP="00735DBC">
      <w:pPr>
        <w:spacing w:after="0" w:line="240" w:lineRule="auto"/>
        <w:rPr>
          <w:rFonts w:ascii="Times New Roman" w:hAnsi="Times New Roman"/>
          <w:sz w:val="24"/>
          <w:szCs w:val="24"/>
        </w:rPr>
      </w:pPr>
      <w:r>
        <w:rPr>
          <w:rFonts w:ascii="Times New Roman" w:hAnsi="Times New Roman"/>
          <w:b/>
          <w:sz w:val="24"/>
          <w:szCs w:val="24"/>
        </w:rPr>
        <w:t xml:space="preserve">Народы и государства на территории нашего государства в древности </w:t>
      </w:r>
    </w:p>
    <w:tbl>
      <w:tblPr>
        <w:tblW w:w="102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0"/>
      </w:tblGrid>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Заселение Евразии. Великое переселение народов. Народы на территории нашей страны в древности</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Ранние государства на территории нашей страны. Язычество. Распространение христианства, ислама и иудаизма на территории нашей страны</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Восточные славяне в древности (</w:t>
            </w:r>
            <w:r>
              <w:rPr>
                <w:rFonts w:ascii="Times New Roman" w:hAnsi="Times New Roman"/>
                <w:b/>
                <w:sz w:val="24"/>
                <w:szCs w:val="24"/>
                <w:lang w:val="en-US"/>
              </w:rPr>
              <w:t>VI</w:t>
            </w:r>
            <w:r>
              <w:rPr>
                <w:rFonts w:ascii="Times New Roman" w:hAnsi="Times New Roman"/>
                <w:b/>
                <w:sz w:val="24"/>
                <w:szCs w:val="24"/>
              </w:rPr>
              <w:t>-</w:t>
            </w:r>
            <w:r>
              <w:rPr>
                <w:rFonts w:ascii="Times New Roman" w:hAnsi="Times New Roman"/>
                <w:b/>
                <w:sz w:val="24"/>
                <w:szCs w:val="24"/>
                <w:lang w:val="en-US"/>
              </w:rPr>
              <w:t>IX</w:t>
            </w:r>
            <w:r>
              <w:rPr>
                <w:rFonts w:ascii="Times New Roman" w:hAnsi="Times New Roman"/>
                <w:b/>
                <w:sz w:val="24"/>
                <w:szCs w:val="24"/>
              </w:rPr>
              <w:t xml:space="preserve"> в.)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Праславяне. Расселение, соседи, занятие, общественный строй, верование восточных славян. Предпосылки образования государства. Соседская община.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Древнерусское государство (</w:t>
            </w:r>
            <w:r>
              <w:rPr>
                <w:rFonts w:ascii="Times New Roman" w:hAnsi="Times New Roman"/>
                <w:b/>
                <w:sz w:val="24"/>
                <w:szCs w:val="24"/>
                <w:lang w:val="en-US"/>
              </w:rPr>
              <w:t>IX</w:t>
            </w:r>
            <w:r>
              <w:rPr>
                <w:rFonts w:ascii="Times New Roman" w:hAnsi="Times New Roman"/>
                <w:b/>
                <w:sz w:val="24"/>
                <w:szCs w:val="24"/>
              </w:rPr>
              <w:t xml:space="preserve">-начало </w:t>
            </w:r>
            <w:r>
              <w:rPr>
                <w:rFonts w:ascii="Times New Roman" w:hAnsi="Times New Roman"/>
                <w:b/>
                <w:sz w:val="24"/>
                <w:szCs w:val="24"/>
                <w:lang w:val="en-US"/>
              </w:rPr>
              <w:t>XII</w:t>
            </w:r>
            <w:r>
              <w:rPr>
                <w:rFonts w:ascii="Times New Roman" w:hAnsi="Times New Roman"/>
                <w:b/>
                <w:sz w:val="24"/>
                <w:szCs w:val="24"/>
              </w:rPr>
              <w:t xml:space="preserve">)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Новгород и Киев-центры древнерусской государственности</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Первые Рюриковичи. Складывание первой крупной земельной собственности. Древнерусские города.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Русь и Византия. Владимир </w:t>
            </w:r>
            <w:r>
              <w:rPr>
                <w:rFonts w:ascii="Times New Roman" w:hAnsi="Times New Roman"/>
                <w:sz w:val="24"/>
                <w:szCs w:val="24"/>
                <w:lang w:val="en-US"/>
              </w:rPr>
              <w:t>I</w:t>
            </w:r>
            <w:r>
              <w:rPr>
                <w:rFonts w:ascii="Times New Roman" w:hAnsi="Times New Roman"/>
                <w:sz w:val="24"/>
                <w:szCs w:val="24"/>
              </w:rPr>
              <w:t xml:space="preserve"> и принятие христианства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Расцвет Руси при Ярославе Мудром. Русская Правда. Русь и народы Степи. Княжеские усобицы.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Владимир Мономах. Международные связи Древней Р</w:t>
            </w:r>
            <w:r>
              <w:rPr>
                <w:rFonts w:ascii="Times New Roman" w:hAnsi="Times New Roman"/>
                <w:vanish/>
                <w:sz w:val="24"/>
                <w:szCs w:val="24"/>
              </w:rPr>
              <w:t xml:space="preserve">РРРббб   </w:t>
            </w:r>
            <w:r>
              <w:rPr>
                <w:rFonts w:ascii="Times New Roman" w:hAnsi="Times New Roman"/>
                <w:sz w:val="24"/>
                <w:szCs w:val="24"/>
              </w:rPr>
              <w:t>уси. Распад Древнерусского государства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Русские земли и княжества в начале удельного периода (начало</w:t>
            </w:r>
            <w:r>
              <w:rPr>
                <w:rFonts w:ascii="Times New Roman" w:hAnsi="Times New Roman"/>
                <w:b/>
                <w:sz w:val="24"/>
                <w:szCs w:val="24"/>
                <w:lang w:val="en-US"/>
              </w:rPr>
              <w:t>XII</w:t>
            </w:r>
            <w:r>
              <w:rPr>
                <w:rFonts w:ascii="Times New Roman" w:hAnsi="Times New Roman"/>
                <w:b/>
                <w:sz w:val="24"/>
                <w:szCs w:val="24"/>
              </w:rPr>
              <w:t>-  первая половина</w:t>
            </w:r>
            <w:r>
              <w:rPr>
                <w:rFonts w:ascii="Times New Roman" w:hAnsi="Times New Roman"/>
                <w:b/>
                <w:sz w:val="24"/>
                <w:szCs w:val="24"/>
                <w:lang w:val="en-US"/>
              </w:rPr>
              <w:t>XIII</w:t>
            </w:r>
            <w:r>
              <w:rPr>
                <w:rFonts w:ascii="Times New Roman" w:hAnsi="Times New Roman"/>
                <w:b/>
                <w:sz w:val="24"/>
                <w:szCs w:val="24"/>
              </w:rPr>
              <w:t xml:space="preserve">)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Удельный период: экономические и политические причины раздробленности</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Формы землевладения. Князья и бояре. Свободное и зависимое население.</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Рост числа городов</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Географическое положение, хозяйство, политический строй крупнейших русских земель.</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Идея единства русских земель в период раздробленности «Слово о полку Игореве»</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Культура Руси в домонгольский период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Языческая культура восточных славян</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Особенности развития древнерусской культуры</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Единство и своеобразие культурных традиции русских землях и княжествах  накануне монгольского завоевания. Фольклор. Происхождение славянской письменности</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b/>
                <w:sz w:val="24"/>
                <w:szCs w:val="24"/>
              </w:rPr>
              <w:t xml:space="preserve">Борьба с внешней агрессией в </w:t>
            </w:r>
            <w:r>
              <w:rPr>
                <w:rFonts w:ascii="Times New Roman" w:hAnsi="Times New Roman"/>
                <w:b/>
                <w:sz w:val="24"/>
                <w:szCs w:val="24"/>
                <w:lang w:val="en-US"/>
              </w:rPr>
              <w:t>XIII</w:t>
            </w:r>
            <w:r>
              <w:rPr>
                <w:rFonts w:ascii="Times New Roman" w:hAnsi="Times New Roman"/>
                <w:b/>
                <w:sz w:val="24"/>
                <w:szCs w:val="24"/>
              </w:rPr>
              <w:t>в</w:t>
            </w:r>
            <w:r>
              <w:rPr>
                <w:rFonts w:ascii="Times New Roman" w:hAnsi="Times New Roman"/>
                <w:sz w:val="24"/>
                <w:szCs w:val="24"/>
              </w:rPr>
              <w:t>.</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Чингис-Хан  и объединение монгольских племен. Походы Батыя на Русь</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lastRenderedPageBreak/>
              <w:t>Борьба народов нашей страны с завоевателями. Золотая Орда и Русь</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Экспансия с Запада. Ливонский орден. Александр Невский. Сражение нам Неве и Ледовое побоище</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Предпосылки образования Российского государства (вторая половина</w:t>
            </w:r>
            <w:r>
              <w:rPr>
                <w:rFonts w:ascii="Times New Roman" w:hAnsi="Times New Roman"/>
                <w:b/>
                <w:sz w:val="24"/>
                <w:szCs w:val="24"/>
                <w:lang w:val="en-US"/>
              </w:rPr>
              <w:t>XIII</w:t>
            </w:r>
            <w:r>
              <w:rPr>
                <w:rFonts w:ascii="Times New Roman" w:hAnsi="Times New Roman"/>
                <w:b/>
                <w:sz w:val="24"/>
                <w:szCs w:val="24"/>
              </w:rPr>
              <w:t xml:space="preserve">- середина </w:t>
            </w:r>
            <w:r>
              <w:rPr>
                <w:rFonts w:ascii="Times New Roman" w:hAnsi="Times New Roman"/>
                <w:b/>
                <w:sz w:val="24"/>
                <w:szCs w:val="24"/>
                <w:lang w:val="en-US"/>
              </w:rPr>
              <w:t>XV</w:t>
            </w:r>
            <w:r>
              <w:rPr>
                <w:rFonts w:ascii="Times New Roman" w:hAnsi="Times New Roman"/>
                <w:b/>
                <w:sz w:val="24"/>
                <w:szCs w:val="24"/>
              </w:rPr>
              <w:t xml:space="preserve">в.)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Русские земли во второй половине</w:t>
            </w:r>
            <w:r>
              <w:rPr>
                <w:rFonts w:ascii="Times New Roman" w:hAnsi="Times New Roman"/>
                <w:sz w:val="24"/>
                <w:szCs w:val="24"/>
                <w:lang w:val="en-US"/>
              </w:rPr>
              <w:t>XIII</w:t>
            </w:r>
            <w:r>
              <w:rPr>
                <w:rFonts w:ascii="Times New Roman" w:hAnsi="Times New Roman"/>
                <w:sz w:val="24"/>
                <w:szCs w:val="24"/>
              </w:rPr>
              <w:t xml:space="preserve">- первой половине </w:t>
            </w:r>
            <w:r>
              <w:rPr>
                <w:rFonts w:ascii="Times New Roman" w:hAnsi="Times New Roman"/>
                <w:sz w:val="24"/>
                <w:szCs w:val="24"/>
                <w:lang w:val="en-US"/>
              </w:rPr>
              <w:t>XV</w:t>
            </w:r>
            <w:r>
              <w:rPr>
                <w:rFonts w:ascii="Times New Roman" w:hAnsi="Times New Roman"/>
                <w:sz w:val="24"/>
                <w:szCs w:val="24"/>
              </w:rPr>
              <w:t>в. Борьба против ордынского ига. Русские земли в составе Великого Литовского княжества.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Восстановление хозяйства на Руси. Вотчинное, монастырское, помещичье и черносошное землевладение. Города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Иван Калита  и утверждение великой роли  Москвы</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Куликовская битва. Дмитрий Донской</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Роль церкви в общественной жизни. Сергий Радонежский</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Завершение образования Российского государства в конце  </w:t>
            </w:r>
            <w:r>
              <w:rPr>
                <w:rFonts w:ascii="Times New Roman" w:hAnsi="Times New Roman"/>
                <w:b/>
                <w:sz w:val="24"/>
                <w:szCs w:val="24"/>
                <w:lang w:val="en-US"/>
              </w:rPr>
              <w:t>XV</w:t>
            </w:r>
            <w:r>
              <w:rPr>
                <w:rFonts w:ascii="Times New Roman" w:hAnsi="Times New Roman"/>
                <w:b/>
                <w:sz w:val="24"/>
                <w:szCs w:val="24"/>
              </w:rPr>
              <w:t>-в начале</w:t>
            </w:r>
            <w:r>
              <w:rPr>
                <w:rFonts w:ascii="Times New Roman" w:hAnsi="Times New Roman"/>
                <w:b/>
                <w:sz w:val="24"/>
                <w:szCs w:val="24"/>
                <w:lang w:val="en-US"/>
              </w:rPr>
              <w:t>XVI</w:t>
            </w:r>
            <w:r>
              <w:rPr>
                <w:rFonts w:ascii="Times New Roman" w:hAnsi="Times New Roman"/>
                <w:b/>
                <w:sz w:val="24"/>
                <w:szCs w:val="24"/>
              </w:rPr>
              <w:t xml:space="preserve"> в.</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Предпосылки образования Российского государства. Иван </w:t>
            </w:r>
            <w:r>
              <w:rPr>
                <w:rFonts w:ascii="Times New Roman" w:hAnsi="Times New Roman"/>
                <w:sz w:val="24"/>
                <w:szCs w:val="24"/>
                <w:lang w:val="en-US"/>
              </w:rPr>
              <w:t>III</w:t>
            </w:r>
            <w:r>
              <w:rPr>
                <w:rFonts w:ascii="Times New Roman" w:hAnsi="Times New Roman"/>
                <w:sz w:val="24"/>
                <w:szCs w:val="24"/>
              </w:rPr>
              <w:t xml:space="preserve">. Свержение ордынского ига. Василий </w:t>
            </w:r>
            <w:r>
              <w:rPr>
                <w:rFonts w:ascii="Times New Roman" w:hAnsi="Times New Roman"/>
                <w:sz w:val="24"/>
                <w:szCs w:val="24"/>
                <w:lang w:val="en-US"/>
              </w:rPr>
              <w:t>III</w:t>
            </w:r>
            <w:r>
              <w:rPr>
                <w:rFonts w:ascii="Times New Roman" w:hAnsi="Times New Roman"/>
                <w:sz w:val="24"/>
                <w:szCs w:val="24"/>
              </w:rPr>
              <w:t>. Распад Золотой Орды.</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Присоединение Москвой северо-восточных и северо-западных земель Руси. Многонациональный состав населения страны.</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Становление центральных органов власти и управления. Судебник 1497г. Местничество.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Русская культура второй половины </w:t>
            </w:r>
            <w:r>
              <w:rPr>
                <w:rFonts w:ascii="Times New Roman" w:hAnsi="Times New Roman"/>
                <w:b/>
                <w:sz w:val="24"/>
                <w:szCs w:val="24"/>
                <w:lang w:val="en-US"/>
              </w:rPr>
              <w:t>XIII</w:t>
            </w:r>
            <w:r>
              <w:rPr>
                <w:rFonts w:ascii="Times New Roman" w:hAnsi="Times New Roman"/>
                <w:b/>
                <w:sz w:val="24"/>
                <w:szCs w:val="24"/>
              </w:rPr>
              <w:t>-</w:t>
            </w:r>
            <w:r>
              <w:rPr>
                <w:rFonts w:ascii="Times New Roman" w:hAnsi="Times New Roman"/>
                <w:b/>
                <w:sz w:val="24"/>
                <w:szCs w:val="24"/>
                <w:lang w:val="en-US"/>
              </w:rPr>
              <w:t>XV</w:t>
            </w:r>
            <w:r>
              <w:rPr>
                <w:rFonts w:ascii="Times New Roman" w:hAnsi="Times New Roman"/>
                <w:b/>
                <w:sz w:val="24"/>
                <w:szCs w:val="24"/>
              </w:rPr>
              <w:t xml:space="preserve">в.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Монгольское завоевание и культурное развитие Руси. Куликовская победа и подъем русского национального самосознания </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Отражение идеи общерусского единства в фольклоре, летописании, литературе. «Задонщина»</w:t>
            </w:r>
          </w:p>
        </w:tc>
      </w:tr>
      <w:tr w:rsidR="00735DBC" w:rsidTr="00735DBC">
        <w:tc>
          <w:tcPr>
            <w:tcW w:w="10207" w:type="dxa"/>
            <w:tcBorders>
              <w:top w:val="nil"/>
              <w:left w:val="nil"/>
              <w:bottom w:val="nil"/>
              <w:right w:val="nil"/>
            </w:tcBorders>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Теория «Москва – третий Рим». Феофан Грек, Андрей Рублев. Строительство Московского Кремля.</w:t>
            </w:r>
          </w:p>
        </w:tc>
      </w:tr>
    </w:tbl>
    <w:p w:rsidR="00735DBC" w:rsidRDefault="00735DBC" w:rsidP="00735DBC">
      <w:pPr>
        <w:spacing w:after="0" w:line="240" w:lineRule="auto"/>
        <w:rPr>
          <w:rFonts w:ascii="Times New Roman" w:hAnsi="Times New Roman"/>
          <w:b/>
          <w:sz w:val="24"/>
          <w:szCs w:val="24"/>
        </w:rPr>
      </w:pPr>
      <w:r>
        <w:rPr>
          <w:rFonts w:ascii="Times New Roman" w:hAnsi="Times New Roman"/>
          <w:b/>
          <w:sz w:val="24"/>
          <w:szCs w:val="24"/>
        </w:rPr>
        <w:t xml:space="preserve">Российское государство в </w:t>
      </w:r>
      <w:r>
        <w:rPr>
          <w:rFonts w:ascii="Times New Roman" w:hAnsi="Times New Roman"/>
          <w:b/>
          <w:sz w:val="24"/>
          <w:szCs w:val="24"/>
          <w:lang w:val="en-US"/>
        </w:rPr>
        <w:t>XVI</w:t>
      </w:r>
      <w:r>
        <w:rPr>
          <w:rFonts w:ascii="Times New Roman" w:hAnsi="Times New Roman"/>
          <w:b/>
          <w:sz w:val="24"/>
          <w:szCs w:val="24"/>
        </w:rPr>
        <w:t xml:space="preserve"> в. </w:t>
      </w:r>
    </w:p>
    <w:tbl>
      <w:tblPr>
        <w:tblW w:w="9645" w:type="dxa"/>
        <w:tblInd w:w="108" w:type="dxa"/>
        <w:tblLayout w:type="fixed"/>
        <w:tblLook w:val="04A0" w:firstRow="1" w:lastRow="0" w:firstColumn="1" w:lastColumn="0" w:noHBand="0" w:noVBand="1"/>
      </w:tblPr>
      <w:tblGrid>
        <w:gridCol w:w="9645"/>
      </w:tblGrid>
      <w:tr w:rsidR="00735DBC" w:rsidTr="00735DBC">
        <w:tc>
          <w:tcPr>
            <w:tcW w:w="9639" w:type="dxa"/>
            <w:hideMark/>
          </w:tcPr>
          <w:p w:rsidR="00735DBC" w:rsidRDefault="00735DBC">
            <w:pPr>
              <w:spacing w:after="0" w:line="240" w:lineRule="auto"/>
              <w:rPr>
                <w:rFonts w:ascii="Times New Roman" w:hAnsi="Times New Roman"/>
                <w:b/>
                <w:sz w:val="24"/>
                <w:szCs w:val="24"/>
              </w:rPr>
            </w:pPr>
            <w:r>
              <w:rPr>
                <w:rFonts w:ascii="Times New Roman" w:hAnsi="Times New Roman"/>
                <w:sz w:val="24"/>
                <w:szCs w:val="24"/>
              </w:rPr>
              <w:t xml:space="preserve">Развитие страны в </w:t>
            </w:r>
            <w:r>
              <w:rPr>
                <w:rFonts w:ascii="Times New Roman" w:hAnsi="Times New Roman"/>
                <w:sz w:val="24"/>
                <w:szCs w:val="24"/>
                <w:lang w:val="en-US"/>
              </w:rPr>
              <w:t>XVI</w:t>
            </w:r>
            <w:r>
              <w:rPr>
                <w:rFonts w:ascii="Times New Roman" w:hAnsi="Times New Roman"/>
                <w:sz w:val="24"/>
                <w:szCs w:val="24"/>
              </w:rPr>
              <w:t>в.: территория, население, характер экономики. Предпосылки централизации страны</w:t>
            </w:r>
          </w:p>
        </w:tc>
      </w:tr>
      <w:tr w:rsidR="00735DBC" w:rsidTr="00735DBC">
        <w:tc>
          <w:tcPr>
            <w:tcW w:w="963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 xml:space="preserve"> Ивана </w:t>
            </w:r>
            <w:r>
              <w:rPr>
                <w:rFonts w:ascii="Times New Roman" w:hAnsi="Times New Roman"/>
                <w:sz w:val="24"/>
                <w:szCs w:val="24"/>
                <w:lang w:val="en-US"/>
              </w:rPr>
              <w:t>IV</w:t>
            </w:r>
            <w:r>
              <w:rPr>
                <w:rFonts w:ascii="Times New Roman" w:hAnsi="Times New Roman"/>
                <w:sz w:val="24"/>
                <w:szCs w:val="24"/>
              </w:rPr>
              <w:t xml:space="preserve"> Грозный. Установление царской власти.  Реформы 50-60-хгг. </w:t>
            </w:r>
            <w:r>
              <w:rPr>
                <w:rFonts w:ascii="Times New Roman" w:hAnsi="Times New Roman"/>
                <w:sz w:val="24"/>
                <w:szCs w:val="24"/>
                <w:lang w:val="en-US"/>
              </w:rPr>
              <w:t>XVI</w:t>
            </w:r>
            <w:r>
              <w:rPr>
                <w:rFonts w:ascii="Times New Roman" w:hAnsi="Times New Roman"/>
                <w:sz w:val="24"/>
                <w:szCs w:val="24"/>
              </w:rPr>
              <w:t>в. Земские соборы. Расширение  территории государства (присоединение Казанского и Астраханского ханств, Западной Сибири). Ермак. Освоение Дикого поля. Казачество. Борьба  за Балтийское побережье. Ливонская война. Разгром Ливонского ордена.</w:t>
            </w:r>
          </w:p>
        </w:tc>
      </w:tr>
      <w:tr w:rsidR="00735DBC" w:rsidTr="00735DBC">
        <w:tc>
          <w:tcPr>
            <w:tcW w:w="963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Опричнина. Становление самодержавия</w:t>
            </w:r>
          </w:p>
        </w:tc>
      </w:tr>
      <w:tr w:rsidR="00735DBC" w:rsidTr="00735DBC">
        <w:tc>
          <w:tcPr>
            <w:tcW w:w="963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Сословно-представительная монархия</w:t>
            </w:r>
          </w:p>
        </w:tc>
      </w:tr>
      <w:tr w:rsidR="00735DBC" w:rsidTr="00735DBC">
        <w:tc>
          <w:tcPr>
            <w:tcW w:w="9639" w:type="dxa"/>
            <w:hideMark/>
          </w:tcPr>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Русская культура </w:t>
            </w:r>
            <w:r>
              <w:rPr>
                <w:rFonts w:ascii="Times New Roman" w:hAnsi="Times New Roman"/>
                <w:b/>
                <w:sz w:val="24"/>
                <w:szCs w:val="24"/>
                <w:lang w:val="en-US"/>
              </w:rPr>
              <w:t>XVI</w:t>
            </w:r>
            <w:r>
              <w:rPr>
                <w:rFonts w:ascii="Times New Roman" w:hAnsi="Times New Roman"/>
                <w:b/>
                <w:sz w:val="24"/>
                <w:szCs w:val="24"/>
              </w:rPr>
              <w:t xml:space="preserve">в. </w:t>
            </w:r>
          </w:p>
        </w:tc>
      </w:tr>
      <w:tr w:rsidR="00735DBC" w:rsidTr="00735DBC">
        <w:tc>
          <w:tcPr>
            <w:tcW w:w="9639" w:type="dxa"/>
            <w:hideMark/>
          </w:tcPr>
          <w:p w:rsidR="00735DBC" w:rsidRDefault="00735DBC">
            <w:pPr>
              <w:spacing w:after="0" w:line="240" w:lineRule="auto"/>
              <w:rPr>
                <w:rFonts w:ascii="Times New Roman" w:hAnsi="Times New Roman"/>
                <w:sz w:val="24"/>
                <w:szCs w:val="24"/>
              </w:rPr>
            </w:pPr>
            <w:r>
              <w:rPr>
                <w:rFonts w:ascii="Times New Roman" w:hAnsi="Times New Roman"/>
                <w:sz w:val="24"/>
                <w:szCs w:val="24"/>
              </w:rPr>
              <w:t>Влияние централизации страны на культурную жизнь. Публицистика. «Сказание о князьях Владимирских». Летописные своды. Начало русского книгопечатания. Иван Федоров. Оборонительное зодчество. Строительство шатровых храмов. Дионисий. Быт и нравы. «Домострой».</w:t>
            </w:r>
          </w:p>
          <w:p w:rsidR="00735DBC" w:rsidRDefault="00735DBC">
            <w:pPr>
              <w:spacing w:after="0" w:line="240" w:lineRule="auto"/>
              <w:rPr>
                <w:rFonts w:ascii="Times New Roman" w:hAnsi="Times New Roman"/>
                <w:b/>
                <w:sz w:val="24"/>
                <w:szCs w:val="24"/>
              </w:rPr>
            </w:pPr>
            <w:r>
              <w:rPr>
                <w:rFonts w:ascii="Times New Roman" w:hAnsi="Times New Roman"/>
                <w:b/>
                <w:sz w:val="24"/>
                <w:szCs w:val="24"/>
              </w:rPr>
              <w:t xml:space="preserve">Россия на рубеже </w:t>
            </w:r>
            <w:r>
              <w:rPr>
                <w:rFonts w:ascii="Times New Roman" w:hAnsi="Times New Roman"/>
                <w:b/>
                <w:sz w:val="24"/>
                <w:szCs w:val="24"/>
                <w:lang w:val="en-US"/>
              </w:rPr>
              <w:t>XVI</w:t>
            </w:r>
            <w:r>
              <w:rPr>
                <w:rFonts w:ascii="Times New Roman" w:hAnsi="Times New Roman"/>
                <w:b/>
                <w:sz w:val="24"/>
                <w:szCs w:val="24"/>
              </w:rPr>
              <w:t>-</w:t>
            </w:r>
            <w:r>
              <w:rPr>
                <w:rFonts w:ascii="Times New Roman" w:hAnsi="Times New Roman"/>
                <w:b/>
                <w:sz w:val="24"/>
                <w:szCs w:val="24"/>
                <w:lang w:val="en-US"/>
              </w:rPr>
              <w:t>XVII</w:t>
            </w:r>
            <w:r>
              <w:rPr>
                <w:rFonts w:ascii="Times New Roman" w:hAnsi="Times New Roman"/>
                <w:b/>
                <w:sz w:val="24"/>
                <w:szCs w:val="24"/>
              </w:rPr>
              <w:t xml:space="preserve"> вв. </w:t>
            </w:r>
          </w:p>
        </w:tc>
      </w:tr>
    </w:tbl>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Смутное время. Царь Федор Иванович. Пресечение династии Рюриковичей. Борис Годунов.  Установление крепостного права. Династические, социальные и международные причины Смуты.  </w:t>
      </w:r>
      <w:r>
        <w:rPr>
          <w:rFonts w:ascii="Times New Roman" w:hAnsi="Times New Roman"/>
          <w:i/>
          <w:sz w:val="24"/>
          <w:szCs w:val="24"/>
        </w:rPr>
        <w:t>Самозванцы. В.Шуйский</w:t>
      </w:r>
      <w:r>
        <w:rPr>
          <w:rFonts w:ascii="Times New Roman" w:hAnsi="Times New Roman"/>
          <w:sz w:val="24"/>
          <w:szCs w:val="24"/>
        </w:rPr>
        <w:t>. Восстание И. Болотникова. Агрессия Речи Посполитой и Швеции Борьба против внешней экспансии.</w:t>
      </w:r>
      <w:r>
        <w:rPr>
          <w:rFonts w:ascii="Times New Roman" w:hAnsi="Times New Roman"/>
          <w:i/>
          <w:sz w:val="24"/>
          <w:szCs w:val="24"/>
        </w:rPr>
        <w:t xml:space="preserve"> </w:t>
      </w:r>
      <w:r>
        <w:rPr>
          <w:rFonts w:ascii="Times New Roman" w:hAnsi="Times New Roman"/>
          <w:sz w:val="24"/>
          <w:szCs w:val="24"/>
        </w:rPr>
        <w:t xml:space="preserve">К.Минин. Д.Пожарский. </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Россия в первой половине </w:t>
      </w:r>
      <w:r>
        <w:rPr>
          <w:rFonts w:ascii="Times New Roman" w:hAnsi="Times New Roman"/>
          <w:b/>
          <w:sz w:val="24"/>
          <w:szCs w:val="24"/>
          <w:lang w:val="en-US"/>
        </w:rPr>
        <w:t>XVII</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Ликвидация последствий Смуты. Земский собор 1613г.: воцарение Романовых. Царь Михаил Федорович и патриарх Филарет. Восстановление экономики страны и становление органов власти. Соглашение с Речью Посполитой и Турцией. Смоленская война. Территория и хозяйство. Освоение Сибири и Дальнего Востока, Дикого поля. Окончательное оформление крепостного права. Прикрепление городского населения  к посадам. Развитие торговых связей. Новоторговый устав. Начало складывания всероссийского рынка. Ярмарки. Развитие мелкотоварного производства. Мануфактуры.</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Россия во второй половине </w:t>
      </w:r>
      <w:r>
        <w:rPr>
          <w:rFonts w:ascii="Times New Roman" w:hAnsi="Times New Roman"/>
          <w:b/>
          <w:sz w:val="24"/>
          <w:szCs w:val="24"/>
          <w:lang w:val="en-US"/>
        </w:rPr>
        <w:t>XVII</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lastRenderedPageBreak/>
        <w:t>Царь Алексей Михайлович. Шаги к абсолютизму. Соборное уложение 1649 г.  центральное местное управление. Приказная система. Раскол русской православной церкви.  Никон и Аввакум. Социальные движения второй половины XVII в. Медный бунт. Восстание Степана Разина. Царь Федор Алексеевич. Отмена местничества.</w:t>
      </w:r>
    </w:p>
    <w:p w:rsidR="00735DBC" w:rsidRDefault="00735DBC" w:rsidP="00735DBC">
      <w:pPr>
        <w:spacing w:after="0" w:line="240" w:lineRule="auto"/>
        <w:jc w:val="both"/>
        <w:rPr>
          <w:rFonts w:ascii="Times New Roman" w:hAnsi="Times New Roman"/>
          <w:i/>
          <w:sz w:val="24"/>
          <w:szCs w:val="24"/>
        </w:rPr>
      </w:pPr>
      <w:r>
        <w:rPr>
          <w:rFonts w:ascii="Times New Roman" w:hAnsi="Times New Roman"/>
          <w:sz w:val="24"/>
          <w:szCs w:val="24"/>
        </w:rPr>
        <w:t xml:space="preserve">Основные направления внешней  политики. Запорожская Сечь. Освободительная война 1648-1654гг. под руководством Б.Хмельницкого. Переяславская рада. Вхождение Левобережной Украины в состав России. Русско-польская война. Русско-швецкие и русско-турецкие отношения.  </w:t>
      </w:r>
      <w:r>
        <w:rPr>
          <w:rFonts w:ascii="Times New Roman" w:hAnsi="Times New Roman"/>
          <w:i/>
          <w:sz w:val="24"/>
          <w:szCs w:val="24"/>
        </w:rPr>
        <w:t>Завершение присоединения Сибири.</w:t>
      </w:r>
    </w:p>
    <w:p w:rsidR="00735DBC" w:rsidRDefault="00735DBC" w:rsidP="00735DBC">
      <w:pPr>
        <w:spacing w:after="0" w:line="240" w:lineRule="auto"/>
        <w:rPr>
          <w:rFonts w:ascii="Times New Roman" w:hAnsi="Times New Roman"/>
          <w:b/>
          <w:sz w:val="24"/>
          <w:szCs w:val="24"/>
        </w:rPr>
      </w:pPr>
      <w:r>
        <w:rPr>
          <w:rFonts w:ascii="Times New Roman" w:hAnsi="Times New Roman"/>
          <w:b/>
          <w:sz w:val="24"/>
          <w:szCs w:val="24"/>
        </w:rPr>
        <w:t xml:space="preserve">    Русская культура  XVII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Обмирщение культуры в XVII в. </w:t>
      </w:r>
      <w:r>
        <w:rPr>
          <w:rFonts w:ascii="Times New Roman" w:hAnsi="Times New Roman"/>
          <w:i/>
          <w:sz w:val="24"/>
          <w:szCs w:val="24"/>
        </w:rPr>
        <w:t xml:space="preserve">Быт и нравы допетровской Руси. </w:t>
      </w:r>
      <w:r>
        <w:rPr>
          <w:rFonts w:ascii="Times New Roman" w:hAnsi="Times New Roman"/>
          <w:sz w:val="24"/>
          <w:szCs w:val="24"/>
        </w:rPr>
        <w:t>Расширение культурных связей с Западной Европы. Славяно-греко-латинская академия. Русские землепроходцы. Последние летописи. Новые жанры в литературе. «Дивное узоречье» в зодчестве. Московское барокко. С. Ушаков. Парсуна.</w:t>
      </w:r>
    </w:p>
    <w:p w:rsidR="00735DBC" w:rsidRDefault="00735DBC" w:rsidP="00735DBC">
      <w:pPr>
        <w:spacing w:after="0" w:line="240" w:lineRule="auto"/>
        <w:rPr>
          <w:rFonts w:ascii="Times New Roman" w:hAnsi="Times New Roman"/>
          <w:b/>
          <w:sz w:val="24"/>
          <w:szCs w:val="24"/>
        </w:rPr>
      </w:pPr>
      <w:r>
        <w:rPr>
          <w:rFonts w:ascii="Times New Roman" w:hAnsi="Times New Roman"/>
          <w:b/>
          <w:sz w:val="24"/>
          <w:szCs w:val="24"/>
        </w:rPr>
        <w:t xml:space="preserve">Преобразование Пера Великого (конец </w:t>
      </w:r>
      <w:r>
        <w:rPr>
          <w:rFonts w:ascii="Times New Roman" w:hAnsi="Times New Roman"/>
          <w:b/>
          <w:sz w:val="24"/>
          <w:szCs w:val="24"/>
          <w:lang w:val="en-US"/>
        </w:rPr>
        <w:t>XVII</w:t>
      </w:r>
      <w:r>
        <w:rPr>
          <w:rFonts w:ascii="Times New Roman" w:hAnsi="Times New Roman"/>
          <w:b/>
          <w:sz w:val="24"/>
          <w:szCs w:val="24"/>
        </w:rPr>
        <w:t xml:space="preserve"> – </w:t>
      </w:r>
      <w:r>
        <w:rPr>
          <w:rFonts w:ascii="Times New Roman" w:hAnsi="Times New Roman"/>
          <w:i/>
          <w:sz w:val="24"/>
          <w:szCs w:val="24"/>
        </w:rPr>
        <w:t xml:space="preserve"> </w:t>
      </w:r>
      <w:r>
        <w:rPr>
          <w:rFonts w:ascii="Times New Roman" w:hAnsi="Times New Roman"/>
          <w:b/>
          <w:sz w:val="24"/>
          <w:szCs w:val="24"/>
        </w:rPr>
        <w:t xml:space="preserve">первая  четверть </w:t>
      </w:r>
      <w:r>
        <w:rPr>
          <w:rFonts w:ascii="Times New Roman" w:hAnsi="Times New Roman"/>
          <w:b/>
          <w:sz w:val="24"/>
          <w:szCs w:val="24"/>
          <w:lang w:val="en-US"/>
        </w:rPr>
        <w:t>XVIII</w:t>
      </w:r>
      <w:r>
        <w:rPr>
          <w:rFonts w:ascii="Times New Roman" w:hAnsi="Times New Roman"/>
          <w:b/>
          <w:sz w:val="24"/>
          <w:szCs w:val="24"/>
        </w:rPr>
        <w:t xml:space="preserve">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Предпосылки реформ. Стрелецкие  восстания. Регентство Софии. Воцарение Петра </w:t>
      </w:r>
      <w:r>
        <w:rPr>
          <w:rFonts w:ascii="Times New Roman" w:hAnsi="Times New Roman"/>
          <w:sz w:val="24"/>
          <w:szCs w:val="24"/>
          <w:lang w:val="en-US"/>
        </w:rPr>
        <w:t>I</w:t>
      </w:r>
      <w:r>
        <w:rPr>
          <w:rFonts w:ascii="Times New Roman" w:hAnsi="Times New Roman"/>
          <w:sz w:val="24"/>
          <w:szCs w:val="24"/>
        </w:rPr>
        <w:t xml:space="preserve">. Азовские походы. Создание флота и регулярной армии. Строительство мануфактур и заводов. Великое посольство. Северная война. Основание Петербурга. Полтавская битва. Прутский поход. Восстание К. Булавина.  </w:t>
      </w:r>
      <w:r>
        <w:rPr>
          <w:rFonts w:ascii="Times New Roman" w:hAnsi="Times New Roman"/>
          <w:i/>
          <w:sz w:val="24"/>
          <w:szCs w:val="24"/>
        </w:rPr>
        <w:t xml:space="preserve">Образование Российской империи. </w:t>
      </w:r>
      <w:r>
        <w:rPr>
          <w:rFonts w:ascii="Times New Roman" w:hAnsi="Times New Roman"/>
          <w:sz w:val="24"/>
          <w:szCs w:val="24"/>
        </w:rPr>
        <w:t xml:space="preserve">Установление абсолютизма. </w:t>
      </w:r>
      <w:r>
        <w:rPr>
          <w:rFonts w:ascii="Times New Roman" w:hAnsi="Times New Roman"/>
          <w:i/>
          <w:sz w:val="24"/>
          <w:szCs w:val="24"/>
        </w:rPr>
        <w:t>Табель о рангах.</w:t>
      </w:r>
      <w:r>
        <w:rPr>
          <w:rFonts w:ascii="Times New Roman" w:hAnsi="Times New Roman"/>
          <w:sz w:val="24"/>
          <w:szCs w:val="24"/>
        </w:rPr>
        <w:t xml:space="preserve"> </w:t>
      </w:r>
      <w:r>
        <w:rPr>
          <w:rFonts w:ascii="Times New Roman" w:hAnsi="Times New Roman"/>
          <w:i/>
          <w:sz w:val="24"/>
          <w:szCs w:val="24"/>
        </w:rPr>
        <w:t xml:space="preserve">Подчинение церкви государству. </w:t>
      </w:r>
      <w:r>
        <w:rPr>
          <w:rFonts w:ascii="Times New Roman" w:hAnsi="Times New Roman"/>
          <w:sz w:val="24"/>
          <w:szCs w:val="24"/>
        </w:rPr>
        <w:t>Подушная подать. Превращение дворянства в господствующее сословие. Указ о престолонаследии. Светский характер культуры. Школа математических и навигацких наук. Академия наук. Гражданский шрифт. Барокко в архитектуре и изобразительном искусстве. В.Растрелли. европеизация нравов и быта. Роль петровских преобразовании в истории страны.</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Эпоха дворцовых переворотов. (вторая четверть – середина </w:t>
      </w:r>
      <w:r>
        <w:rPr>
          <w:rFonts w:ascii="Times New Roman" w:hAnsi="Times New Roman"/>
          <w:b/>
          <w:sz w:val="24"/>
          <w:szCs w:val="24"/>
          <w:lang w:val="en-US"/>
        </w:rPr>
        <w:t>XVIII</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Причины дворцовых переворотов. Российские монархи. Роль гвардии и аристократии  в государственной жизни.  </w:t>
      </w:r>
      <w:r>
        <w:rPr>
          <w:rFonts w:ascii="Times New Roman" w:hAnsi="Times New Roman"/>
          <w:i/>
          <w:sz w:val="24"/>
          <w:szCs w:val="24"/>
        </w:rPr>
        <w:t xml:space="preserve">Фаворитизм. </w:t>
      </w:r>
      <w:r>
        <w:rPr>
          <w:rFonts w:ascii="Times New Roman" w:hAnsi="Times New Roman"/>
          <w:sz w:val="24"/>
          <w:szCs w:val="24"/>
        </w:rPr>
        <w:t>Бироновщина. Расширение прав и привилегий дворянства</w:t>
      </w:r>
      <w:r>
        <w:rPr>
          <w:rFonts w:ascii="Times New Roman" w:hAnsi="Times New Roman"/>
          <w:i/>
          <w:sz w:val="24"/>
          <w:szCs w:val="24"/>
        </w:rPr>
        <w:t>.</w:t>
      </w:r>
      <w:r>
        <w:rPr>
          <w:rFonts w:ascii="Times New Roman" w:hAnsi="Times New Roman"/>
          <w:sz w:val="24"/>
          <w:szCs w:val="24"/>
        </w:rPr>
        <w:t xml:space="preserve">  Манифест о вольности дворянства. Усиление крепостного права. Войны с Турцией и Персией. Участие России в Семилетней войне. Вхождение в состав России казахских земель.</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Россия во второй половине </w:t>
      </w:r>
      <w:r>
        <w:rPr>
          <w:rFonts w:ascii="Times New Roman" w:hAnsi="Times New Roman"/>
          <w:b/>
          <w:sz w:val="24"/>
          <w:szCs w:val="24"/>
          <w:lang w:val="en-US"/>
        </w:rPr>
        <w:t>XVIII</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Просвещенный абсолютизм Екатерины II. «Золотой век» русского дворянства. Уложенная  комиссия. Губернская реформа.  Оформление сословного строя. Жалованные грамоты дворянству и городам. Расцвет крепостничества.  Социальные движения. Е.И. Пугачев. Критика  самодержавия и крепостничества. А.Радищев.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Павел </w:t>
      </w:r>
      <w:r>
        <w:rPr>
          <w:rFonts w:ascii="Times New Roman" w:hAnsi="Times New Roman"/>
          <w:sz w:val="24"/>
          <w:szCs w:val="24"/>
          <w:lang w:val="en-US"/>
        </w:rPr>
        <w:t>I</w:t>
      </w:r>
      <w:r>
        <w:rPr>
          <w:rFonts w:ascii="Times New Roman" w:hAnsi="Times New Roman"/>
          <w:sz w:val="24"/>
          <w:szCs w:val="24"/>
        </w:rPr>
        <w:t xml:space="preserve">. Попытки укрепления режима. Указ о наследовании престола. Манифест о трехдневной барщине. </w:t>
      </w:r>
    </w:p>
    <w:p w:rsidR="00735DBC" w:rsidRDefault="00735DBC" w:rsidP="00735DBC">
      <w:pPr>
        <w:spacing w:after="0" w:line="240" w:lineRule="auto"/>
        <w:jc w:val="both"/>
        <w:rPr>
          <w:rFonts w:ascii="Times New Roman" w:hAnsi="Times New Roman"/>
          <w:i/>
          <w:sz w:val="24"/>
          <w:szCs w:val="24"/>
        </w:rPr>
      </w:pPr>
      <w:r>
        <w:rPr>
          <w:rFonts w:ascii="Times New Roman" w:hAnsi="Times New Roman"/>
          <w:sz w:val="24"/>
          <w:szCs w:val="24"/>
        </w:rPr>
        <w:t xml:space="preserve">Русско-турецкие войны конца </w:t>
      </w:r>
      <w:r>
        <w:rPr>
          <w:rFonts w:ascii="Times New Roman" w:hAnsi="Times New Roman"/>
          <w:sz w:val="24"/>
          <w:szCs w:val="24"/>
          <w:lang w:val="en-US"/>
        </w:rPr>
        <w:t>XVIII</w:t>
      </w:r>
      <w:r>
        <w:rPr>
          <w:rFonts w:ascii="Times New Roman" w:hAnsi="Times New Roman"/>
          <w:sz w:val="24"/>
          <w:szCs w:val="24"/>
        </w:rPr>
        <w:t xml:space="preserve"> в. и присоединение Крыма, Причерноморья, Приазовья, Прикубанья и Новороссии. Разделы Польши и вхождение в состав России Правобережной Украины, части Литвы, Курляндии. Россия и Великая французская революция. Русское военное искусство.  А.В. Суворов. Ф.Ф. Ушаков, П.Румянцев.</w:t>
      </w:r>
      <w:r>
        <w:rPr>
          <w:rFonts w:ascii="Times New Roman" w:hAnsi="Times New Roman"/>
          <w:i/>
          <w:sz w:val="24"/>
          <w:szCs w:val="24"/>
        </w:rPr>
        <w:t xml:space="preserve"> </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Русская культура второй половины </w:t>
      </w:r>
      <w:r>
        <w:rPr>
          <w:rFonts w:ascii="Times New Roman" w:hAnsi="Times New Roman"/>
          <w:b/>
          <w:sz w:val="24"/>
          <w:szCs w:val="24"/>
          <w:lang w:val="en-US"/>
        </w:rPr>
        <w:t>XVIII</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Век Просвещения. Сословный характер образования. Народные училища. Шляхетские корпуса. М.В.Ломоносов. Основание Московского университета. Географические экспедиции. Литература и журналистика. Крепостной театр. Возникновение профессионального театра. Ф.Волков. Классицизм в архитектуре, изобразительном и музыкальном искусствах. Взаимодействие русской и западноевропейской культуры. Быт и нравы. Дворянская усадьба. Жизнь крестьян и горожан.</w:t>
      </w:r>
    </w:p>
    <w:p w:rsidR="00735DBC" w:rsidRDefault="00735DBC" w:rsidP="00735DBC">
      <w:pPr>
        <w:pStyle w:val="af"/>
        <w:spacing w:after="0" w:line="240" w:lineRule="auto"/>
        <w:ind w:left="0"/>
        <w:jc w:val="both"/>
        <w:rPr>
          <w:rFonts w:ascii="Times New Roman" w:hAnsi="Times New Roman"/>
          <w:b/>
          <w:bCs/>
          <w:sz w:val="24"/>
          <w:szCs w:val="24"/>
          <w:lang w:val="ru-RU"/>
        </w:rPr>
      </w:pPr>
      <w:r>
        <w:rPr>
          <w:rFonts w:ascii="Times New Roman" w:hAnsi="Times New Roman"/>
          <w:b/>
          <w:bCs/>
          <w:sz w:val="24"/>
          <w:szCs w:val="24"/>
        </w:rPr>
        <w:t xml:space="preserve">Социально-экономическое развитие России в первой половине </w:t>
      </w:r>
      <w:r>
        <w:rPr>
          <w:rFonts w:ascii="Times New Roman" w:hAnsi="Times New Roman"/>
          <w:b/>
          <w:bCs/>
          <w:sz w:val="24"/>
          <w:szCs w:val="24"/>
          <w:lang w:val="en-US"/>
        </w:rPr>
        <w:t>XIX</w:t>
      </w:r>
      <w:r>
        <w:rPr>
          <w:rFonts w:ascii="Times New Roman" w:hAnsi="Times New Roman"/>
          <w:b/>
          <w:bCs/>
          <w:sz w:val="24"/>
          <w:szCs w:val="24"/>
        </w:rPr>
        <w:t xml:space="preserve">в.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  Территория и население. Кризис крепостного хозяйства. Отходничество. Внутренняя и внешняя торговля. Развитие транспорта. Первые железные дороги. Развитие капиталистических отношений. Начало промышленного переворота.</w:t>
      </w:r>
    </w:p>
    <w:p w:rsidR="00735DBC" w:rsidRDefault="00735DBC" w:rsidP="00735DBC">
      <w:pPr>
        <w:pStyle w:val="af"/>
        <w:spacing w:after="0" w:line="240" w:lineRule="auto"/>
        <w:jc w:val="both"/>
        <w:rPr>
          <w:rFonts w:ascii="Times New Roman" w:hAnsi="Times New Roman"/>
          <w:b/>
          <w:sz w:val="24"/>
          <w:szCs w:val="24"/>
          <w:lang w:val="ru-RU"/>
        </w:rPr>
      </w:pPr>
      <w:r>
        <w:rPr>
          <w:rFonts w:ascii="Times New Roman" w:hAnsi="Times New Roman"/>
          <w:sz w:val="24"/>
          <w:szCs w:val="24"/>
        </w:rPr>
        <w:t xml:space="preserve">  </w:t>
      </w:r>
      <w:r>
        <w:rPr>
          <w:rFonts w:ascii="Times New Roman" w:hAnsi="Times New Roman"/>
          <w:b/>
          <w:sz w:val="24"/>
          <w:szCs w:val="24"/>
        </w:rPr>
        <w:t xml:space="preserve">Внутренняя политика в первой четверти  XIX в.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lastRenderedPageBreak/>
        <w:t xml:space="preserve"> Александр </w:t>
      </w:r>
      <w:r>
        <w:rPr>
          <w:rFonts w:ascii="Times New Roman" w:hAnsi="Times New Roman"/>
          <w:sz w:val="24"/>
          <w:szCs w:val="24"/>
          <w:lang w:val="en-US"/>
        </w:rPr>
        <w:t>I</w:t>
      </w:r>
      <w:r>
        <w:rPr>
          <w:rFonts w:ascii="Times New Roman" w:hAnsi="Times New Roman"/>
          <w:sz w:val="24"/>
          <w:szCs w:val="24"/>
        </w:rPr>
        <w:t xml:space="preserve">. Негласный комитет. Указ о вольных хлебопашцах. Учреждение министерств. Создание Государственного совета. М.М. Сперанский. </w:t>
      </w:r>
    </w:p>
    <w:p w:rsidR="00735DBC" w:rsidRDefault="00735DBC" w:rsidP="00735DBC">
      <w:pPr>
        <w:pStyle w:val="af"/>
        <w:spacing w:after="0" w:line="240" w:lineRule="auto"/>
        <w:jc w:val="both"/>
        <w:rPr>
          <w:rFonts w:ascii="Times New Roman" w:hAnsi="Times New Roman"/>
          <w:i/>
          <w:sz w:val="24"/>
          <w:szCs w:val="24"/>
        </w:rPr>
      </w:pPr>
      <w:r>
        <w:rPr>
          <w:rFonts w:ascii="Times New Roman" w:hAnsi="Times New Roman"/>
          <w:sz w:val="24"/>
          <w:szCs w:val="24"/>
        </w:rPr>
        <w:t xml:space="preserve">Участие России в антифранцузских коалициях. Тильзитский мир и  русско-французский союз. Континентальная блокада. Вхождение Грузии в состав России. Присоединение Финляндии. Бухарестский мир с Турцией. Отечественная война 1812 г.: причины, планы сторон, ход военных действии. М.Барклай- де- Толли. М.Кутузов, Д.Давыдов. Бородинское сражение. Народный характер войны. Изгнание наполеоновских войск их России. Заграничные походы русской армии. Российская дипломатия на Венском конгрессе. </w:t>
      </w:r>
      <w:r>
        <w:rPr>
          <w:rFonts w:ascii="Times New Roman" w:hAnsi="Times New Roman"/>
          <w:i/>
          <w:sz w:val="24"/>
          <w:szCs w:val="24"/>
        </w:rPr>
        <w:t>Россия и  Священный  союз.</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Усиление консервативных тенденции во внутренней политике после Отечественной войны 1812г. А.А.Аракчеев. военные поселения. Цензурные ограничения.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Движение декабристов. Первые тайные организации. Северное и Южное общества, их программы. Восстание на Сенатской площади в Петербурге 14 декабря 1825г. Восстание черниговского полка. </w:t>
      </w:r>
    </w:p>
    <w:p w:rsidR="00735DBC" w:rsidRDefault="00735DBC" w:rsidP="00735DBC">
      <w:pPr>
        <w:pStyle w:val="af"/>
        <w:spacing w:after="0" w:line="240" w:lineRule="auto"/>
        <w:ind w:left="0"/>
        <w:jc w:val="both"/>
        <w:rPr>
          <w:rFonts w:ascii="Times New Roman" w:hAnsi="Times New Roman"/>
          <w:b/>
          <w:sz w:val="24"/>
          <w:szCs w:val="24"/>
          <w:lang w:val="ru-RU"/>
        </w:rPr>
      </w:pPr>
      <w:r>
        <w:rPr>
          <w:rFonts w:ascii="Times New Roman" w:hAnsi="Times New Roman"/>
          <w:sz w:val="24"/>
          <w:szCs w:val="24"/>
          <w:lang w:val="ru-RU"/>
        </w:rPr>
        <w:t xml:space="preserve">        </w:t>
      </w:r>
      <w:r>
        <w:rPr>
          <w:rFonts w:ascii="Times New Roman" w:hAnsi="Times New Roman"/>
          <w:sz w:val="24"/>
          <w:szCs w:val="24"/>
        </w:rPr>
        <w:t xml:space="preserve"> </w:t>
      </w:r>
      <w:r>
        <w:rPr>
          <w:rFonts w:ascii="Times New Roman" w:hAnsi="Times New Roman"/>
          <w:b/>
          <w:sz w:val="24"/>
          <w:szCs w:val="24"/>
        </w:rPr>
        <w:t xml:space="preserve"> Внутренняя и внешняя политика во второй четверти </w:t>
      </w:r>
      <w:r>
        <w:rPr>
          <w:rFonts w:ascii="Times New Roman" w:hAnsi="Times New Roman"/>
          <w:b/>
          <w:sz w:val="24"/>
          <w:szCs w:val="24"/>
          <w:lang w:val="en-US"/>
        </w:rPr>
        <w:t>XIX</w:t>
      </w:r>
      <w:r>
        <w:rPr>
          <w:rFonts w:ascii="Times New Roman" w:hAnsi="Times New Roman"/>
          <w:b/>
          <w:sz w:val="24"/>
          <w:szCs w:val="24"/>
        </w:rPr>
        <w:t xml:space="preserve"> в.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Николай </w:t>
      </w:r>
      <w:r>
        <w:rPr>
          <w:rFonts w:ascii="Times New Roman" w:hAnsi="Times New Roman"/>
          <w:sz w:val="24"/>
          <w:szCs w:val="24"/>
          <w:lang w:val="en-US"/>
        </w:rPr>
        <w:t>I</w:t>
      </w:r>
      <w:r>
        <w:rPr>
          <w:rFonts w:ascii="Times New Roman" w:hAnsi="Times New Roman"/>
          <w:sz w:val="24"/>
          <w:szCs w:val="24"/>
        </w:rPr>
        <w:t xml:space="preserve">. Усиление самодержавной власти. Ужесточение контроля над обществом. </w:t>
      </w:r>
      <w:r>
        <w:rPr>
          <w:rFonts w:ascii="Times New Roman" w:hAnsi="Times New Roman"/>
          <w:sz w:val="24"/>
          <w:szCs w:val="24"/>
          <w:lang w:val="en-US"/>
        </w:rPr>
        <w:t>III</w:t>
      </w:r>
      <w:r>
        <w:rPr>
          <w:rFonts w:ascii="Times New Roman" w:hAnsi="Times New Roman"/>
          <w:sz w:val="24"/>
          <w:szCs w:val="24"/>
        </w:rPr>
        <w:t xml:space="preserve"> отделение. А.Х.Бенкендорф. Кодификация законов. «Манифест о почетном гражданстве». «Указ об обязанных крестьянах». Политика в области просвещения. Польское восстание 1830-31гг.</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Общественная мысль и общественные движения. Н.М.Карамзин. Теория официальной народности. Кружки конца 1820-30гг. Славянофилы и западники. П.Я.Чаадаев. русский утопический социализм. Петрашевцы.</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Внешняя политика . Восточный вопрос. Россия и освобождение Греции. Россия и революции в Европе. Вхождение Кавказа в состав России. Шамиль. Кавказская война. Крымская война: причины, участники. Оборона Севастополя, её герои. Парижский мир. Причины и последствия поражения России в крымской войне. </w:t>
      </w:r>
    </w:p>
    <w:p w:rsidR="00735DBC" w:rsidRDefault="00735DBC" w:rsidP="00735DBC">
      <w:pPr>
        <w:pStyle w:val="af"/>
        <w:spacing w:after="0" w:line="240" w:lineRule="auto"/>
        <w:ind w:left="0"/>
        <w:jc w:val="both"/>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b/>
          <w:sz w:val="24"/>
          <w:szCs w:val="24"/>
        </w:rPr>
        <w:t xml:space="preserve">Русская культура в первой половине </w:t>
      </w:r>
      <w:r>
        <w:rPr>
          <w:rFonts w:ascii="Times New Roman" w:hAnsi="Times New Roman"/>
          <w:b/>
          <w:sz w:val="24"/>
          <w:szCs w:val="24"/>
          <w:lang w:val="en-US"/>
        </w:rPr>
        <w:t>XIX</w:t>
      </w:r>
      <w:r>
        <w:rPr>
          <w:rFonts w:ascii="Times New Roman" w:hAnsi="Times New Roman"/>
          <w:b/>
          <w:sz w:val="24"/>
          <w:szCs w:val="24"/>
        </w:rPr>
        <w:t xml:space="preserve"> в.</w:t>
      </w:r>
      <w:r>
        <w:rPr>
          <w:rFonts w:ascii="Times New Roman" w:hAnsi="Times New Roman"/>
          <w:sz w:val="24"/>
          <w:szCs w:val="24"/>
        </w:rPr>
        <w:t xml:space="preserve">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Создание системы общеобразовательных учреждений. Успехи русской науки. Н.И.Лобачевский. открытие Антарктиды русскими мореплавателями. Становление литературного русского языка. Золотой век русской поэзии. Основные стили  в художественной культуре (сентиментализм, романтизм, реализм, ампир)</w:t>
      </w:r>
    </w:p>
    <w:p w:rsidR="00735DBC" w:rsidRDefault="00735DBC" w:rsidP="00735DBC">
      <w:pPr>
        <w:spacing w:after="0" w:line="240" w:lineRule="auto"/>
        <w:jc w:val="both"/>
        <w:rPr>
          <w:rFonts w:ascii="Times New Roman" w:hAnsi="Times New Roman"/>
          <w:sz w:val="24"/>
          <w:szCs w:val="24"/>
        </w:rPr>
      </w:pPr>
      <w:r>
        <w:rPr>
          <w:rFonts w:ascii="Times New Roman" w:hAnsi="Times New Roman"/>
          <w:b/>
          <w:sz w:val="24"/>
          <w:szCs w:val="24"/>
        </w:rPr>
        <w:t>Великие реформы 1860 - 1870-х гг.</w:t>
      </w:r>
      <w:r>
        <w:rPr>
          <w:rFonts w:ascii="Times New Roman" w:hAnsi="Times New Roman"/>
          <w:sz w:val="24"/>
          <w:szCs w:val="24"/>
        </w:rPr>
        <w:t xml:space="preserve"> </w:t>
      </w:r>
    </w:p>
    <w:p w:rsidR="00735DBC" w:rsidRDefault="00735DBC" w:rsidP="00735DBC">
      <w:pPr>
        <w:spacing w:after="0" w:line="240" w:lineRule="auto"/>
        <w:jc w:val="both"/>
        <w:rPr>
          <w:rFonts w:ascii="Times New Roman" w:hAnsi="Times New Roman"/>
          <w:i/>
          <w:sz w:val="24"/>
          <w:szCs w:val="24"/>
        </w:rPr>
      </w:pPr>
      <w:r>
        <w:rPr>
          <w:rFonts w:ascii="Times New Roman" w:hAnsi="Times New Roman"/>
          <w:sz w:val="24"/>
          <w:szCs w:val="24"/>
        </w:rPr>
        <w:t>Александр II</w:t>
      </w:r>
      <w:r>
        <w:rPr>
          <w:rFonts w:ascii="Times New Roman" w:hAnsi="Times New Roman"/>
          <w:i/>
          <w:sz w:val="24"/>
          <w:szCs w:val="24"/>
        </w:rPr>
        <w:t>.</w:t>
      </w:r>
      <w:r>
        <w:rPr>
          <w:rFonts w:ascii="Times New Roman" w:hAnsi="Times New Roman"/>
          <w:sz w:val="24"/>
          <w:szCs w:val="24"/>
        </w:rPr>
        <w:t xml:space="preserve"> Предпосылки и подготовка крестьянской реформы. Положения 19 февраля 1861 г. Отмена крепостного права. Наделы. Выкуп и выкупная операция. Повинности временнообязанных  крестьян. Крестьянское самоуправление. Земская, городская, судебная реформы. Реформы в области образования. Военные реформы. Значение реформ.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Общественные движения после поражения России в крымской войне</w:t>
      </w:r>
      <w:r>
        <w:rPr>
          <w:rFonts w:ascii="Times New Roman" w:hAnsi="Times New Roman"/>
          <w:i/>
          <w:sz w:val="24"/>
          <w:szCs w:val="24"/>
        </w:rPr>
        <w:t xml:space="preserve">. </w:t>
      </w:r>
      <w:r>
        <w:rPr>
          <w:rFonts w:ascii="Times New Roman" w:hAnsi="Times New Roman"/>
          <w:sz w:val="24"/>
          <w:szCs w:val="24"/>
        </w:rPr>
        <w:t xml:space="preserve">А.И.Герцен. Н.И.Огарев. вольная русская типография в Лондоне. «Полярная звезда». «Колокол» Н.Г.Чернышевский. Н.А.Добролюбов. Журнал «Современник». Революционные организации и кружки 60-70гг. </w:t>
      </w:r>
      <w:r>
        <w:rPr>
          <w:rFonts w:ascii="Times New Roman" w:hAnsi="Times New Roman"/>
          <w:sz w:val="24"/>
          <w:szCs w:val="24"/>
          <w:lang w:val="en-US"/>
        </w:rPr>
        <w:t>XIX</w:t>
      </w:r>
      <w:r>
        <w:rPr>
          <w:rFonts w:ascii="Times New Roman" w:hAnsi="Times New Roman"/>
          <w:sz w:val="24"/>
          <w:szCs w:val="24"/>
        </w:rPr>
        <w:t xml:space="preserve"> в.</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Россия в конце </w:t>
      </w:r>
      <w:r>
        <w:rPr>
          <w:rFonts w:ascii="Times New Roman" w:hAnsi="Times New Roman"/>
          <w:b/>
          <w:sz w:val="24"/>
          <w:szCs w:val="24"/>
          <w:lang w:val="en-US"/>
        </w:rPr>
        <w:t>XIX</w:t>
      </w:r>
      <w:r>
        <w:rPr>
          <w:rFonts w:ascii="Times New Roman" w:hAnsi="Times New Roman"/>
          <w:b/>
          <w:sz w:val="24"/>
          <w:szCs w:val="24"/>
        </w:rPr>
        <w:t xml:space="preserve"> 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Социально-экономическое развитие пореформенной России. Завершение промышленного переворота. Формирование классов индустриального общества. Фабрично-заводское строительство. Новые промышленные районы и отрасли хозяйства. Железнодорожное строительство. Развитие капитализма в сельском хозяйстве. Остатки крепостничества и общинного быта. Аграрный кризис 80-90гг. </w:t>
      </w:r>
      <w:r>
        <w:rPr>
          <w:rFonts w:ascii="Times New Roman" w:hAnsi="Times New Roman"/>
          <w:sz w:val="24"/>
          <w:szCs w:val="24"/>
          <w:lang w:val="en-US"/>
        </w:rPr>
        <w:t>XIX</w:t>
      </w:r>
      <w:r>
        <w:rPr>
          <w:rFonts w:ascii="Times New Roman" w:hAnsi="Times New Roman"/>
          <w:sz w:val="24"/>
          <w:szCs w:val="24"/>
        </w:rPr>
        <w:t xml:space="preserve"> в. </w:t>
      </w:r>
    </w:p>
    <w:p w:rsidR="00735DBC" w:rsidRDefault="00735DBC" w:rsidP="00735DBC">
      <w:pPr>
        <w:spacing w:after="0" w:line="240" w:lineRule="auto"/>
        <w:jc w:val="both"/>
        <w:rPr>
          <w:rFonts w:ascii="Times New Roman" w:hAnsi="Times New Roman"/>
          <w:i/>
          <w:sz w:val="24"/>
          <w:szCs w:val="24"/>
        </w:rPr>
      </w:pPr>
      <w:r>
        <w:rPr>
          <w:rFonts w:ascii="Times New Roman" w:hAnsi="Times New Roman"/>
          <w:sz w:val="24"/>
          <w:szCs w:val="24"/>
        </w:rPr>
        <w:t xml:space="preserve"> Кризис самодержавия на рубеже 70-80гг. </w:t>
      </w:r>
      <w:r>
        <w:rPr>
          <w:rFonts w:ascii="Times New Roman" w:hAnsi="Times New Roman"/>
          <w:sz w:val="24"/>
          <w:szCs w:val="24"/>
          <w:lang w:val="en-US"/>
        </w:rPr>
        <w:t>XIX</w:t>
      </w:r>
      <w:r>
        <w:rPr>
          <w:rFonts w:ascii="Times New Roman" w:hAnsi="Times New Roman"/>
          <w:sz w:val="24"/>
          <w:szCs w:val="24"/>
        </w:rPr>
        <w:t xml:space="preserve"> в. Политика лавирования.  М.Т.Лорис-Меликов. Убийство Александра </w:t>
      </w:r>
      <w:r>
        <w:rPr>
          <w:rFonts w:ascii="Times New Roman" w:hAnsi="Times New Roman"/>
          <w:sz w:val="24"/>
          <w:szCs w:val="24"/>
          <w:lang w:val="en-US"/>
        </w:rPr>
        <w:t>II</w:t>
      </w:r>
      <w:r>
        <w:rPr>
          <w:rFonts w:ascii="Times New Roman" w:hAnsi="Times New Roman"/>
          <w:sz w:val="24"/>
          <w:szCs w:val="24"/>
        </w:rPr>
        <w:t xml:space="preserve">. Александр </w:t>
      </w:r>
      <w:r>
        <w:rPr>
          <w:rFonts w:ascii="Times New Roman" w:hAnsi="Times New Roman"/>
          <w:sz w:val="24"/>
          <w:szCs w:val="24"/>
          <w:lang w:val="en-US"/>
        </w:rPr>
        <w:t>III</w:t>
      </w:r>
      <w:r>
        <w:rPr>
          <w:rFonts w:ascii="Times New Roman" w:hAnsi="Times New Roman"/>
          <w:sz w:val="24"/>
          <w:szCs w:val="24"/>
        </w:rPr>
        <w:t xml:space="preserve">.  Манифест о незыблемости самодержавия. К.П.Победоносцев. </w:t>
      </w:r>
      <w:r>
        <w:rPr>
          <w:rFonts w:ascii="Times New Roman" w:hAnsi="Times New Roman"/>
          <w:i/>
          <w:sz w:val="24"/>
          <w:szCs w:val="24"/>
        </w:rPr>
        <w:t>Контрреформы</w:t>
      </w:r>
      <w:r>
        <w:rPr>
          <w:rFonts w:ascii="Times New Roman" w:hAnsi="Times New Roman"/>
          <w:sz w:val="24"/>
          <w:szCs w:val="24"/>
        </w:rPr>
        <w:t>. Реакционная политика в области просвещения. Национальная политика самодержавия</w:t>
      </w:r>
      <w:r>
        <w:rPr>
          <w:rFonts w:ascii="Times New Roman" w:hAnsi="Times New Roman"/>
          <w:i/>
          <w:sz w:val="24"/>
          <w:szCs w:val="24"/>
        </w:rPr>
        <w:t>.</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Общественные движения  70-90гг.XIX в.  земское движение. Идеология народничества. М.А.Бакунин. П.Л.Лавров. П.Н.Ткачев. Н.К.Михайловский. политические организации </w:t>
      </w:r>
      <w:r>
        <w:rPr>
          <w:rFonts w:ascii="Times New Roman" w:hAnsi="Times New Roman"/>
          <w:sz w:val="24"/>
          <w:szCs w:val="24"/>
        </w:rPr>
        <w:lastRenderedPageBreak/>
        <w:t xml:space="preserve">народников. «Хождение в народ». Первые рабочие организации. Распространение идеи марксизма. Г.В.Плеханов. «Освобождение труда». П.Б.Струве. и легальный марксизм. В.И.Ленин «Союз борьбы за освобождение рабочего класса».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Внешняя политика во второй половине </w:t>
      </w:r>
      <w:r>
        <w:rPr>
          <w:rFonts w:ascii="Times New Roman" w:hAnsi="Times New Roman"/>
          <w:sz w:val="24"/>
          <w:szCs w:val="24"/>
          <w:lang w:val="en-US"/>
        </w:rPr>
        <w:t>XIX</w:t>
      </w:r>
      <w:r>
        <w:rPr>
          <w:rFonts w:ascii="Times New Roman" w:hAnsi="Times New Roman"/>
          <w:sz w:val="24"/>
          <w:szCs w:val="24"/>
        </w:rPr>
        <w:t xml:space="preserve"> в.  борьба за ликвидацию последствии крымской войны. А.М.Горчаков. Присоединение Средней Азии.  Народы Российской империи.</w:t>
      </w:r>
      <w:r>
        <w:rPr>
          <w:rFonts w:ascii="Times New Roman" w:hAnsi="Times New Roman"/>
          <w:i/>
          <w:sz w:val="24"/>
          <w:szCs w:val="24"/>
        </w:rPr>
        <w:t xml:space="preserve"> Русско-турецкая война 1877-1878 гг.</w:t>
      </w:r>
      <w:r>
        <w:rPr>
          <w:rFonts w:ascii="Times New Roman" w:hAnsi="Times New Roman"/>
          <w:sz w:val="24"/>
          <w:szCs w:val="24"/>
        </w:rPr>
        <w:t xml:space="preserve"> «Союз трех императоров». Сближение  России и Франции в 1890-х г.  </w:t>
      </w:r>
    </w:p>
    <w:p w:rsidR="00735DBC" w:rsidRDefault="00735DBC" w:rsidP="00735DBC">
      <w:pPr>
        <w:spacing w:after="0" w:line="240" w:lineRule="auto"/>
        <w:jc w:val="both"/>
        <w:rPr>
          <w:rFonts w:ascii="Times New Roman" w:hAnsi="Times New Roman"/>
          <w:b/>
          <w:bCs/>
          <w:sz w:val="24"/>
          <w:szCs w:val="24"/>
        </w:rPr>
      </w:pPr>
      <w:r>
        <w:rPr>
          <w:rFonts w:ascii="Times New Roman" w:hAnsi="Times New Roman"/>
          <w:b/>
          <w:bCs/>
          <w:sz w:val="24"/>
          <w:szCs w:val="24"/>
        </w:rPr>
        <w:t xml:space="preserve">Россия в начале </w:t>
      </w:r>
      <w:r>
        <w:rPr>
          <w:rFonts w:ascii="Times New Roman" w:hAnsi="Times New Roman"/>
          <w:b/>
          <w:bCs/>
          <w:sz w:val="24"/>
          <w:szCs w:val="24"/>
          <w:lang w:val="en-US"/>
        </w:rPr>
        <w:t>XX</w:t>
      </w:r>
      <w:r>
        <w:rPr>
          <w:rFonts w:ascii="Times New Roman" w:hAnsi="Times New Roman"/>
          <w:b/>
          <w:bCs/>
          <w:sz w:val="24"/>
          <w:szCs w:val="24"/>
        </w:rPr>
        <w:t xml:space="preserve"> в. </w:t>
      </w:r>
      <w:r>
        <w:rPr>
          <w:rFonts w:ascii="Times New Roman" w:hAnsi="Times New Roman"/>
          <w:bCs/>
          <w:sz w:val="24"/>
          <w:szCs w:val="24"/>
        </w:rPr>
        <w:t xml:space="preserve">Особенности промышленного и аграрного развития России. Политика модернизации «сверху» государственный капитализм. Формирование монополии. Иностранный капитал в России. С.Ю. Витте. </w:t>
      </w:r>
    </w:p>
    <w:p w:rsidR="00735DBC" w:rsidRDefault="00735DBC" w:rsidP="00735DBC">
      <w:pPr>
        <w:spacing w:after="0" w:line="240" w:lineRule="auto"/>
        <w:jc w:val="both"/>
        <w:rPr>
          <w:rFonts w:ascii="Times New Roman" w:hAnsi="Times New Roman"/>
          <w:sz w:val="24"/>
          <w:szCs w:val="24"/>
        </w:rPr>
      </w:pPr>
      <w:r>
        <w:rPr>
          <w:rFonts w:ascii="Times New Roman" w:hAnsi="Times New Roman"/>
          <w:b/>
          <w:bCs/>
          <w:sz w:val="24"/>
          <w:szCs w:val="24"/>
        </w:rPr>
        <w:t xml:space="preserve">     </w:t>
      </w:r>
      <w:r>
        <w:rPr>
          <w:rFonts w:ascii="Times New Roman" w:hAnsi="Times New Roman"/>
          <w:sz w:val="24"/>
          <w:szCs w:val="24"/>
        </w:rPr>
        <w:t xml:space="preserve">Обострение социальных противоречий в условиях форсированной модернизации. Аграрный вопрос. Рабочее движение. «полицейский социализм». Активизация нелегальной политической деятельности. Революционные партии, их программы. Русско-японская война.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Революция 1905-1907 гг.: причины и характер. «Кровавое воскресенье». Возникновение советов. Восстание в армии и во флоте. Всероссийская политическая стачка. Вооруженное восстание в Москве. </w:t>
      </w:r>
      <w:r>
        <w:rPr>
          <w:rFonts w:ascii="Times New Roman" w:hAnsi="Times New Roman"/>
          <w:i/>
          <w:sz w:val="24"/>
          <w:szCs w:val="24"/>
        </w:rPr>
        <w:t>Манифест 17 октября.</w:t>
      </w:r>
      <w:r>
        <w:rPr>
          <w:rFonts w:ascii="Times New Roman" w:hAnsi="Times New Roman"/>
          <w:sz w:val="24"/>
          <w:szCs w:val="24"/>
        </w:rPr>
        <w:t xml:space="preserve"> Государственная Дума. Избирательный закон 1907г. </w:t>
      </w:r>
      <w:r>
        <w:rPr>
          <w:rFonts w:ascii="Times New Roman" w:hAnsi="Times New Roman"/>
          <w:i/>
          <w:sz w:val="24"/>
          <w:szCs w:val="24"/>
        </w:rPr>
        <w:t>Политические течения и партии.</w:t>
      </w:r>
      <w:r>
        <w:rPr>
          <w:rFonts w:ascii="Times New Roman" w:hAnsi="Times New Roman"/>
          <w:sz w:val="24"/>
          <w:szCs w:val="24"/>
        </w:rPr>
        <w:t xml:space="preserve"> Оформление либеральных партии. Монархическое и черносотенное движение.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Политическая  программа П.А. Столыпина. Аграрная реформа. Переселенческая политика. Промышленный подъём 1910-хг.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Россия в системе военно-политических союзов. Международный кризис 1914г. и вступление в войну России. Основные этапы и  итоги военных действии на восточном фронте  1914-1917гг.</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Нарастание социально-экономических и политических противоречии. </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bCs/>
          <w:sz w:val="24"/>
          <w:szCs w:val="24"/>
        </w:rPr>
        <w:t xml:space="preserve">Российская культура на рубеже </w:t>
      </w:r>
      <w:r>
        <w:rPr>
          <w:rFonts w:ascii="Times New Roman" w:hAnsi="Times New Roman"/>
          <w:b/>
          <w:bCs/>
          <w:sz w:val="24"/>
          <w:szCs w:val="24"/>
          <w:lang w:val="en-US"/>
        </w:rPr>
        <w:t>XIX</w:t>
      </w:r>
      <w:r>
        <w:rPr>
          <w:rFonts w:ascii="Times New Roman" w:hAnsi="Times New Roman"/>
          <w:b/>
          <w:bCs/>
          <w:sz w:val="24"/>
          <w:szCs w:val="24"/>
        </w:rPr>
        <w:t xml:space="preserve">-  </w:t>
      </w:r>
      <w:r>
        <w:rPr>
          <w:rFonts w:ascii="Times New Roman" w:hAnsi="Times New Roman"/>
          <w:b/>
          <w:bCs/>
          <w:sz w:val="24"/>
          <w:szCs w:val="24"/>
          <w:lang w:val="en-US"/>
        </w:rPr>
        <w:t>XX</w:t>
      </w:r>
      <w:r>
        <w:rPr>
          <w:rFonts w:ascii="Times New Roman" w:hAnsi="Times New Roman"/>
          <w:b/>
          <w:bCs/>
          <w:sz w:val="24"/>
          <w:szCs w:val="24"/>
        </w:rPr>
        <w:t xml:space="preserve">вв. </w:t>
      </w:r>
    </w:p>
    <w:p w:rsidR="00735DBC" w:rsidRDefault="00735DBC" w:rsidP="00735DBC">
      <w:pPr>
        <w:spacing w:after="0" w:line="240" w:lineRule="auto"/>
        <w:jc w:val="both"/>
        <w:rPr>
          <w:rFonts w:ascii="Times New Roman" w:hAnsi="Times New Roman"/>
          <w:i/>
          <w:sz w:val="24"/>
          <w:szCs w:val="24"/>
        </w:rPr>
      </w:pPr>
      <w:r>
        <w:rPr>
          <w:rFonts w:ascii="Times New Roman" w:hAnsi="Times New Roman"/>
          <w:sz w:val="24"/>
          <w:szCs w:val="24"/>
        </w:rPr>
        <w:t>Демократизация культуры. Создание бессословной народной школы. Открытие новых университетов. Женское образование. Литература и периодическая печать. Научные открытия ученых. Д.И.Менделеев. И.М. Сеченов. И.И.Мечников. И.П.Павлов. С.М.Соловьев. Серебряный век русской культуры. Модерн в архитектуре и художественной культуре. Критический реализм. Зарождение русского авангарда. Театр и драматургия. К.С.Станиславский.</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Россия в годы революции и Гражданской войны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Назревание революционного кризиса. Революция 1917г. Падение монархии. Временное правительство и советы. Внешняя и внутренняя политика временного правительства. А.Ф.Керенский. Кризис власти. Разложение армии. Выступление генерала Корнилова.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Провозглашение советской власти в октябре 1917 г. второй всероссийский съезд Советов и  его декреты. Становление советской системы управления.  </w:t>
      </w:r>
      <w:r>
        <w:rPr>
          <w:rFonts w:ascii="Times New Roman" w:hAnsi="Times New Roman"/>
          <w:i/>
          <w:sz w:val="24"/>
          <w:szCs w:val="24"/>
        </w:rPr>
        <w:t xml:space="preserve"> Учредительное собрание и его роспуск.</w:t>
      </w:r>
      <w:r>
        <w:rPr>
          <w:rFonts w:ascii="Times New Roman" w:hAnsi="Times New Roman"/>
          <w:sz w:val="24"/>
          <w:szCs w:val="24"/>
        </w:rPr>
        <w:t xml:space="preserve"> Отделение церкви от государства. Восстановление патриаршества. </w:t>
      </w:r>
      <w:r>
        <w:rPr>
          <w:rFonts w:ascii="Times New Roman" w:hAnsi="Times New Roman"/>
          <w:i/>
          <w:sz w:val="24"/>
          <w:szCs w:val="24"/>
        </w:rPr>
        <w:t xml:space="preserve">Выход России из Первой мировой войны. </w:t>
      </w:r>
      <w:r>
        <w:rPr>
          <w:rFonts w:ascii="Times New Roman" w:hAnsi="Times New Roman"/>
          <w:sz w:val="24"/>
          <w:szCs w:val="24"/>
        </w:rPr>
        <w:t xml:space="preserve">Брестский мир и его последствия. Установление однопартийной диктатуры. Конституция 1918г. образование РСФСР. Социально-экономическая политика советского государства.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Гражданская война и и</w:t>
      </w:r>
      <w:r>
        <w:rPr>
          <w:rFonts w:ascii="Times New Roman" w:hAnsi="Times New Roman"/>
          <w:i/>
          <w:sz w:val="24"/>
          <w:szCs w:val="24"/>
        </w:rPr>
        <w:t>ностранная интервенции:</w:t>
      </w:r>
      <w:r>
        <w:rPr>
          <w:rFonts w:ascii="Times New Roman" w:hAnsi="Times New Roman"/>
          <w:sz w:val="24"/>
          <w:szCs w:val="24"/>
        </w:rPr>
        <w:t xml:space="preserve"> причины и основные этапы. «Военный коммунизм». Создание Красной армии. С.С.Каменев. М.В.Фрунзе. С.М.Буденный.  Белое движение. А.В.Колчак. А.И.Деникин. П.Н.Врангель. «Белый» и «красный» террор. Крестьянство в годы войны. Н.И.Махно. война с Польшей. Итоги гражданской войны. </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СССР в 1920-е годы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Социально-экономический и политический кризис 1920-21гг.  крестьянские выступления. Восстание в Кронштадте. Голод 1921г. </w:t>
      </w:r>
      <w:r>
        <w:rPr>
          <w:rFonts w:ascii="Times New Roman" w:hAnsi="Times New Roman"/>
          <w:sz w:val="24"/>
          <w:szCs w:val="24"/>
          <w:lang w:val="en-US"/>
        </w:rPr>
        <w:t>XX</w:t>
      </w:r>
      <w:r>
        <w:rPr>
          <w:rFonts w:ascii="Times New Roman" w:hAnsi="Times New Roman"/>
          <w:sz w:val="24"/>
          <w:szCs w:val="24"/>
        </w:rPr>
        <w:t xml:space="preserve"> съезд РКП(б).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Новая экономическая политика. План ГОЛРО. </w:t>
      </w:r>
      <w:r>
        <w:rPr>
          <w:rFonts w:ascii="Times New Roman" w:hAnsi="Times New Roman"/>
          <w:i/>
          <w:sz w:val="24"/>
          <w:szCs w:val="24"/>
        </w:rPr>
        <w:t xml:space="preserve">Начало восстановления экономики. </w:t>
      </w:r>
      <w:r>
        <w:rPr>
          <w:rFonts w:ascii="Times New Roman" w:hAnsi="Times New Roman"/>
          <w:sz w:val="24"/>
          <w:szCs w:val="24"/>
        </w:rPr>
        <w:t xml:space="preserve"> Образование СССР. Конституция СССР 1924г. Итоги и противоречия НЭПа. Борьба за власть внутри партии большевиков. Поиск путей построения социализма. И.В.Сталин. </w:t>
      </w:r>
      <w:r>
        <w:rPr>
          <w:rFonts w:ascii="Times New Roman" w:hAnsi="Times New Roman"/>
          <w:sz w:val="24"/>
          <w:szCs w:val="24"/>
        </w:rPr>
        <w:lastRenderedPageBreak/>
        <w:t>Л.Д.Троцкий. Г.Е.Зиновьев. Н.И.Бухарин.  свертывание НЭПа. Внешняя политика. Конференция в Генуе. Раппальский договор с Германией. Полоса признания СССР. Деятельность Коминтерна. Многообразие культурной жизни.</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СССР в 1930-е годы </w:t>
      </w:r>
    </w:p>
    <w:p w:rsidR="00735DBC" w:rsidRDefault="00735DBC" w:rsidP="00735DBC">
      <w:pPr>
        <w:spacing w:after="0" w:line="240" w:lineRule="auto"/>
        <w:jc w:val="both"/>
        <w:rPr>
          <w:rFonts w:ascii="Times New Roman" w:hAnsi="Times New Roman"/>
          <w:sz w:val="24"/>
          <w:szCs w:val="24"/>
        </w:rPr>
      </w:pPr>
      <w:r>
        <w:rPr>
          <w:rFonts w:ascii="Times New Roman" w:hAnsi="Times New Roman"/>
          <w:i/>
          <w:sz w:val="24"/>
          <w:szCs w:val="24"/>
        </w:rPr>
        <w:t xml:space="preserve">Советская модель модернизации. </w:t>
      </w:r>
      <w:r>
        <w:rPr>
          <w:rFonts w:ascii="Times New Roman" w:hAnsi="Times New Roman"/>
          <w:sz w:val="24"/>
          <w:szCs w:val="24"/>
        </w:rPr>
        <w:t>Индустриализация. Интенсивный рост промышленного потенциала страны. Создание оборонной промышленности. Социалистическое соревнование. Коллективизация сельского хозяйства: цели, методы, результаты. Формирование централизованной (командной) экономики. Власть партийно-государственного аппарата. Культ личности И.В. Сталина.</w:t>
      </w:r>
      <w:r>
        <w:rPr>
          <w:rFonts w:ascii="Times New Roman" w:hAnsi="Times New Roman"/>
          <w:i/>
          <w:sz w:val="24"/>
          <w:szCs w:val="24"/>
        </w:rPr>
        <w:t xml:space="preserve"> </w:t>
      </w:r>
      <w:r>
        <w:rPr>
          <w:rFonts w:ascii="Times New Roman" w:hAnsi="Times New Roman"/>
          <w:sz w:val="24"/>
          <w:szCs w:val="24"/>
        </w:rPr>
        <w:t xml:space="preserve">Массовые репрессии. </w:t>
      </w:r>
      <w:r>
        <w:rPr>
          <w:rFonts w:ascii="Times New Roman" w:hAnsi="Times New Roman"/>
          <w:i/>
          <w:sz w:val="24"/>
          <w:szCs w:val="24"/>
        </w:rPr>
        <w:t xml:space="preserve">Конституция 1936 г. </w:t>
      </w:r>
      <w:r>
        <w:rPr>
          <w:rFonts w:ascii="Times New Roman" w:hAnsi="Times New Roman"/>
          <w:sz w:val="24"/>
          <w:szCs w:val="24"/>
        </w:rPr>
        <w:t>СССР в системе международных отношений в1930-х г.  вступление СССР в Лигу Нации. Мюнхенский договор и позиция СССР. Советско-германский пакт о ненападении. Внешняя политика 1939-41гг. расширение территории СССР.   Коренные изменения в духовной жизни. Ликвидация неграмотности. Развитие образования. Достижения науки и техники. Метод социалистического реализма в литературе и в искусстве. Утверждение марксистко-ленинской идеологии в обществе.</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Великая Отечественная война 1941-1945гг.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СССР накануне войны. Мероприятия по укреплению обороноспособности страны. Нападение  Германии и его союзников. Оборонительные сражения. Провал плана «молниеносной войны». Московское сражение. Начало коренного перелома. Сталинградская битва и битва на Курской дуге завершение коренного  перелома  в ходе  войны. Освобождение советской территории от войны.   </w:t>
      </w:r>
      <w:r>
        <w:rPr>
          <w:rFonts w:ascii="Times New Roman" w:hAnsi="Times New Roman"/>
          <w:i/>
          <w:sz w:val="24"/>
          <w:szCs w:val="24"/>
        </w:rPr>
        <w:t>Вклад СССР в освобождение Европы.</w:t>
      </w:r>
      <w:r>
        <w:rPr>
          <w:rFonts w:ascii="Times New Roman" w:hAnsi="Times New Roman"/>
          <w:sz w:val="24"/>
          <w:szCs w:val="24"/>
        </w:rPr>
        <w:t xml:space="preserve">  Берлинская операция. Участие СССР в войне против Японии. Г.К. Жуков. А.М.Василевский. И.С.Конев. К.К.Рокоссовский.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Советский тыл в годы войны.  Эвакуация промышленности. Создание промышленного центра на востоке. Геноцид на оккупированной территории.</w:t>
      </w:r>
      <w:r>
        <w:rPr>
          <w:rFonts w:ascii="Times New Roman" w:hAnsi="Times New Roman"/>
          <w:i/>
          <w:sz w:val="24"/>
          <w:szCs w:val="24"/>
        </w:rPr>
        <w:t xml:space="preserve"> </w:t>
      </w:r>
      <w:r>
        <w:rPr>
          <w:rFonts w:ascii="Times New Roman" w:hAnsi="Times New Roman"/>
          <w:sz w:val="24"/>
          <w:szCs w:val="24"/>
        </w:rPr>
        <w:t xml:space="preserve">Партизанское движение. Советское искусство в годы войны. Церковь. Великий подвиг народа.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    СССР в антигитлеровской коалиции.  Ленд-лиз. Проблема второго фронта. Конференции в Тегеране, Ялте, Потсдаме и их решения. Итоги Великой Отечественной войны. Цена победы. Роль СССР во Второй мировой войне.</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 xml:space="preserve">СССР в после военный период. 1945-53 гг.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Послевоенное восстановление хозяйства. Образование социалистического лагеря. Создание СЭВ. «холодная война». Начало гонки вооружении. Создание ядерного оружия. СССР в конфликтах начального этапа «холодной войны»</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Духовная атмосфера. </w:t>
      </w:r>
      <w:r>
        <w:rPr>
          <w:rFonts w:ascii="Times New Roman" w:hAnsi="Times New Roman"/>
          <w:i/>
          <w:sz w:val="24"/>
          <w:szCs w:val="24"/>
        </w:rPr>
        <w:t>Идеологические кампании конца 40-х – начала 50-х гг.</w:t>
      </w:r>
      <w:r>
        <w:rPr>
          <w:rFonts w:ascii="Times New Roman" w:hAnsi="Times New Roman"/>
          <w:sz w:val="24"/>
          <w:szCs w:val="24"/>
        </w:rPr>
        <w:t xml:space="preserve"> новая волна массовых репрессий. </w:t>
      </w:r>
    </w:p>
    <w:p w:rsidR="00735DBC" w:rsidRDefault="00735DBC" w:rsidP="00735DBC">
      <w:pPr>
        <w:pStyle w:val="af"/>
        <w:spacing w:after="0" w:line="240" w:lineRule="auto"/>
        <w:ind w:left="0"/>
        <w:jc w:val="both"/>
        <w:rPr>
          <w:rFonts w:ascii="Times New Roman" w:hAnsi="Times New Roman"/>
          <w:b/>
          <w:sz w:val="24"/>
          <w:szCs w:val="24"/>
          <w:lang w:val="ru-RU"/>
        </w:rPr>
      </w:pPr>
      <w:r>
        <w:rPr>
          <w:rFonts w:ascii="Times New Roman" w:hAnsi="Times New Roman"/>
          <w:b/>
          <w:sz w:val="24"/>
          <w:szCs w:val="24"/>
        </w:rPr>
        <w:t xml:space="preserve">СССР в 1953-64гг.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Борьба за власть после смерти Сталина. Г.М.Маленков. Л.П.Берия. Н.С.Хрущев. Курс на десталинизацию и попытки реформирования политической системы. Начало реабилитации жертв репрессии.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«Оттепель». XX съезд КПСС. Разоблачение культа личности Сталина. Принятие новой программы КПСС. Курс на ускорение научно-технического развития. Реорганизация системы управления экономикой. Освоение целины.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Создание ОВД. Венгерский кризис 1956г. Советский Союз и страны «третьего мира». Караибский кризис 1962г. и его последствия.</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Достижения советского образования, науки и техники. Атомная энергетика. Отечественная космонавтика. И.В.Курчатов. С.П.Королев. Ю.А.Гагарин. Духовная жизнь периода «оттепели». </w:t>
      </w:r>
    </w:p>
    <w:p w:rsidR="00735DBC" w:rsidRDefault="00735DBC" w:rsidP="00735DBC">
      <w:pPr>
        <w:pStyle w:val="af"/>
        <w:spacing w:after="0" w:line="240" w:lineRule="auto"/>
        <w:ind w:left="0"/>
        <w:jc w:val="both"/>
        <w:rPr>
          <w:rFonts w:ascii="Times New Roman" w:hAnsi="Times New Roman"/>
          <w:b/>
          <w:sz w:val="24"/>
          <w:szCs w:val="24"/>
          <w:lang w:val="ru-RU"/>
        </w:rPr>
      </w:pPr>
      <w:r>
        <w:rPr>
          <w:rFonts w:ascii="Times New Roman" w:hAnsi="Times New Roman"/>
          <w:b/>
          <w:sz w:val="24"/>
          <w:szCs w:val="24"/>
        </w:rPr>
        <w:t xml:space="preserve">СССР в 1960- в начале 1980гг.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i/>
          <w:sz w:val="24"/>
          <w:szCs w:val="24"/>
        </w:rPr>
        <w:t>Замедление темпов экономического развития.</w:t>
      </w:r>
      <w:r>
        <w:rPr>
          <w:rFonts w:ascii="Times New Roman" w:hAnsi="Times New Roman"/>
          <w:sz w:val="24"/>
          <w:szCs w:val="24"/>
        </w:rPr>
        <w:t xml:space="preserve"> Отстранение Н.С.Хрущева от власти.  Л.И. Брежнев</w:t>
      </w:r>
      <w:r>
        <w:rPr>
          <w:rFonts w:ascii="Times New Roman" w:hAnsi="Times New Roman"/>
          <w:i/>
          <w:sz w:val="24"/>
          <w:szCs w:val="24"/>
        </w:rPr>
        <w:t>.</w:t>
      </w:r>
      <w:r>
        <w:rPr>
          <w:rFonts w:ascii="Times New Roman" w:hAnsi="Times New Roman"/>
          <w:sz w:val="24"/>
          <w:szCs w:val="24"/>
        </w:rPr>
        <w:t xml:space="preserve"> Экономические реформы середины 1960-х г. Ориентация на развитие топливно-энергетического комплекса. «Застой». Снижение темпов научно-</w:t>
      </w:r>
      <w:r>
        <w:rPr>
          <w:rFonts w:ascii="Times New Roman" w:hAnsi="Times New Roman"/>
          <w:sz w:val="24"/>
          <w:szCs w:val="24"/>
        </w:rPr>
        <w:lastRenderedPageBreak/>
        <w:t xml:space="preserve">технического прогресса. Ухудшение положения в сельском хозяйстве. «Теневая экономика» и коррупция.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 Усиление консервативных тенденций. Концепция «развитого социализма». Конституция 1977г. </w:t>
      </w:r>
      <w:r>
        <w:rPr>
          <w:rFonts w:ascii="Times New Roman" w:hAnsi="Times New Roman"/>
          <w:i/>
          <w:sz w:val="24"/>
          <w:szCs w:val="24"/>
        </w:rPr>
        <w:t xml:space="preserve"> </w:t>
      </w:r>
      <w:r>
        <w:rPr>
          <w:rFonts w:ascii="Times New Roman" w:hAnsi="Times New Roman"/>
          <w:sz w:val="24"/>
          <w:szCs w:val="24"/>
        </w:rPr>
        <w:t>Кризис советской системы. Ю.В.Андропов. Развитие диссидентского и правозащитного движения. А.Д.Сахаров. А.И.Солженицын.</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Советское руководство и «пражская весна» 1968г. Обострение советско-китайских отношении. Достижение военно-стратегического паритета с США. Разрядка и причины её срыва. Совещание по безопасности и сотрудничеству в Европе. Афганская война.</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Развитие советского образования, науки и техники, культуры и спорта.</w:t>
      </w:r>
    </w:p>
    <w:p w:rsidR="00735DBC" w:rsidRDefault="00735DBC" w:rsidP="00735DBC">
      <w:pPr>
        <w:pStyle w:val="af"/>
        <w:spacing w:after="0" w:line="240" w:lineRule="auto"/>
        <w:ind w:left="0"/>
        <w:jc w:val="both"/>
        <w:rPr>
          <w:rFonts w:ascii="Times New Roman" w:hAnsi="Times New Roman"/>
          <w:b/>
          <w:i/>
          <w:sz w:val="24"/>
          <w:szCs w:val="24"/>
          <w:lang w:val="ru-RU"/>
        </w:rPr>
      </w:pPr>
      <w:r>
        <w:rPr>
          <w:rFonts w:ascii="Times New Roman" w:hAnsi="Times New Roman"/>
          <w:b/>
          <w:sz w:val="24"/>
          <w:szCs w:val="24"/>
        </w:rPr>
        <w:t xml:space="preserve">Советское общество в 1985-91гг. </w:t>
      </w:r>
    </w:p>
    <w:p w:rsidR="00735DBC" w:rsidRDefault="00735DBC" w:rsidP="00735DBC">
      <w:pPr>
        <w:pStyle w:val="af"/>
        <w:spacing w:after="0" w:line="240" w:lineRule="auto"/>
        <w:jc w:val="both"/>
        <w:rPr>
          <w:rFonts w:ascii="Times New Roman" w:hAnsi="Times New Roman"/>
          <w:i/>
          <w:sz w:val="24"/>
          <w:szCs w:val="24"/>
        </w:rPr>
      </w:pPr>
      <w:r>
        <w:rPr>
          <w:rFonts w:ascii="Times New Roman" w:hAnsi="Times New Roman"/>
          <w:sz w:val="24"/>
          <w:szCs w:val="24"/>
        </w:rPr>
        <w:t xml:space="preserve">Перестройка. М.С.Горбачев. Курс на ускорение. Поиск путей реформирования экономики. Зарождение фермерства. Провал антиалкогольной кампании.  Демократизация политической жизни. Гласность. Реформы политической системы страны. Съезды народных депутатов. Введение должности президента СССР. Начало формирование новых партии. </w:t>
      </w:r>
      <w:r>
        <w:rPr>
          <w:rFonts w:ascii="Times New Roman" w:hAnsi="Times New Roman"/>
          <w:i/>
          <w:sz w:val="24"/>
          <w:szCs w:val="24"/>
        </w:rPr>
        <w:t xml:space="preserve">Обострение межнациональных противоречий.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Новое политическое мышление» и смена курса советской дипломатии. Вывод войск из Афганистана. Политика разоружения. Роспуск СЭВ и ОВД. Завершение «холодной войны".</w:t>
      </w:r>
    </w:p>
    <w:p w:rsidR="00735DBC" w:rsidRDefault="00735DBC" w:rsidP="00735DBC">
      <w:pPr>
        <w:pStyle w:val="af"/>
        <w:spacing w:after="0" w:line="240" w:lineRule="auto"/>
        <w:ind w:left="0"/>
        <w:jc w:val="both"/>
        <w:rPr>
          <w:rFonts w:ascii="Times New Roman" w:hAnsi="Times New Roman"/>
          <w:b/>
          <w:sz w:val="24"/>
          <w:szCs w:val="24"/>
          <w:lang w:val="ru-RU"/>
        </w:rPr>
      </w:pPr>
      <w:r>
        <w:rPr>
          <w:rFonts w:ascii="Times New Roman" w:hAnsi="Times New Roman"/>
          <w:b/>
          <w:sz w:val="24"/>
          <w:szCs w:val="24"/>
        </w:rPr>
        <w:t xml:space="preserve">Российская Федерация на рубеже </w:t>
      </w:r>
      <w:r>
        <w:rPr>
          <w:rFonts w:ascii="Times New Roman" w:hAnsi="Times New Roman"/>
          <w:b/>
          <w:sz w:val="24"/>
          <w:szCs w:val="24"/>
          <w:lang w:val="en-US"/>
        </w:rPr>
        <w:t>XX</w:t>
      </w:r>
      <w:r>
        <w:rPr>
          <w:rFonts w:ascii="Times New Roman" w:hAnsi="Times New Roman"/>
          <w:b/>
          <w:sz w:val="24"/>
          <w:szCs w:val="24"/>
        </w:rPr>
        <w:t>-</w:t>
      </w:r>
      <w:r>
        <w:rPr>
          <w:rFonts w:ascii="Times New Roman" w:hAnsi="Times New Roman"/>
          <w:b/>
          <w:sz w:val="24"/>
          <w:szCs w:val="24"/>
          <w:lang w:val="en-US"/>
        </w:rPr>
        <w:t>XIX</w:t>
      </w:r>
      <w:r>
        <w:rPr>
          <w:rFonts w:ascii="Times New Roman" w:hAnsi="Times New Roman"/>
          <w:b/>
          <w:sz w:val="24"/>
          <w:szCs w:val="24"/>
        </w:rPr>
        <w:t xml:space="preserve"> вв.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Августовские события 1991 г. Распад СССР. Провозглашение суверенитета РФ. Б.Н.Ельцин. переход к рыночной экономике. Экономические реформы 1992-93гг. Приватизация. Дефолт 1998г. Общество в условиях реформ.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События октября 1993г. Ликвидация системы советов. Принятие Конституции РФ. Изменения в системе государственного управления и местного самоуправления. Политические партии и движения. Межнациональные отношения. Чеченский конфликт.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В.В.Путин. Курс на укрепление государственности, экономический подъем и социальную стабильность.</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Россия в мировом сообществе. Приоритеты внешней политики. Россия и СНГ. Российско-американские отношения. Россия и ЕС. </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Культурная жизнь. Интеграция России в мировое культурно-информационное пространство. Новые течения в искусстве. Особенности современной молодежной культуры </w:t>
      </w:r>
    </w:p>
    <w:p w:rsidR="00735DBC" w:rsidRDefault="00735DBC" w:rsidP="00735DBC">
      <w:pPr>
        <w:pStyle w:val="3"/>
        <w:spacing w:before="0" w:after="0" w:line="240" w:lineRule="auto"/>
        <w:jc w:val="both"/>
        <w:rPr>
          <w:rFonts w:ascii="Times New Roman" w:hAnsi="Times New Roman"/>
          <w:b w:val="0"/>
          <w:bCs w:val="0"/>
          <w:sz w:val="24"/>
          <w:szCs w:val="24"/>
        </w:rPr>
      </w:pPr>
      <w:r>
        <w:rPr>
          <w:rFonts w:ascii="Times New Roman" w:hAnsi="Times New Roman"/>
          <w:b w:val="0"/>
          <w:bCs w:val="0"/>
          <w:sz w:val="24"/>
          <w:szCs w:val="24"/>
        </w:rPr>
        <w:t>ИСТОРИЯ ТАТАРСТАНА</w:t>
      </w:r>
    </w:p>
    <w:p w:rsidR="00735DBC" w:rsidRDefault="00735DBC" w:rsidP="00735DBC">
      <w:pPr>
        <w:pStyle w:val="26"/>
        <w:shd w:val="clear" w:color="auto" w:fill="auto"/>
        <w:tabs>
          <w:tab w:val="left" w:pos="-142"/>
          <w:tab w:val="left" w:pos="142"/>
        </w:tabs>
        <w:spacing w:line="240" w:lineRule="auto"/>
        <w:ind w:right="-142"/>
        <w:jc w:val="both"/>
        <w:rPr>
          <w:rFonts w:ascii="Times New Roman" w:hAnsi="Times New Roman"/>
          <w:sz w:val="24"/>
          <w:szCs w:val="24"/>
        </w:rPr>
      </w:pPr>
      <w:r>
        <w:rPr>
          <w:sz w:val="24"/>
          <w:szCs w:val="24"/>
        </w:rPr>
        <w:t xml:space="preserve">Введение </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Предмет, цели и задачи курса. Источники по истории Татарстана. Письменные и вещественные памятники. Археологические раскопки. Цивилизационное пространство региона Среднего Поволжья.</w:t>
      </w:r>
    </w:p>
    <w:p w:rsidR="00735DBC" w:rsidRDefault="00735DBC" w:rsidP="00735DBC">
      <w:pPr>
        <w:pStyle w:val="26"/>
        <w:shd w:val="clear" w:color="auto" w:fill="auto"/>
        <w:tabs>
          <w:tab w:val="left" w:pos="142"/>
          <w:tab w:val="left" w:pos="426"/>
        </w:tabs>
        <w:spacing w:line="240" w:lineRule="auto"/>
        <w:ind w:right="-142"/>
        <w:jc w:val="both"/>
        <w:rPr>
          <w:sz w:val="24"/>
          <w:szCs w:val="24"/>
        </w:rPr>
      </w:pPr>
      <w:r>
        <w:rPr>
          <w:sz w:val="24"/>
          <w:szCs w:val="24"/>
        </w:rPr>
        <w:t xml:space="preserve">История края с древнейших времен до середины XVI в. </w:t>
      </w:r>
    </w:p>
    <w:p w:rsidR="00735DBC" w:rsidRDefault="00735DBC" w:rsidP="00735DBC">
      <w:pPr>
        <w:pStyle w:val="26"/>
        <w:shd w:val="clear" w:color="auto" w:fill="auto"/>
        <w:tabs>
          <w:tab w:val="left" w:pos="142"/>
          <w:tab w:val="left" w:pos="426"/>
        </w:tabs>
        <w:spacing w:line="240" w:lineRule="auto"/>
        <w:ind w:right="-142"/>
        <w:jc w:val="both"/>
        <w:rPr>
          <w:sz w:val="24"/>
          <w:szCs w:val="24"/>
        </w:rPr>
      </w:pPr>
      <w:r>
        <w:rPr>
          <w:sz w:val="24"/>
          <w:szCs w:val="24"/>
        </w:rPr>
        <w:t xml:space="preserve">Первобытное общество на территории Среднего Поволжья </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Природно-климатические условия региона и их изменение. Древние люди на берегах Волги и Камы: расселение, занятия, образ жизни, верова</w:t>
      </w:r>
      <w:r>
        <w:rPr>
          <w:sz w:val="24"/>
          <w:szCs w:val="24"/>
        </w:rPr>
        <w:softHyphen/>
        <w:t>ния. Стоянки первобытных людей на территории Среднего Поволжья. Древнейшие орудия труда. Возникновение религии, искусства. Основные археологические культуры и племена: территория, памятники, хозяйство, общественные отношения, этнос. Переход от присваивающего к произво</w:t>
      </w:r>
      <w:r>
        <w:rPr>
          <w:sz w:val="24"/>
          <w:szCs w:val="24"/>
        </w:rPr>
        <w:softHyphen/>
        <w:t>дящему типу хозяйства.</w:t>
      </w:r>
    </w:p>
    <w:p w:rsidR="00735DBC" w:rsidRDefault="00735DBC" w:rsidP="00735DBC">
      <w:pPr>
        <w:pStyle w:val="26"/>
        <w:shd w:val="clear" w:color="auto" w:fill="auto"/>
        <w:tabs>
          <w:tab w:val="left" w:pos="142"/>
          <w:tab w:val="left" w:pos="426"/>
        </w:tabs>
        <w:spacing w:line="240" w:lineRule="auto"/>
        <w:ind w:right="-142"/>
        <w:jc w:val="both"/>
        <w:rPr>
          <w:sz w:val="24"/>
          <w:szCs w:val="24"/>
        </w:rPr>
      </w:pPr>
      <w:r>
        <w:rPr>
          <w:sz w:val="24"/>
          <w:szCs w:val="24"/>
        </w:rPr>
        <w:t xml:space="preserve">Древние тюрки и ранние тюркские государства в Евразии </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Хунну-гунны и Великое переселение народов. Хозяйство, образ жизни хуннов. Хуннская держава - централизованная империя. Аттила. Среднее Поволжье в гуннское время.</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Тюркский каганат. Вклад тюрков в мировую цивилизацию. Среднее Поволжье в эпоху тюркских каганатов. Именьковская культура.</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lastRenderedPageBreak/>
        <w:t>Великая Болгария. Кубрат хан - основатель Болгарского государства. Территория, население, хозяйство. Распад государства и дальнейшие судьбы болгар.</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Хазарский каганат. Территория, население, государственный строй, экономика. Падение Хазарского каганата.</w:t>
      </w:r>
    </w:p>
    <w:p w:rsidR="00735DBC" w:rsidRDefault="00735DBC" w:rsidP="00735DBC">
      <w:pPr>
        <w:pStyle w:val="26"/>
        <w:shd w:val="clear" w:color="auto" w:fill="auto"/>
        <w:tabs>
          <w:tab w:val="left" w:pos="142"/>
          <w:tab w:val="left" w:pos="426"/>
        </w:tabs>
        <w:spacing w:line="240" w:lineRule="auto"/>
        <w:ind w:right="-142" w:firstLine="200"/>
        <w:jc w:val="both"/>
        <w:rPr>
          <w:sz w:val="24"/>
          <w:szCs w:val="24"/>
        </w:rPr>
      </w:pPr>
      <w:r>
        <w:rPr>
          <w:sz w:val="24"/>
          <w:szCs w:val="24"/>
        </w:rPr>
        <w:t xml:space="preserve">Волжская Булгария (X - начало XIII вв.) </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Ранние болгары на Волге. Образование Булгарского государства. Тер</w:t>
      </w:r>
      <w:r>
        <w:rPr>
          <w:sz w:val="24"/>
          <w:szCs w:val="24"/>
        </w:rPr>
        <w:softHyphen/>
        <w:t>ритория, государственный строй, население. Хозяйственная жизнь булгар. Страна городов, Биляр. Багдадское посольство и официальное принятие ислама. Внешнеполитические связи. Волжская Булгария, Древнерусское государство, страны Запада.</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Культура Волжской Булгарии. Ислам и его роль в распространении письменности и грамотности среди населения. Булгарские ученые и по</w:t>
      </w:r>
      <w:r>
        <w:rPr>
          <w:sz w:val="24"/>
          <w:szCs w:val="24"/>
        </w:rPr>
        <w:softHyphen/>
        <w:t>эты. Кул Гали.</w:t>
      </w:r>
    </w:p>
    <w:p w:rsidR="00735DBC" w:rsidRDefault="00735DBC" w:rsidP="00735DBC">
      <w:pPr>
        <w:pStyle w:val="26"/>
        <w:shd w:val="clear" w:color="auto" w:fill="auto"/>
        <w:tabs>
          <w:tab w:val="left" w:pos="142"/>
          <w:tab w:val="left" w:pos="426"/>
        </w:tabs>
        <w:spacing w:line="240" w:lineRule="auto"/>
        <w:ind w:right="-142" w:firstLine="200"/>
        <w:jc w:val="both"/>
        <w:rPr>
          <w:sz w:val="24"/>
          <w:szCs w:val="24"/>
        </w:rPr>
      </w:pPr>
      <w:r>
        <w:rPr>
          <w:sz w:val="24"/>
          <w:szCs w:val="24"/>
        </w:rPr>
        <w:t xml:space="preserve">Монгольские завоевания и Волжская </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Монгольское государство. Древние монголы и татары. Первые столк</w:t>
      </w:r>
      <w:r>
        <w:rPr>
          <w:sz w:val="24"/>
          <w:szCs w:val="24"/>
        </w:rPr>
        <w:softHyphen/>
        <w:t>новения булгар с монголами. Поход Бату-хана на Булгарию в 1236 г. и его последствия.</w:t>
      </w:r>
    </w:p>
    <w:p w:rsidR="00735DBC" w:rsidRDefault="00735DBC" w:rsidP="00735DBC">
      <w:pPr>
        <w:pStyle w:val="13"/>
        <w:shd w:val="clear" w:color="auto" w:fill="auto"/>
        <w:tabs>
          <w:tab w:val="left" w:pos="142"/>
          <w:tab w:val="left" w:pos="426"/>
        </w:tabs>
        <w:spacing w:after="0" w:line="240" w:lineRule="auto"/>
        <w:ind w:right="-142"/>
        <w:rPr>
          <w:sz w:val="24"/>
          <w:szCs w:val="24"/>
        </w:rPr>
      </w:pPr>
      <w:r>
        <w:rPr>
          <w:sz w:val="24"/>
          <w:szCs w:val="24"/>
        </w:rPr>
        <w:t>Улус Джучи (Золотая Орда): образование и расцвет. Территория и населе</w:t>
      </w:r>
      <w:r>
        <w:rPr>
          <w:sz w:val="24"/>
          <w:szCs w:val="24"/>
        </w:rPr>
        <w:softHyphen/>
        <w:t>ние. Хан Узбек. Государственное управление. Экономика в период расцвета Золотой Орды. Золотоордынские города Культура Золотой Орды.</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Булгарские земли в составе Улуса Джучи </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Булгарские земли после монгольского нашествия. Восстановление раз</w:t>
      </w:r>
      <w:r>
        <w:rPr>
          <w:rFonts w:ascii="Times New Roman" w:hAnsi="Times New Roman"/>
          <w:sz w:val="24"/>
          <w:szCs w:val="24"/>
        </w:rPr>
        <w:softHyphen/>
        <w:t>рушенного хозяйства. Расцвет экономики и культуры в XIV в. Междуна</w:t>
      </w:r>
      <w:r>
        <w:rPr>
          <w:rFonts w:ascii="Times New Roman" w:hAnsi="Times New Roman"/>
          <w:sz w:val="24"/>
          <w:szCs w:val="24"/>
        </w:rPr>
        <w:softHyphen/>
        <w:t>родная торговля.</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Культура Золотой Орды и Булгарии. Поволжский тюрки (татарский язык - официально-государственный и литературно</w:t>
      </w:r>
      <w:r>
        <w:rPr>
          <w:rFonts w:ascii="Times New Roman" w:hAnsi="Times New Roman"/>
          <w:sz w:val="24"/>
          <w:szCs w:val="24"/>
        </w:rPr>
        <w:softHyphen/>
        <w:t>-художественный язык). Крупные религиозные деятели, ученые, поэты. Котб, М. Волгари X. Кятиб, С. Сараи. Памятники архитектуры.</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Распад Золотой Орды. Тохтамыш. Идегей. Формирование новых госу</w:t>
      </w:r>
      <w:r>
        <w:rPr>
          <w:rFonts w:ascii="Times New Roman" w:hAnsi="Times New Roman"/>
          <w:sz w:val="24"/>
          <w:szCs w:val="24"/>
        </w:rPr>
        <w:softHyphen/>
        <w:t>дарственных объединений - татарских ханств.</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Казанское ханство </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Территория и границы государства. Города и селения. Казань - столица государства. Население и его этнический состав. Государственное устрой</w:t>
      </w:r>
      <w:r>
        <w:rPr>
          <w:rFonts w:ascii="Times New Roman" w:hAnsi="Times New Roman"/>
          <w:sz w:val="24"/>
          <w:szCs w:val="24"/>
        </w:rPr>
        <w:softHyphen/>
        <w:t>ство. Экономика Казанского ханства.</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Культура народов Казанского ханства. Казанское ханство - преемник культурного наследия Волжской Булгарии и Золотой Орды. Грамотность и просвещение. Казанские поэты Мухаммадьяр, Мухаммад-Эмин, Кул Шариф. Устное народное творчество. Архитектура. Декоративно-</w:t>
      </w:r>
      <w:r>
        <w:rPr>
          <w:rFonts w:ascii="Times New Roman" w:hAnsi="Times New Roman"/>
          <w:sz w:val="24"/>
          <w:szCs w:val="24"/>
        </w:rPr>
        <w:softHyphen/>
        <w:t>прикладное и ювелирное искусство.</w:t>
      </w:r>
    </w:p>
    <w:p w:rsidR="00735DBC" w:rsidRDefault="00735DBC" w:rsidP="00735DBC">
      <w:pPr>
        <w:tabs>
          <w:tab w:val="left" w:pos="142"/>
          <w:tab w:val="left" w:pos="426"/>
        </w:tabs>
        <w:spacing w:after="0" w:line="240" w:lineRule="auto"/>
        <w:ind w:right="-142"/>
        <w:jc w:val="both"/>
        <w:rPr>
          <w:rFonts w:ascii="Times New Roman" w:hAnsi="Times New Roman"/>
          <w:sz w:val="24"/>
          <w:szCs w:val="24"/>
        </w:rPr>
      </w:pPr>
      <w:r>
        <w:rPr>
          <w:rFonts w:ascii="Times New Roman" w:hAnsi="Times New Roman"/>
          <w:sz w:val="24"/>
          <w:szCs w:val="24"/>
        </w:rPr>
        <w:t>Политическая история Казанского ханства (вторая половина XV - пер</w:t>
      </w:r>
      <w:r>
        <w:rPr>
          <w:rFonts w:ascii="Times New Roman" w:hAnsi="Times New Roman"/>
          <w:sz w:val="24"/>
          <w:szCs w:val="24"/>
        </w:rPr>
        <w:softHyphen/>
        <w:t>вая половина XVI вв.). Отношения с Русским государством - основа внешней политики казанских ханов. Период могущества Казанского хан</w:t>
      </w:r>
      <w:r>
        <w:rPr>
          <w:rFonts w:ascii="Times New Roman" w:hAnsi="Times New Roman"/>
          <w:sz w:val="24"/>
          <w:szCs w:val="24"/>
        </w:rPr>
        <w:softHyphen/>
        <w:t>ства. Протекторат Москвы. Казанское ханство в период правления крым</w:t>
      </w:r>
      <w:r>
        <w:rPr>
          <w:rFonts w:ascii="Times New Roman" w:hAnsi="Times New Roman"/>
          <w:sz w:val="24"/>
          <w:szCs w:val="24"/>
        </w:rPr>
        <w:softHyphen/>
        <w:t>ских ханов. Поход Ивана Г розного на Казань. Героическое сопротивление казанцев. Причины падения Казанского ханства.</w:t>
      </w:r>
    </w:p>
    <w:p w:rsidR="00735DBC" w:rsidRDefault="00735DBC" w:rsidP="00735DBC">
      <w:pPr>
        <w:tabs>
          <w:tab w:val="left" w:pos="142"/>
          <w:tab w:val="left" w:pos="426"/>
        </w:tabs>
        <w:spacing w:after="0" w:line="240" w:lineRule="auto"/>
        <w:ind w:right="-142"/>
        <w:rPr>
          <w:rFonts w:ascii="Times New Roman" w:hAnsi="Times New Roman"/>
          <w:b/>
          <w:bCs/>
          <w:sz w:val="24"/>
          <w:szCs w:val="24"/>
        </w:rPr>
      </w:pPr>
      <w:r>
        <w:rPr>
          <w:rFonts w:ascii="Times New Roman" w:hAnsi="Times New Roman"/>
          <w:b/>
          <w:bCs/>
          <w:sz w:val="24"/>
          <w:szCs w:val="24"/>
        </w:rPr>
        <w:t xml:space="preserve">История края в составе Российского государства (вторая половина XVI в. - </w:t>
      </w:r>
      <w:r>
        <w:rPr>
          <w:rFonts w:ascii="Times New Roman" w:hAnsi="Times New Roman"/>
          <w:b/>
          <w:bCs/>
          <w:sz w:val="24"/>
          <w:szCs w:val="24"/>
          <w:lang w:val="en-US"/>
        </w:rPr>
        <w:t>XVIII</w:t>
      </w:r>
      <w:r>
        <w:rPr>
          <w:rFonts w:ascii="Times New Roman" w:hAnsi="Times New Roman"/>
          <w:b/>
          <w:bCs/>
          <w:sz w:val="24"/>
          <w:szCs w:val="24"/>
        </w:rPr>
        <w:t xml:space="preserve"> вв.)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i/>
          <w:iCs/>
          <w:sz w:val="24"/>
          <w:szCs w:val="24"/>
        </w:rPr>
        <w:t>Народы Среднего Поволжья в составе Русского государства.</w:t>
      </w:r>
      <w:r>
        <w:rPr>
          <w:rFonts w:ascii="Times New Roman" w:hAnsi="Times New Roman"/>
          <w:sz w:val="24"/>
          <w:szCs w:val="24"/>
        </w:rPr>
        <w:t xml:space="preserve">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Освободительная борьба народов края во второй половине XVI 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“Казанская война” 1552-1557 гг. Руководители повстанцев, главные очаги восстания, основные события и итоги. Восстания 70-80-х гг. XVI в. Исторические последствия завоевания Казанского ханства.</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Система управления Казанским краем во второй половине XVI в. </w:t>
      </w:r>
    </w:p>
    <w:p w:rsidR="00735DBC" w:rsidRDefault="00735DBC" w:rsidP="00735DBC">
      <w:pPr>
        <w:pStyle w:val="13"/>
        <w:shd w:val="clear" w:color="auto" w:fill="auto"/>
        <w:tabs>
          <w:tab w:val="left" w:pos="0"/>
          <w:tab w:val="left" w:pos="142"/>
        </w:tabs>
        <w:spacing w:after="0" w:line="240" w:lineRule="auto"/>
        <w:ind w:right="-142"/>
        <w:rPr>
          <w:rFonts w:ascii="Times New Roman" w:hAnsi="Times New Roman"/>
          <w:sz w:val="24"/>
          <w:szCs w:val="24"/>
        </w:rPr>
      </w:pPr>
      <w:r>
        <w:rPr>
          <w:sz w:val="24"/>
          <w:szCs w:val="24"/>
        </w:rPr>
        <w:t>Формирование системы управления Казанским краем. Воеводы, вое</w:t>
      </w:r>
      <w:r>
        <w:rPr>
          <w:sz w:val="24"/>
          <w:szCs w:val="24"/>
        </w:rPr>
        <w:softHyphen/>
        <w:t>водства, “дороги”. Приказ Казанского дворца Татарская судная изба. Строительство городов, засечных черт — опорных пунктов новой власти, колонизации в Поволжье. Казань во второй половине XVI в.</w:t>
      </w:r>
    </w:p>
    <w:p w:rsidR="00735DBC" w:rsidRDefault="00735DBC" w:rsidP="00735DBC">
      <w:pPr>
        <w:tabs>
          <w:tab w:val="left" w:pos="0"/>
          <w:tab w:val="left" w:pos="142"/>
        </w:tabs>
        <w:spacing w:after="0" w:line="240" w:lineRule="auto"/>
        <w:ind w:right="-142"/>
        <w:jc w:val="both"/>
        <w:rPr>
          <w:rFonts w:ascii="Times New Roman" w:hAnsi="Times New Roman"/>
          <w:b/>
          <w:bCs/>
          <w:sz w:val="24"/>
          <w:szCs w:val="24"/>
        </w:rPr>
      </w:pPr>
      <w:r>
        <w:rPr>
          <w:rFonts w:ascii="Times New Roman" w:hAnsi="Times New Roman"/>
          <w:b/>
          <w:bCs/>
          <w:sz w:val="24"/>
          <w:szCs w:val="24"/>
        </w:rPr>
        <w:t xml:space="preserve">Социально-экономическая и религиозная политика царизма 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        Среднем Поволжье во второй половине XVI - начале XVII вв.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lastRenderedPageBreak/>
        <w:t>Формирование сословия служилых татар. Старотатарская слобода. По</w:t>
      </w:r>
      <w:r>
        <w:rPr>
          <w:rFonts w:ascii="Times New Roman" w:hAnsi="Times New Roman"/>
          <w:sz w:val="24"/>
          <w:szCs w:val="24"/>
        </w:rPr>
        <w:softHyphen/>
        <w:t>ложение ясачных людей. Изменение социального и национального соста</w:t>
      </w:r>
      <w:r>
        <w:rPr>
          <w:rFonts w:ascii="Times New Roman" w:hAnsi="Times New Roman"/>
          <w:sz w:val="24"/>
          <w:szCs w:val="24"/>
        </w:rPr>
        <w:softHyphen/>
        <w:t>ва населения. Русские помещики, церковь и монастыри в крае. Русское трудовое население.</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Политика христианизации в крае. Казанская епархия. “Наказная па</w:t>
      </w:r>
      <w:r>
        <w:rPr>
          <w:rFonts w:ascii="Times New Roman" w:hAnsi="Times New Roman"/>
          <w:sz w:val="24"/>
          <w:szCs w:val="24"/>
        </w:rPr>
        <w:softHyphen/>
        <w:t>мять” Ивана IV. “Новокрещены”. Указ Федора Иоанновича.</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“Крестьянская война” начала XVII в. в Среднем Поволжье. Причины, особенности и ход крестьянского движения в крае. Авантюра Н. Шульги</w:t>
      </w:r>
      <w:r>
        <w:rPr>
          <w:rFonts w:ascii="Times New Roman" w:hAnsi="Times New Roman"/>
          <w:sz w:val="24"/>
          <w:szCs w:val="24"/>
        </w:rPr>
        <w:softHyphen/>
        <w:t>на. Еналеевское восстание.</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Экономическое и социальное развитие края в XVII в. Рели</w:t>
      </w:r>
      <w:r>
        <w:rPr>
          <w:rFonts w:ascii="Times New Roman" w:hAnsi="Times New Roman"/>
          <w:b/>
          <w:bCs/>
          <w:sz w:val="24"/>
          <w:szCs w:val="24"/>
        </w:rPr>
        <w:softHyphen/>
        <w:t>гиозная политика правительства</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Занятия и положение основных групп населения. Ясачное крестьянство. Рус</w:t>
      </w:r>
      <w:r>
        <w:rPr>
          <w:rFonts w:ascii="Times New Roman" w:hAnsi="Times New Roman"/>
          <w:sz w:val="24"/>
          <w:szCs w:val="24"/>
        </w:rPr>
        <w:softHyphen/>
        <w:t>ское сельское зависимое население. Изменения в положении служилых татар. Ремесленники, торгово-промышленное население. Служилые новокрещены и расширение их прав. Усиление политики христианизации.</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Народы Среднего Поволжья в движении С. Разина: причины участия и многонациональный состав участников. Прелестные грамоты С. Разина. X. Карачурин. Очаги восстания в крае. Последствия движения дня наро</w:t>
      </w:r>
      <w:r>
        <w:rPr>
          <w:rFonts w:ascii="Times New Roman" w:hAnsi="Times New Roman"/>
          <w:sz w:val="24"/>
          <w:szCs w:val="24"/>
        </w:rPr>
        <w:softHyphen/>
        <w:t>дов Среднего Поволжья.</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i/>
          <w:iCs/>
          <w:sz w:val="24"/>
          <w:szCs w:val="24"/>
        </w:rPr>
        <w:t>Среднее Поволжье в составе Российской империи XVIII в.</w:t>
      </w:r>
      <w:r>
        <w:rPr>
          <w:rFonts w:ascii="Times New Roman" w:hAnsi="Times New Roman"/>
          <w:sz w:val="24"/>
          <w:szCs w:val="24"/>
        </w:rPr>
        <w:t xml:space="preserve">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Край в период петровских преобразований </w:t>
      </w:r>
      <w:r>
        <w:rPr>
          <w:rFonts w:ascii="Times New Roman" w:hAnsi="Times New Roman"/>
          <w:sz w:val="24"/>
          <w:szCs w:val="24"/>
        </w:rPr>
        <w:t>Создание Казанской губернии. Податная реформа и ее социальные по</w:t>
      </w:r>
      <w:r>
        <w:rPr>
          <w:rFonts w:ascii="Times New Roman" w:hAnsi="Times New Roman"/>
          <w:sz w:val="24"/>
          <w:szCs w:val="24"/>
        </w:rPr>
        <w:softHyphen/>
        <w:t>следствия, перевод ясачных крестьян в разряд государственных. Создание мануфактур. Суконная мануфактура, Адмиралтейство, пумповый завод. Лашманы. Петр I в Казани. Сокращение татарского землевладения. Про</w:t>
      </w:r>
      <w:r>
        <w:rPr>
          <w:rFonts w:ascii="Times New Roman" w:hAnsi="Times New Roman"/>
          <w:sz w:val="24"/>
          <w:szCs w:val="24"/>
        </w:rPr>
        <w:softHyphen/>
        <w:t>мыслы. Торговля.</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Религиозная политика царизма в крае в </w:t>
      </w:r>
      <w:r>
        <w:rPr>
          <w:rFonts w:ascii="Times New Roman" w:hAnsi="Times New Roman"/>
          <w:b/>
          <w:bCs/>
          <w:sz w:val="24"/>
          <w:szCs w:val="24"/>
          <w:lang w:val="en-US"/>
        </w:rPr>
        <w:t>XVIH</w:t>
      </w:r>
      <w:r>
        <w:rPr>
          <w:rFonts w:ascii="Times New Roman" w:hAnsi="Times New Roman"/>
          <w:b/>
          <w:bCs/>
          <w:sz w:val="24"/>
          <w:szCs w:val="24"/>
        </w:rPr>
        <w:t xml:space="preserve"> 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Новый этап христианизации. Создание и деятельность Конторы ново</w:t>
      </w:r>
      <w:r>
        <w:rPr>
          <w:rFonts w:ascii="Times New Roman" w:hAnsi="Times New Roman"/>
          <w:sz w:val="24"/>
          <w:szCs w:val="24"/>
        </w:rPr>
        <w:softHyphen/>
        <w:t>крещенских дел. Лука Конашевич. Разрушение мечетей. Ослабление ре</w:t>
      </w:r>
      <w:r>
        <w:rPr>
          <w:rFonts w:ascii="Times New Roman" w:hAnsi="Times New Roman"/>
          <w:sz w:val="24"/>
          <w:szCs w:val="24"/>
        </w:rPr>
        <w:softHyphen/>
        <w:t>лигиозных притеснений иноверцев во второй половине XVIII в. Посещение Екатериной II Казани и Булгар. Указ 1783 г. о веротерпимо</w:t>
      </w:r>
      <w:r>
        <w:rPr>
          <w:rFonts w:ascii="Times New Roman" w:hAnsi="Times New Roman"/>
          <w:sz w:val="24"/>
          <w:szCs w:val="24"/>
        </w:rPr>
        <w:softHyphen/>
        <w:t>сти. Создание мусульманского Духовного собрания.</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Социально-экономическое развитие края в послепетров</w:t>
      </w:r>
      <w:r>
        <w:rPr>
          <w:rFonts w:ascii="Times New Roman" w:hAnsi="Times New Roman"/>
          <w:b/>
          <w:bCs/>
          <w:sz w:val="24"/>
          <w:szCs w:val="24"/>
        </w:rPr>
        <w:softHyphen/>
        <w:t xml:space="preserve">скую эпоху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Изменения в сельском хозяйстве и их социальные последствия. Основ</w:t>
      </w:r>
      <w:r>
        <w:rPr>
          <w:rFonts w:ascii="Times New Roman" w:hAnsi="Times New Roman"/>
          <w:sz w:val="24"/>
          <w:szCs w:val="24"/>
        </w:rPr>
        <w:softHyphen/>
        <w:t>ные категории крестьянства, процесс имущественного расслоения. Разви</w:t>
      </w:r>
      <w:r>
        <w:rPr>
          <w:rFonts w:ascii="Times New Roman" w:hAnsi="Times New Roman"/>
          <w:sz w:val="24"/>
          <w:szCs w:val="24"/>
        </w:rPr>
        <w:softHyphen/>
        <w:t>тие промышленности, появление капиталистических мануфактур и мас</w:t>
      </w:r>
      <w:r>
        <w:rPr>
          <w:rFonts w:ascii="Times New Roman" w:hAnsi="Times New Roman"/>
          <w:sz w:val="24"/>
          <w:szCs w:val="24"/>
        </w:rPr>
        <w:softHyphen/>
        <w:t>терских. Крестьянские промыслы. Татарские промышленные предпри</w:t>
      </w:r>
      <w:r>
        <w:rPr>
          <w:rFonts w:ascii="Times New Roman" w:hAnsi="Times New Roman"/>
          <w:sz w:val="24"/>
          <w:szCs w:val="24"/>
        </w:rPr>
        <w:softHyphen/>
        <w:t>ятия и предприниматели-татары. Расширение торговых связей внутри края и с другими регионами страны. Казань - один из крупнейших торго</w:t>
      </w:r>
      <w:r>
        <w:rPr>
          <w:rFonts w:ascii="Times New Roman" w:hAnsi="Times New Roman"/>
          <w:sz w:val="24"/>
          <w:szCs w:val="24"/>
        </w:rPr>
        <w:softHyphen/>
        <w:t>во-экономических центров России. Татарские купцы. Казанская городовая ратуша татарских слобод.</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Народы края в восстании Е.И. Пугачева</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Причины участия народов Среднего Поволжья в выступлении Е.И. Пу</w:t>
      </w:r>
      <w:r>
        <w:rPr>
          <w:rFonts w:ascii="Times New Roman" w:hAnsi="Times New Roman"/>
          <w:sz w:val="24"/>
          <w:szCs w:val="24"/>
        </w:rPr>
        <w:softHyphen/>
        <w:t>гачева. Манифесты “Петра III”, обращенные к нерусским народам. Татар</w:t>
      </w:r>
      <w:r>
        <w:rPr>
          <w:rFonts w:ascii="Times New Roman" w:hAnsi="Times New Roman"/>
          <w:sz w:val="24"/>
          <w:szCs w:val="24"/>
        </w:rPr>
        <w:softHyphen/>
        <w:t>ские соратники Е.И. Пугачева. Битва за Казань. Последствия крестьянской войны в крае. Правительственная политика лавирования.</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Культура края в XVIII в. </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Особенности развития культуры татарского народа. Религиозные и светские начала в татарской литературе, общественной мысли. М. Колый, Г. Утыз Имяни, Т. Ялчыгул, Г. Курсави. Начало формирования татарского просветительства. Мектебы, медресе. Русские религиозные и светские учебные заведения. Первая Казан</w:t>
      </w:r>
      <w:r>
        <w:rPr>
          <w:rFonts w:ascii="Times New Roman" w:hAnsi="Times New Roman"/>
          <w:sz w:val="24"/>
          <w:szCs w:val="24"/>
        </w:rPr>
        <w:softHyphen/>
        <w:t>ская гимназия. С. Хальфин. Изучение края, этнографические исследования. Лите</w:t>
      </w:r>
      <w:r>
        <w:rPr>
          <w:rFonts w:ascii="Times New Roman" w:hAnsi="Times New Roman"/>
          <w:sz w:val="24"/>
          <w:szCs w:val="24"/>
        </w:rPr>
        <w:softHyphen/>
        <w:t>ратурная жизнь. М.И. Веревкин, Г.П. Каменев, Г.Р. Державин. Театр П.П. Есипова</w:t>
      </w:r>
    </w:p>
    <w:p w:rsidR="00735DBC" w:rsidRDefault="00735DBC" w:rsidP="00735DBC">
      <w:pPr>
        <w:tabs>
          <w:tab w:val="left" w:pos="0"/>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Архитектура В.И. Кафтырев.</w:t>
      </w:r>
    </w:p>
    <w:p w:rsidR="00735DBC" w:rsidRDefault="00735DBC" w:rsidP="00735DBC">
      <w:pPr>
        <w:tabs>
          <w:tab w:val="left" w:pos="142"/>
          <w:tab w:val="left" w:pos="426"/>
        </w:tabs>
        <w:spacing w:after="0" w:line="240" w:lineRule="auto"/>
        <w:ind w:right="-142"/>
        <w:rPr>
          <w:rFonts w:ascii="Times New Roman" w:hAnsi="Times New Roman"/>
          <w:sz w:val="24"/>
          <w:szCs w:val="24"/>
        </w:rPr>
      </w:pPr>
      <w:r>
        <w:rPr>
          <w:rFonts w:ascii="Times New Roman" w:hAnsi="Times New Roman"/>
          <w:b/>
          <w:bCs/>
          <w:i/>
          <w:iCs/>
          <w:sz w:val="24"/>
          <w:szCs w:val="24"/>
        </w:rPr>
        <w:t>Казанская губерния в первой половине XIX в</w:t>
      </w:r>
    </w:p>
    <w:p w:rsidR="00735DBC" w:rsidRDefault="00735DBC" w:rsidP="00735DBC">
      <w:pPr>
        <w:tabs>
          <w:tab w:val="left" w:pos="142"/>
        </w:tabs>
        <w:spacing w:after="0" w:line="240" w:lineRule="auto"/>
        <w:jc w:val="both"/>
        <w:rPr>
          <w:rFonts w:ascii="Times New Roman" w:hAnsi="Times New Roman"/>
          <w:b/>
          <w:bCs/>
          <w:sz w:val="24"/>
          <w:szCs w:val="24"/>
        </w:rPr>
      </w:pPr>
      <w:r>
        <w:rPr>
          <w:rFonts w:ascii="Times New Roman" w:hAnsi="Times New Roman"/>
          <w:b/>
          <w:bCs/>
          <w:sz w:val="24"/>
          <w:szCs w:val="24"/>
        </w:rPr>
        <w:t xml:space="preserve">Социально-экономическое развитие Казанской губернии в первой половине XIX в. Движения социального протеста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Территория, городское и сельское население, его многонациональный состав, религии.</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lastRenderedPageBreak/>
        <w:t>Изменения в сельском хозяйстве и положении государственных, поме</w:t>
      </w:r>
      <w:r>
        <w:rPr>
          <w:rFonts w:ascii="Times New Roman" w:hAnsi="Times New Roman"/>
          <w:sz w:val="24"/>
          <w:szCs w:val="24"/>
        </w:rPr>
        <w:softHyphen/>
        <w:t>щичьих и удельных крестьян. Процессы социальной дифференциации. Упадок помещичьих хозяйств. Кризис феодально-крепостнических отно</w:t>
      </w:r>
      <w:r>
        <w:rPr>
          <w:rFonts w:ascii="Times New Roman" w:hAnsi="Times New Roman"/>
          <w:sz w:val="24"/>
          <w:szCs w:val="24"/>
        </w:rPr>
        <w:softHyphen/>
        <w:t>шений. Причины и проявления крестьянского протеста. Акрамовское движение. Попытки властей, православной церкви расширить влияние христианства в крае. Отход от православия в среде нерусских крестьян.</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Формирование капиталистических отношений в промышленности Ка</w:t>
      </w:r>
      <w:r>
        <w:rPr>
          <w:rFonts w:ascii="Times New Roman" w:hAnsi="Times New Roman"/>
          <w:sz w:val="24"/>
          <w:szCs w:val="24"/>
        </w:rPr>
        <w:softHyphen/>
        <w:t>занской губернии. Укрепление капиталистических мануфактур, упадок предприятий старого типа Движение казанских суконщиков. Начало перехода в крае к машинному производству, первые фабрично-заводские предприятия. Новые явления на водном транспорте. Татарское предпри</w:t>
      </w:r>
      <w:r>
        <w:rPr>
          <w:rFonts w:ascii="Times New Roman" w:hAnsi="Times New Roman"/>
          <w:sz w:val="24"/>
          <w:szCs w:val="24"/>
        </w:rPr>
        <w:softHyphen/>
        <w:t>нимательство. Экономические и социальные последствия начавшегося промышленного переворота. Развитие торговли, торговые центры.</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Край в Отечественной войне 1812 г. Декабристы </w:t>
      </w:r>
    </w:p>
    <w:p w:rsidR="00735DBC" w:rsidRDefault="00735DBC" w:rsidP="00735DBC">
      <w:pPr>
        <w:pStyle w:val="13"/>
        <w:shd w:val="clear" w:color="auto" w:fill="auto"/>
        <w:tabs>
          <w:tab w:val="left" w:pos="142"/>
        </w:tabs>
        <w:spacing w:after="0" w:line="240" w:lineRule="auto"/>
        <w:rPr>
          <w:rFonts w:ascii="Times New Roman" w:hAnsi="Times New Roman"/>
          <w:sz w:val="24"/>
          <w:szCs w:val="24"/>
        </w:rPr>
      </w:pPr>
      <w:r>
        <w:rPr>
          <w:sz w:val="24"/>
          <w:szCs w:val="24"/>
        </w:rPr>
        <w:t>Отклики в крае на вторжение армии Наполеона в Россию. Казанские ополчения: численность, социальный и национальный состав. Участие первого Казанского ополчения в заграничном походе русской армии. Рат</w:t>
      </w:r>
      <w:r>
        <w:rPr>
          <w:sz w:val="24"/>
          <w:szCs w:val="24"/>
        </w:rPr>
        <w:softHyphen/>
        <w:t>ные подвиги пехотинцев и кавалеристов. Н.А. Дурова. Помощь населения Казанской губернии армии. Пушечный завод. Прием казанцами эвакуиро</w:t>
      </w:r>
      <w:r>
        <w:rPr>
          <w:sz w:val="24"/>
          <w:szCs w:val="24"/>
        </w:rPr>
        <w:softHyphen/>
        <w:t>ванных жителей Москвы.</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 xml:space="preserve">Отзвуки декабристского движения в крае. В.П. Ивашев, Д.И. Завалишин, другие участники оппозиционного кружка, их настроения и взгляды.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Культура края в первой половине XIX в. </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Наука и образование. Основание Казанского университета, его роль в раз</w:t>
      </w:r>
      <w:r>
        <w:rPr>
          <w:rFonts w:ascii="Times New Roman" w:hAnsi="Times New Roman"/>
          <w:sz w:val="24"/>
          <w:szCs w:val="24"/>
        </w:rPr>
        <w:softHyphen/>
        <w:t xml:space="preserve">витии просвещения и науки. [Н.И. Лобачевский, И.М. Симонов, Н.Н. Зинин, И.Н. Березин, О.М. Ковалевский, А.К. Казем-Бек, И И. Хапьфин]. Изучение истории края. [К.Ф. Фукс, Ф.И. Эрдман, И.Н.Березин, Х.Д. Френ, М.С. Рыбушкин, </w:t>
      </w:r>
      <w:r>
        <w:rPr>
          <w:rFonts w:ascii="Times New Roman" w:hAnsi="Times New Roman"/>
          <w:sz w:val="24"/>
          <w:szCs w:val="24"/>
          <w:lang w:val="en-US"/>
        </w:rPr>
        <w:t>B</w:t>
      </w:r>
      <w:r>
        <w:rPr>
          <w:rFonts w:ascii="Times New Roman" w:hAnsi="Times New Roman"/>
          <w:sz w:val="24"/>
          <w:szCs w:val="24"/>
        </w:rPr>
        <w:t>.</w:t>
      </w:r>
      <w:r>
        <w:rPr>
          <w:rFonts w:ascii="Times New Roman" w:hAnsi="Times New Roman"/>
          <w:sz w:val="24"/>
          <w:szCs w:val="24"/>
          <w:lang w:val="en-US"/>
        </w:rPr>
        <w:t>C</w:t>
      </w:r>
      <w:r>
        <w:rPr>
          <w:rFonts w:ascii="Times New Roman" w:hAnsi="Times New Roman"/>
          <w:sz w:val="24"/>
          <w:szCs w:val="24"/>
        </w:rPr>
        <w:t>. Ешевский, В.А. Сбоев]. Казанское экономи</w:t>
      </w:r>
      <w:r>
        <w:rPr>
          <w:rFonts w:ascii="Times New Roman" w:hAnsi="Times New Roman"/>
          <w:sz w:val="24"/>
          <w:szCs w:val="24"/>
        </w:rPr>
        <w:softHyphen/>
        <w:t>ческое общество. Развитие начального и среднего образования. Вторая Казанская гимназия, Родионовский институт благородных девиц, сель</w:t>
      </w:r>
      <w:r>
        <w:rPr>
          <w:rFonts w:ascii="Times New Roman" w:hAnsi="Times New Roman"/>
          <w:sz w:val="24"/>
          <w:szCs w:val="24"/>
        </w:rPr>
        <w:softHyphen/>
        <w:t>скохозяйственная школа. Татарские учебные заведения.</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Татарское просветительство. Основные идеи и представители. [ИИ. Хальфин, X. Фаизханов, М.-Г. Махмудов, С.Б. Кукляшев, А.А. Вагапов].</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Зарождение издательского дела и периодической печати. Типографии и их издания. Газеты и журналы, “Ученые записки” Казанского университе</w:t>
      </w:r>
      <w:r>
        <w:rPr>
          <w:rFonts w:ascii="Times New Roman" w:hAnsi="Times New Roman"/>
          <w:sz w:val="24"/>
          <w:szCs w:val="24"/>
        </w:rPr>
        <w:softHyphen/>
        <w:t>та, “Записки Казанского экономического общества”.</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Литературная, художественная жизнь края. “Общество любителей оте</w:t>
      </w:r>
      <w:r>
        <w:rPr>
          <w:rFonts w:ascii="Times New Roman" w:hAnsi="Times New Roman"/>
          <w:sz w:val="24"/>
          <w:szCs w:val="24"/>
        </w:rPr>
        <w:softHyphen/>
        <w:t>чественной словесности”. Кружок К. Фукса, А.С. Пушкин в Казани. Е.А. Боратынский. Татарская художественная литература. [Г. Кандалый, Утыз Имяни, X. Салихов, А. Каргалый]. Собирание татарского устного народ</w:t>
      </w:r>
      <w:r>
        <w:rPr>
          <w:rFonts w:ascii="Times New Roman" w:hAnsi="Times New Roman"/>
          <w:sz w:val="24"/>
          <w:szCs w:val="24"/>
        </w:rPr>
        <w:softHyphen/>
        <w:t>ного творчества. [М.И. Иванов, С.Б. Кукляшев]. Переводческая деятель</w:t>
      </w:r>
      <w:r>
        <w:rPr>
          <w:rFonts w:ascii="Times New Roman" w:hAnsi="Times New Roman"/>
          <w:sz w:val="24"/>
          <w:szCs w:val="24"/>
        </w:rPr>
        <w:softHyphen/>
        <w:t>ность М.-Г. Махмудова, И.И. Хальфина.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Создание русского профессионального театра. Театральные пьесы на сцене казанского театра, артисты. Кружки любителей театрального искусства Архитектура и казанские архитекторы. [П.Г. Пятницкий, М.П. Коринф</w:t>
      </w:r>
      <w:r>
        <w:rPr>
          <w:rFonts w:ascii="Times New Roman" w:hAnsi="Times New Roman"/>
          <w:sz w:val="24"/>
          <w:szCs w:val="24"/>
        </w:rPr>
        <w:softHyphen/>
        <w:t>ский]. Памятники гражданской архитектуры, церкви и мечети.</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 xml:space="preserve">Казанские живописцы и их произведения. </w:t>
      </w:r>
      <w:r>
        <w:rPr>
          <w:rFonts w:ascii="Times New Roman" w:hAnsi="Times New Roman"/>
          <w:b/>
          <w:bCs/>
          <w:sz w:val="24"/>
          <w:szCs w:val="24"/>
        </w:rPr>
        <w:t xml:space="preserve">[Л.Д. </w:t>
      </w:r>
      <w:r>
        <w:rPr>
          <w:rFonts w:ascii="Times New Roman" w:hAnsi="Times New Roman"/>
          <w:sz w:val="24"/>
          <w:szCs w:val="24"/>
        </w:rPr>
        <w:t xml:space="preserve">Крюков, </w:t>
      </w:r>
      <w:r>
        <w:rPr>
          <w:rFonts w:ascii="Times New Roman" w:hAnsi="Times New Roman"/>
          <w:b/>
          <w:bCs/>
          <w:sz w:val="24"/>
          <w:szCs w:val="24"/>
          <w:lang w:val="en-US"/>
        </w:rPr>
        <w:t>B</w:t>
      </w:r>
      <w:r>
        <w:rPr>
          <w:rFonts w:ascii="Times New Roman" w:hAnsi="Times New Roman"/>
          <w:b/>
          <w:bCs/>
          <w:sz w:val="24"/>
          <w:szCs w:val="24"/>
        </w:rPr>
        <w:t>.</w:t>
      </w:r>
      <w:r>
        <w:rPr>
          <w:rFonts w:ascii="Times New Roman" w:hAnsi="Times New Roman"/>
          <w:b/>
          <w:bCs/>
          <w:sz w:val="24"/>
          <w:szCs w:val="24"/>
          <w:lang w:val="en-US"/>
        </w:rPr>
        <w:t>C</w:t>
      </w:r>
      <w:r>
        <w:rPr>
          <w:rFonts w:ascii="Times New Roman" w:hAnsi="Times New Roman"/>
          <w:b/>
          <w:bCs/>
          <w:sz w:val="24"/>
          <w:szCs w:val="24"/>
        </w:rPr>
        <w:t xml:space="preserve">. Тупин </w:t>
      </w:r>
      <w:r>
        <w:rPr>
          <w:rFonts w:ascii="Times New Roman" w:hAnsi="Times New Roman"/>
          <w:sz w:val="24"/>
          <w:szCs w:val="24"/>
        </w:rPr>
        <w:t>Э.П. Турнерелли]. Татарское прикладное искусство и графика.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i/>
          <w:iCs/>
          <w:sz w:val="24"/>
          <w:szCs w:val="24"/>
        </w:rPr>
        <w:t xml:space="preserve">Казанская губерния в пореформенный период. </w:t>
      </w:r>
    </w:p>
    <w:p w:rsidR="00735DBC" w:rsidRDefault="00735DBC" w:rsidP="00735DBC">
      <w:pPr>
        <w:tabs>
          <w:tab w:val="left" w:pos="142"/>
        </w:tabs>
        <w:spacing w:after="0" w:line="240" w:lineRule="auto"/>
        <w:ind w:right="-142"/>
        <w:jc w:val="both"/>
        <w:rPr>
          <w:rFonts w:ascii="Times New Roman" w:hAnsi="Times New Roman"/>
          <w:b/>
          <w:bCs/>
          <w:sz w:val="24"/>
          <w:szCs w:val="24"/>
        </w:rPr>
      </w:pPr>
      <w:r>
        <w:rPr>
          <w:rFonts w:ascii="Times New Roman" w:hAnsi="Times New Roman"/>
          <w:b/>
          <w:bCs/>
          <w:sz w:val="24"/>
          <w:szCs w:val="24"/>
        </w:rPr>
        <w:t xml:space="preserve">Крестьянские реформы 60-х гг. в Казанской губернии </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Казанская губерния накануне отмены крепостного права. Антикрепост</w:t>
      </w:r>
      <w:r>
        <w:rPr>
          <w:rFonts w:ascii="Times New Roman" w:hAnsi="Times New Roman"/>
          <w:sz w:val="24"/>
          <w:szCs w:val="24"/>
        </w:rPr>
        <w:softHyphen/>
        <w:t>нические настроения в среде демократического общества. Позиция казан</w:t>
      </w:r>
      <w:r>
        <w:rPr>
          <w:rFonts w:ascii="Times New Roman" w:hAnsi="Times New Roman"/>
          <w:sz w:val="24"/>
          <w:szCs w:val="24"/>
        </w:rPr>
        <w:softHyphen/>
        <w:t>ского дворянства. Итоги осуществления в крае реформы 1861 г. Преобра</w:t>
      </w:r>
      <w:r>
        <w:rPr>
          <w:rFonts w:ascii="Times New Roman" w:hAnsi="Times New Roman"/>
          <w:sz w:val="24"/>
          <w:szCs w:val="24"/>
        </w:rPr>
        <w:softHyphen/>
        <w:t>зования в удельной и государственной деревне.</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Крестьянские волнения в ответ на реформу 1861 г. “Бездненское по</w:t>
      </w:r>
      <w:r>
        <w:rPr>
          <w:rFonts w:ascii="Times New Roman" w:hAnsi="Times New Roman"/>
          <w:sz w:val="24"/>
          <w:szCs w:val="24"/>
        </w:rPr>
        <w:softHyphen/>
        <w:t>боище”. Куртинская панихида. Казанское отделение организации “Земля и воля” и его попытки поднять крестьян на восстание.</w:t>
      </w:r>
    </w:p>
    <w:p w:rsidR="00735DBC" w:rsidRDefault="00735DBC" w:rsidP="00735DBC">
      <w:pPr>
        <w:tabs>
          <w:tab w:val="left" w:pos="142"/>
        </w:tabs>
        <w:spacing w:after="0" w:line="240" w:lineRule="auto"/>
        <w:ind w:right="-142"/>
        <w:jc w:val="both"/>
        <w:rPr>
          <w:rFonts w:ascii="Times New Roman" w:hAnsi="Times New Roman"/>
          <w:b/>
          <w:bCs/>
          <w:sz w:val="24"/>
          <w:szCs w:val="24"/>
        </w:rPr>
      </w:pPr>
      <w:r>
        <w:rPr>
          <w:rFonts w:ascii="Times New Roman" w:hAnsi="Times New Roman"/>
          <w:b/>
          <w:bCs/>
          <w:sz w:val="24"/>
          <w:szCs w:val="24"/>
        </w:rPr>
        <w:lastRenderedPageBreak/>
        <w:t xml:space="preserve">Социально-экономическое развитие Казанской губернии в пореформенный период </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Развитие капиталистических отношений в экономике края в 60-90-е гг. Изменения в аграрном секторе, помещичьи и крестьянские хозяйства. Прусский путь развития капитализма. Национальная деревня. Отработки, обезземеливание крестьян, отходничество. Неурожаи, голод 1891 г.</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Завершение промышленного переворота в ведущих отраслях промыш</w:t>
      </w:r>
      <w:r>
        <w:rPr>
          <w:rFonts w:ascii="Times New Roman" w:hAnsi="Times New Roman"/>
          <w:sz w:val="24"/>
          <w:szCs w:val="24"/>
        </w:rPr>
        <w:softHyphen/>
        <w:t>ленности, изменения в ее структуре. Формирование новых классов. Осо</w:t>
      </w:r>
      <w:r>
        <w:rPr>
          <w:rFonts w:ascii="Times New Roman" w:hAnsi="Times New Roman"/>
          <w:sz w:val="24"/>
          <w:szCs w:val="24"/>
        </w:rPr>
        <w:softHyphen/>
        <w:t>бенности рабочего класса и буржуазии Казанской губернии. Крестьянские промыслы. Рост городов и развитие торговли.</w:t>
      </w:r>
    </w:p>
    <w:p w:rsidR="00735DBC" w:rsidRDefault="00735DBC" w:rsidP="00735DBC">
      <w:pPr>
        <w:tabs>
          <w:tab w:val="left" w:pos="142"/>
        </w:tabs>
        <w:spacing w:after="0" w:line="240" w:lineRule="auto"/>
        <w:ind w:right="-142"/>
        <w:jc w:val="both"/>
        <w:rPr>
          <w:rFonts w:ascii="Times New Roman" w:hAnsi="Times New Roman"/>
          <w:b/>
          <w:bCs/>
          <w:sz w:val="24"/>
          <w:szCs w:val="24"/>
        </w:rPr>
      </w:pPr>
      <w:r>
        <w:rPr>
          <w:rFonts w:ascii="Times New Roman" w:hAnsi="Times New Roman"/>
          <w:b/>
          <w:bCs/>
          <w:sz w:val="24"/>
          <w:szCs w:val="24"/>
        </w:rPr>
        <w:t xml:space="preserve">Общественное движение 70-90-х гг. в Казанской губернии </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Казанские народнические кружки. Либеральные народники. Студенче</w:t>
      </w:r>
      <w:r>
        <w:rPr>
          <w:rFonts w:ascii="Times New Roman" w:hAnsi="Times New Roman"/>
          <w:sz w:val="24"/>
          <w:szCs w:val="24"/>
        </w:rPr>
        <w:softHyphen/>
        <w:t>ские волнения. Марксистские кружки 80-х гг. Н.Е. Федосеев. Социал- демократические кружки. А.М. Стопани, Н.Э. Бауман.</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Татарское национальное движение. Образование как метод русификации, сис</w:t>
      </w:r>
      <w:r>
        <w:rPr>
          <w:rFonts w:ascii="Times New Roman" w:hAnsi="Times New Roman"/>
          <w:sz w:val="24"/>
          <w:szCs w:val="24"/>
        </w:rPr>
        <w:softHyphen/>
        <w:t>тема Н.И. Ильминского. Движение татарских крестьян 1878-1879 гг. Ваисовское движение. Просветительское движение. Ш. Марджани, К. Насыри. Джадидизм. И. Гаспринский, Г. Баруда, Р. Фахретдин. Новометодные школы.</w:t>
      </w:r>
    </w:p>
    <w:p w:rsidR="00735DBC" w:rsidRDefault="00735DBC" w:rsidP="00735DBC">
      <w:pPr>
        <w:tabs>
          <w:tab w:val="left" w:pos="142"/>
        </w:tabs>
        <w:spacing w:after="0" w:line="240" w:lineRule="auto"/>
        <w:ind w:right="-142"/>
        <w:jc w:val="both"/>
        <w:rPr>
          <w:rFonts w:ascii="Times New Roman" w:hAnsi="Times New Roman"/>
          <w:b/>
          <w:bCs/>
          <w:sz w:val="24"/>
          <w:szCs w:val="24"/>
        </w:rPr>
      </w:pPr>
      <w:r>
        <w:rPr>
          <w:rFonts w:ascii="Times New Roman" w:hAnsi="Times New Roman"/>
          <w:b/>
          <w:bCs/>
          <w:sz w:val="24"/>
          <w:szCs w:val="24"/>
        </w:rPr>
        <w:t>Наука и культура в Казанской губернии во второй полови</w:t>
      </w:r>
      <w:r>
        <w:rPr>
          <w:rFonts w:ascii="Times New Roman" w:hAnsi="Times New Roman"/>
          <w:b/>
          <w:bCs/>
          <w:sz w:val="24"/>
          <w:szCs w:val="24"/>
        </w:rPr>
        <w:softHyphen/>
        <w:t xml:space="preserve">не XIX в. </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Казанский университет - один из центров отечественной науки. Казан</w:t>
      </w:r>
      <w:r>
        <w:rPr>
          <w:rFonts w:ascii="Times New Roman" w:hAnsi="Times New Roman"/>
          <w:sz w:val="24"/>
          <w:szCs w:val="24"/>
        </w:rPr>
        <w:softHyphen/>
        <w:t>ские научные школы. [А.М. Бутлеров, В.В. Марковников, А.М. Зайцев; М.А. Ковальский; Н.А. Головкинский, А.А. Штукенберг; А.В. Васильев; Н.О. Ковалевский, Н.А. Миславский; Е.В. Адамкж; В.М. Бехтерев; И.А. Бодуэн де Куртенэ, В.А. Богородицкий]. Этнографические исследования. Научные общества, участие татарских ученых в деятельности Общества археологии, истории и этнографии.</w:t>
      </w:r>
    </w:p>
    <w:p w:rsidR="00735DBC" w:rsidRDefault="00735DBC" w:rsidP="00735DBC">
      <w:pPr>
        <w:tabs>
          <w:tab w:val="left" w:pos="142"/>
        </w:tabs>
        <w:spacing w:after="0" w:line="240" w:lineRule="auto"/>
        <w:jc w:val="both"/>
        <w:rPr>
          <w:rFonts w:ascii="Times New Roman" w:hAnsi="Times New Roman"/>
          <w:sz w:val="24"/>
          <w:szCs w:val="24"/>
        </w:rPr>
      </w:pPr>
      <w:r>
        <w:rPr>
          <w:rFonts w:ascii="Times New Roman" w:hAnsi="Times New Roman"/>
          <w:sz w:val="24"/>
          <w:szCs w:val="24"/>
        </w:rPr>
        <w:t>Развитие в крае высшего, среднего специального и среднего образова</w:t>
      </w:r>
      <w:r>
        <w:rPr>
          <w:rFonts w:ascii="Times New Roman" w:hAnsi="Times New Roman"/>
          <w:sz w:val="24"/>
          <w:szCs w:val="24"/>
        </w:rPr>
        <w:softHyphen/>
        <w:t>ния. Формирование массовой начальной школы. Татарская национальная система начального и среднего образования. Русские классы в мектебах и медресе. Новометодные школы. Проект X. Фаизханова. Студенты-татары в Казанском университете, ветеринарном институте, других российских и зарубежных высших и средних учебных заведениях.</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Культурная жизнь края. Открытие Казанского городского музея и го</w:t>
      </w:r>
      <w:r>
        <w:rPr>
          <w:rFonts w:ascii="Times New Roman" w:hAnsi="Times New Roman"/>
          <w:sz w:val="24"/>
          <w:szCs w:val="24"/>
        </w:rPr>
        <w:softHyphen/>
        <w:t>родской публичной библиотеки. Мир казанской периодики порефор</w:t>
      </w:r>
      <w:r>
        <w:rPr>
          <w:rFonts w:ascii="Times New Roman" w:hAnsi="Times New Roman"/>
          <w:sz w:val="24"/>
          <w:szCs w:val="24"/>
        </w:rPr>
        <w:softHyphen/>
        <w:t>менных лег. Газета ‘Тарджеман”. Развитие татарского книгопечатания. Татар</w:t>
      </w:r>
      <w:r>
        <w:rPr>
          <w:rFonts w:ascii="Times New Roman" w:hAnsi="Times New Roman"/>
          <w:sz w:val="24"/>
          <w:szCs w:val="24"/>
        </w:rPr>
        <w:softHyphen/>
        <w:t>ская реалистическая литература [3. Бигиев, Г. Ильяси, Ф. Халида, Ф. Карими]. Первые татарские драмы. Новые жанры в татарской прозе. Казанский городской театр, его труппы, репертуар, актеры, антрепренеры. Ф.И. Шаляпин, В.И. Качалов. Татарский самодеятельный театр. Общества лю</w:t>
      </w:r>
      <w:r>
        <w:rPr>
          <w:rFonts w:ascii="Times New Roman" w:hAnsi="Times New Roman"/>
          <w:sz w:val="24"/>
          <w:szCs w:val="24"/>
        </w:rPr>
        <w:softHyphen/>
        <w:t>бителей сценического искусства, любителей музыки, пения и драматиче</w:t>
      </w:r>
      <w:r>
        <w:rPr>
          <w:rFonts w:ascii="Times New Roman" w:hAnsi="Times New Roman"/>
          <w:sz w:val="24"/>
          <w:szCs w:val="24"/>
        </w:rPr>
        <w:softHyphen/>
        <w:t>ского искусства, Казанское отделение Русского музыкального общества. Открытие Казанской художественной школы. И.И. Шишкин. Татарские художественные промыслы. Становление татарского профессионального изобразительного искусства. Ш.А. Тагиров</w:t>
      </w:r>
    </w:p>
    <w:p w:rsidR="00735DBC" w:rsidRDefault="00735DBC" w:rsidP="00735DBC">
      <w:pPr>
        <w:tabs>
          <w:tab w:val="left" w:pos="142"/>
        </w:tabs>
        <w:spacing w:after="0" w:line="240" w:lineRule="auto"/>
        <w:ind w:right="-142"/>
        <w:jc w:val="both"/>
        <w:rPr>
          <w:rFonts w:ascii="Times New Roman" w:hAnsi="Times New Roman"/>
          <w:b/>
          <w:bCs/>
          <w:i/>
          <w:iCs/>
          <w:color w:val="000000"/>
          <w:sz w:val="24"/>
          <w:szCs w:val="24"/>
        </w:rPr>
      </w:pPr>
      <w:r>
        <w:rPr>
          <w:rFonts w:ascii="Times New Roman" w:hAnsi="Times New Roman"/>
          <w:b/>
          <w:bCs/>
          <w:i/>
          <w:iCs/>
          <w:sz w:val="24"/>
          <w:szCs w:val="24"/>
        </w:rPr>
        <w:t xml:space="preserve">Казанская губерния на рубеже Х1Х-ХХ вв.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Социально-экономическое развитие Казанской губернии в 1900-1914 гг.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Общая характеристика Казанской губернии. Население, народы и рели</w:t>
      </w:r>
      <w:r>
        <w:rPr>
          <w:rFonts w:ascii="Times New Roman" w:hAnsi="Times New Roman"/>
          <w:sz w:val="24"/>
          <w:szCs w:val="24"/>
        </w:rPr>
        <w:softHyphen/>
        <w:t>гии. Казанская губерния - аграрно-промышленный регион. Состояние промышленности, сельского хозяйства, транспорта, торговли. Процесс концентрации производства и капитала. Русский и татарский промыш</w:t>
      </w:r>
      <w:r>
        <w:rPr>
          <w:rFonts w:ascii="Times New Roman" w:hAnsi="Times New Roman"/>
          <w:sz w:val="24"/>
          <w:szCs w:val="24"/>
        </w:rPr>
        <w:softHyphen/>
        <w:t>ленный и торговый капитал. Аграрная реформа П.А. Столыпина.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Положение рабочего класса и крестьянства. Причины роста социальной напряженности в городе и деревне.</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Революция 1905-1907 гг. в Среднем Поволжье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Казанская губерния в преддверии первой российской революции. Настрое</w:t>
      </w:r>
      <w:r>
        <w:rPr>
          <w:rFonts w:ascii="Times New Roman" w:hAnsi="Times New Roman"/>
          <w:sz w:val="24"/>
          <w:szCs w:val="24"/>
        </w:rPr>
        <w:softHyphen/>
        <w:t>ния недовольства в рабочей, крестьянской, студенческой среде и их проявле</w:t>
      </w:r>
      <w:r>
        <w:rPr>
          <w:rFonts w:ascii="Times New Roman" w:hAnsi="Times New Roman"/>
          <w:sz w:val="24"/>
          <w:szCs w:val="24"/>
        </w:rPr>
        <w:softHyphen/>
        <w:t>ния. Причины, начало и ход революции в крае. Революционные события лета- декабря 1905 г. Казанская городская коммуна. В условиях спада революции. Итоги и последствия революционных событий 1905-1907 гг.</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lastRenderedPageBreak/>
        <w:t xml:space="preserve"> Общественные движения в Казанской губернии на рубеже </w:t>
      </w:r>
      <w:r>
        <w:rPr>
          <w:rFonts w:ascii="Times New Roman" w:hAnsi="Times New Roman"/>
          <w:b/>
          <w:bCs/>
          <w:smallCaps/>
          <w:sz w:val="24"/>
          <w:szCs w:val="24"/>
          <w:lang w:val="en-US"/>
        </w:rPr>
        <w:t>XIX</w:t>
      </w:r>
      <w:r>
        <w:rPr>
          <w:rFonts w:ascii="Times New Roman" w:hAnsi="Times New Roman"/>
          <w:b/>
          <w:bCs/>
          <w:smallCaps/>
          <w:sz w:val="24"/>
          <w:szCs w:val="24"/>
        </w:rPr>
        <w:t>-</w:t>
      </w:r>
      <w:r>
        <w:rPr>
          <w:rFonts w:ascii="Times New Roman" w:hAnsi="Times New Roman"/>
          <w:b/>
          <w:bCs/>
          <w:smallCaps/>
          <w:sz w:val="24"/>
          <w:szCs w:val="24"/>
          <w:lang w:val="en-US"/>
        </w:rPr>
        <w:t>XXb</w:t>
      </w:r>
      <w:r>
        <w:rPr>
          <w:rFonts w:ascii="Times New Roman" w:hAnsi="Times New Roman"/>
          <w:b/>
          <w:bCs/>
          <w:smallCaps/>
          <w:sz w:val="24"/>
          <w:szCs w:val="24"/>
        </w:rPr>
        <w:t>.</w:t>
      </w:r>
      <w:r>
        <w:rPr>
          <w:rFonts w:ascii="Times New Roman" w:hAnsi="Times New Roman"/>
          <w:b/>
          <w:bCs/>
          <w:sz w:val="24"/>
          <w:szCs w:val="24"/>
        </w:rPr>
        <w:t xml:space="preserve">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Спектр политических сил в крае: социалисты, либералы, монархисты. Политические деятели, печатные издания. Создание комитетов, отделений российских политических партий. Участие представителей татарской интеллигенции в социалистическом, либеральном движении. X. Ямашев; Ю. Акчура. ‘Тангисты”, Г. Исхаки.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Развитие национального движения, рост политической активности та</w:t>
      </w:r>
      <w:r>
        <w:rPr>
          <w:rFonts w:ascii="Times New Roman" w:hAnsi="Times New Roman"/>
          <w:sz w:val="24"/>
          <w:szCs w:val="24"/>
        </w:rPr>
        <w:softHyphen/>
        <w:t>тарского общества. Джадидисты и кадимисты. Партия российских му</w:t>
      </w:r>
      <w:r>
        <w:rPr>
          <w:rFonts w:ascii="Times New Roman" w:hAnsi="Times New Roman"/>
          <w:sz w:val="24"/>
          <w:szCs w:val="24"/>
        </w:rPr>
        <w:softHyphen/>
        <w:t>сульман "Иттифак аль-муслимин" ("Союз мусульман"). Мусульмане в Государственной думе. Политическая позиция мусульманской трудовой группы и мусульманской фракции.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Развитие татарской культуры в начале XX в. </w:t>
      </w:r>
    </w:p>
    <w:p w:rsidR="00735DBC" w:rsidRDefault="00735DBC" w:rsidP="00735DBC">
      <w:pPr>
        <w:pStyle w:val="13"/>
        <w:shd w:val="clear" w:color="auto" w:fill="auto"/>
        <w:tabs>
          <w:tab w:val="left" w:pos="142"/>
        </w:tabs>
        <w:spacing w:after="0" w:line="240" w:lineRule="auto"/>
        <w:ind w:right="-142"/>
        <w:rPr>
          <w:rFonts w:ascii="Times New Roman" w:hAnsi="Times New Roman"/>
          <w:sz w:val="24"/>
          <w:szCs w:val="24"/>
        </w:rPr>
      </w:pPr>
      <w:r>
        <w:rPr>
          <w:sz w:val="24"/>
          <w:szCs w:val="24"/>
        </w:rPr>
        <w:t>Причины и проявления подъема татарской культуры в начале XIX в. Татарская система образования. Развитие новометодных школ, татарского женского образования. Трудности становления светского образования у татар. Русские классы и русско-татарские школы. Литература: традиции и новаторство, имена. [Г. Тукай, М. Гафури, Ф. Амирхан, Ш. Камал, Г. Ку- лахметов, Ф. Карими, Г. Ибрагимов, С. Рамеев, Дэрдменд, Г. Исхаки]. Возникновение национальной периодической печати, развитие книгоиз</w:t>
      </w:r>
      <w:r>
        <w:rPr>
          <w:sz w:val="24"/>
          <w:szCs w:val="24"/>
        </w:rPr>
        <w:softHyphen/>
        <w:t>дательского дела. Издания, издательства, издатели. Зарождение татарско</w:t>
      </w:r>
      <w:r>
        <w:rPr>
          <w:sz w:val="24"/>
          <w:szCs w:val="24"/>
        </w:rPr>
        <w:softHyphen/>
        <w:t>го профессионального театра, драматургия. Татарские театральные труп</w:t>
      </w:r>
      <w:r>
        <w:rPr>
          <w:sz w:val="24"/>
          <w:szCs w:val="24"/>
        </w:rPr>
        <w:softHyphen/>
        <w:t>пы, актеры, режиссеры. Труппа "Сайяр". Г. Кариев, Г. Камал. Музыкаль</w:t>
      </w:r>
      <w:r>
        <w:rPr>
          <w:sz w:val="24"/>
          <w:szCs w:val="24"/>
        </w:rPr>
        <w:softHyphen/>
        <w:t>ное, исполнительское искусство. [3. Яруллин; Ф. Туишев, Ф. Латыпов, Ф. Гумеров, К. Мутыги; Г. Сайфуллин].</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i/>
          <w:iCs/>
          <w:sz w:val="24"/>
          <w:szCs w:val="24"/>
        </w:rPr>
        <w:t xml:space="preserve">История ТАССР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Край в период революции и гражданской войны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Февраль 1917 г. </w:t>
      </w:r>
      <w:r>
        <w:rPr>
          <w:rFonts w:ascii="Times New Roman" w:hAnsi="Times New Roman"/>
          <w:sz w:val="24"/>
          <w:szCs w:val="24"/>
        </w:rPr>
        <w:t>От Февраля к Октябрю. В преддверии революции. По</w:t>
      </w:r>
      <w:r>
        <w:rPr>
          <w:rFonts w:ascii="Times New Roman" w:hAnsi="Times New Roman"/>
          <w:sz w:val="24"/>
          <w:szCs w:val="24"/>
        </w:rPr>
        <w:softHyphen/>
        <w:t>зиция политических сил в связи с вступлением России в первую мировую войну. Социально-экономическая и политическая ситуация в Казан</w:t>
      </w:r>
      <w:r>
        <w:rPr>
          <w:rFonts w:ascii="Times New Roman" w:hAnsi="Times New Roman"/>
          <w:sz w:val="24"/>
          <w:szCs w:val="24"/>
        </w:rPr>
        <w:softHyphen/>
        <w:t>ской губернии в 1916 г. Нарастание оппозиционных настроений. Со</w:t>
      </w:r>
      <w:r>
        <w:rPr>
          <w:rFonts w:ascii="Times New Roman" w:hAnsi="Times New Roman"/>
          <w:sz w:val="24"/>
          <w:szCs w:val="24"/>
        </w:rPr>
        <w:softHyphen/>
        <w:t>бытия 4 марта 1917 г. в Казани. Двоевластие. Советы рабочих и солдат</w:t>
      </w:r>
      <w:r>
        <w:rPr>
          <w:rFonts w:ascii="Times New Roman" w:hAnsi="Times New Roman"/>
          <w:sz w:val="24"/>
          <w:szCs w:val="24"/>
        </w:rPr>
        <w:softHyphen/>
        <w:t>ских депутатов, комитеты общественной безопасности.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Общественно-политические силы края в условиях падения самодержавия. Военные общественные организации. Профессиональные союзы. Националь</w:t>
      </w:r>
      <w:r>
        <w:rPr>
          <w:rFonts w:ascii="Times New Roman" w:hAnsi="Times New Roman"/>
          <w:sz w:val="24"/>
          <w:szCs w:val="24"/>
        </w:rPr>
        <w:softHyphen/>
        <w:t>ные движения. Мусульманский социалистический комитет. Всероссийские мусульманские съезды. Милли Шура, Харби Шура. Идея национально</w:t>
      </w:r>
      <w:r>
        <w:rPr>
          <w:rFonts w:ascii="Times New Roman" w:hAnsi="Times New Roman"/>
          <w:sz w:val="24"/>
          <w:szCs w:val="24"/>
        </w:rPr>
        <w:softHyphen/>
        <w:t>-культурной автономии (мусульман внутренней России и Сибири).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Казанский Октябрь. </w:t>
      </w:r>
      <w:r>
        <w:rPr>
          <w:rFonts w:ascii="Times New Roman" w:hAnsi="Times New Roman"/>
          <w:sz w:val="24"/>
          <w:szCs w:val="24"/>
        </w:rPr>
        <w:t>На пути к Октябрю. Нарастание кризисных явле</w:t>
      </w:r>
      <w:r>
        <w:rPr>
          <w:rFonts w:ascii="Times New Roman" w:hAnsi="Times New Roman"/>
          <w:sz w:val="24"/>
          <w:szCs w:val="24"/>
        </w:rPr>
        <w:softHyphen/>
        <w:t>ний в Казанской губернии. Усиление влияния казанских большевиков. Октябрьское вооруженное восстание в Казани. Установление Советской власти. Замена прежней системы управления.</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Действия большевиков по решению национально-культурных проблем. Позиция лидеров национального движения по отношению к новой власти. Национальное собрание (Милли меджлис) и его решения по проблемам национально-государственного строительства. Проект Г. Шарафа. Попыт</w:t>
      </w:r>
      <w:r>
        <w:rPr>
          <w:rFonts w:ascii="Times New Roman" w:hAnsi="Times New Roman"/>
          <w:sz w:val="24"/>
          <w:szCs w:val="24"/>
        </w:rPr>
        <w:softHyphen/>
        <w:t>ка реализации проекта Урало-Волжского штата. Проект создания Татаро- Башкирской ССР.</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Гражданская война и боевые действия на территории края. </w:t>
      </w:r>
      <w:r>
        <w:rPr>
          <w:rFonts w:ascii="Times New Roman" w:hAnsi="Times New Roman"/>
          <w:sz w:val="24"/>
          <w:szCs w:val="24"/>
        </w:rPr>
        <w:t>Действия большевиков и создание обстановки гражданского противостояния. Комуч и политические силы края. Борьба за Казань (август, сентябрь 1918 г.). “Красный” и “белый” террор. Продолжение политики “военного коммунизма”. Крестьян</w:t>
      </w:r>
      <w:r>
        <w:rPr>
          <w:rFonts w:ascii="Times New Roman" w:hAnsi="Times New Roman"/>
          <w:sz w:val="24"/>
          <w:szCs w:val="24"/>
        </w:rPr>
        <w:softHyphen/>
        <w:t>ские волнения, “чапанная война”. Национальный вопрос. Боевые действия на территории губернии весной 1919 г. “Вилочный мятеж”.</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Образование ТАССР. </w:t>
      </w:r>
      <w:r>
        <w:rPr>
          <w:rFonts w:ascii="Times New Roman" w:hAnsi="Times New Roman"/>
          <w:sz w:val="24"/>
          <w:szCs w:val="24"/>
        </w:rPr>
        <w:t>Два подхода к проблеме самоопределения та</w:t>
      </w:r>
      <w:r>
        <w:rPr>
          <w:rFonts w:ascii="Times New Roman" w:hAnsi="Times New Roman"/>
          <w:sz w:val="24"/>
          <w:szCs w:val="24"/>
        </w:rPr>
        <w:softHyphen/>
        <w:t>тарского народа. Судьба проекта ТБССР. Декрет об образовании ТАССР. Органы власти и управления новой республики. Предоставление автоно</w:t>
      </w:r>
      <w:r>
        <w:rPr>
          <w:rFonts w:ascii="Times New Roman" w:hAnsi="Times New Roman"/>
          <w:sz w:val="24"/>
          <w:szCs w:val="24"/>
        </w:rPr>
        <w:softHyphen/>
        <w:t>мии чувашскому и марийскому народам.</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 ТАССР в 20-е гг.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В условиях изменения экономической и национальной политики.</w:t>
      </w:r>
    </w:p>
    <w:p w:rsidR="00735DBC" w:rsidRDefault="00735DBC" w:rsidP="00735DBC">
      <w:pPr>
        <w:pStyle w:val="13"/>
        <w:shd w:val="clear" w:color="auto" w:fill="auto"/>
        <w:tabs>
          <w:tab w:val="left" w:pos="142"/>
        </w:tabs>
        <w:spacing w:after="0" w:line="240" w:lineRule="auto"/>
        <w:ind w:right="-142"/>
        <w:rPr>
          <w:rFonts w:ascii="Times New Roman" w:hAnsi="Times New Roman"/>
          <w:sz w:val="24"/>
          <w:szCs w:val="24"/>
        </w:rPr>
      </w:pPr>
      <w:r>
        <w:rPr>
          <w:sz w:val="24"/>
          <w:szCs w:val="24"/>
        </w:rPr>
        <w:t xml:space="preserve">Состояние экономики республики после окончания гражданской войны. Первые шаги </w:t>
      </w:r>
      <w:r>
        <w:rPr>
          <w:sz w:val="24"/>
          <w:szCs w:val="24"/>
        </w:rPr>
        <w:lastRenderedPageBreak/>
        <w:t>нэпа. Голод 1921-1922 гг. и его последствия.</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Деятельность правительства К.Г. Мухтарова. Национальные проблемы, обвинения в “национал-уклонизме”. Позиция М.Х. Султан-Галиева по поводу сталинского плана автономизации. Совещания 1923 г. по нацио</w:t>
      </w:r>
      <w:r>
        <w:rPr>
          <w:rFonts w:ascii="Times New Roman" w:hAnsi="Times New Roman"/>
          <w:sz w:val="24"/>
          <w:szCs w:val="24"/>
        </w:rPr>
        <w:softHyphen/>
        <w:t>нальному вопросу (Москва, Казань). Письмо 15-ти. Перевод татарской письменности на латиницу (Курс на латинизацию). Письмо 82-х.</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Восстановление народного хозяйства. </w:t>
      </w:r>
      <w:r>
        <w:rPr>
          <w:rFonts w:ascii="Times New Roman" w:hAnsi="Times New Roman"/>
          <w:sz w:val="24"/>
          <w:szCs w:val="24"/>
        </w:rPr>
        <w:t>Нэп в действии. Государствен</w:t>
      </w:r>
      <w:r>
        <w:rPr>
          <w:rFonts w:ascii="Times New Roman" w:hAnsi="Times New Roman"/>
          <w:sz w:val="24"/>
          <w:szCs w:val="24"/>
        </w:rPr>
        <w:softHyphen/>
        <w:t>ные и частные предприятия. Итоги реализации Декрета о земле. Развитие кооперации на селе. Первые коллективные хозяйства. Итоги восстанови</w:t>
      </w:r>
      <w:r>
        <w:rPr>
          <w:rFonts w:ascii="Times New Roman" w:hAnsi="Times New Roman"/>
          <w:sz w:val="24"/>
          <w:szCs w:val="24"/>
        </w:rPr>
        <w:softHyphen/>
        <w:t>тельного периода.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Общественно-политическая жизнь. Партийные, общественные органи</w:t>
      </w:r>
      <w:r>
        <w:rPr>
          <w:rFonts w:ascii="Times New Roman" w:hAnsi="Times New Roman"/>
          <w:sz w:val="24"/>
          <w:szCs w:val="24"/>
        </w:rPr>
        <w:softHyphen/>
        <w:t>зации. Наступление на религию.</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Культура. Курс на ликвидацию безграмотности. Состояние начального, среднего, высшего образования. Рабфаки. Открытие новых учебных и научно-исследовательских учреждений. Формирование системы среднего специального образования. Казанские ученые. Условия научной деятель</w:t>
      </w:r>
      <w:r>
        <w:rPr>
          <w:rFonts w:ascii="Times New Roman" w:hAnsi="Times New Roman"/>
          <w:sz w:val="24"/>
          <w:szCs w:val="24"/>
        </w:rPr>
        <w:softHyphen/>
        <w:t>ности. Татарская литература: потери и обретения. Театральное искусство. Возникновение профессиональной татарской музыки и живописи. С. Сайдашев, С. Габаши, Б. Урманче.</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Татарская республика в конце 20-х - 30-е гг. (В условиях ускоренной модернизации)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Индустриализация республики. </w:t>
      </w:r>
      <w:r>
        <w:rPr>
          <w:rFonts w:ascii="Times New Roman" w:hAnsi="Times New Roman"/>
          <w:sz w:val="24"/>
          <w:szCs w:val="24"/>
        </w:rPr>
        <w:t>На начальном этапе индустриализа</w:t>
      </w:r>
      <w:r>
        <w:rPr>
          <w:rFonts w:ascii="Times New Roman" w:hAnsi="Times New Roman"/>
          <w:sz w:val="24"/>
          <w:szCs w:val="24"/>
        </w:rPr>
        <w:softHyphen/>
        <w:t>ции: от восстановления к новому промышленному строительству. Изме</w:t>
      </w:r>
      <w:r>
        <w:rPr>
          <w:rFonts w:ascii="Times New Roman" w:hAnsi="Times New Roman"/>
          <w:sz w:val="24"/>
          <w:szCs w:val="24"/>
        </w:rPr>
        <w:softHyphen/>
        <w:t>нение индустриального облика республики в годы первой пятилетки. Ударничество. Превращение ТАССР в индустриально-аграрную респуб</w:t>
      </w:r>
      <w:r>
        <w:rPr>
          <w:rFonts w:ascii="Times New Roman" w:hAnsi="Times New Roman"/>
          <w:sz w:val="24"/>
          <w:szCs w:val="24"/>
        </w:rPr>
        <w:softHyphen/>
        <w:t>лику. Индустриальное развитие Татарии во второй пятилетке. Стаханов</w:t>
      </w:r>
      <w:r>
        <w:rPr>
          <w:rFonts w:ascii="Times New Roman" w:hAnsi="Times New Roman"/>
          <w:sz w:val="24"/>
          <w:szCs w:val="24"/>
        </w:rPr>
        <w:softHyphen/>
        <w:t>ское движение и стахановцы. ТАССР - республика передовой индустрии. Социальные последствия индустриализации.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Коллективизация сельского хозяйства республики. </w:t>
      </w:r>
      <w:r>
        <w:rPr>
          <w:rFonts w:ascii="Times New Roman" w:hAnsi="Times New Roman"/>
          <w:sz w:val="24"/>
          <w:szCs w:val="24"/>
        </w:rPr>
        <w:t>Подготовка “великого перелома”. Переход к сплошной коллективизации и дело о “султан-галиевской контрреволюционной организации”. Политические волны в колхозном строительстве. Репрессии по отношению к крестьян</w:t>
      </w:r>
      <w:r>
        <w:rPr>
          <w:rFonts w:ascii="Times New Roman" w:hAnsi="Times New Roman"/>
          <w:sz w:val="24"/>
          <w:szCs w:val="24"/>
        </w:rPr>
        <w:softHyphen/>
        <w:t>ству, духовенству, раскулачивание. МТС. Экономические и социально- политические последствия сплошной коллективизации.</w:t>
      </w:r>
    </w:p>
    <w:p w:rsidR="00735DBC" w:rsidRDefault="00735DBC" w:rsidP="00735DBC">
      <w:pPr>
        <w:pStyle w:val="13"/>
        <w:shd w:val="clear" w:color="auto" w:fill="auto"/>
        <w:tabs>
          <w:tab w:val="left" w:pos="142"/>
        </w:tabs>
        <w:spacing w:after="0" w:line="240" w:lineRule="auto"/>
        <w:ind w:right="-142"/>
        <w:rPr>
          <w:rFonts w:ascii="Times New Roman" w:hAnsi="Times New Roman"/>
          <w:sz w:val="24"/>
          <w:szCs w:val="24"/>
        </w:rPr>
      </w:pPr>
      <w:r>
        <w:rPr>
          <w:b/>
          <w:bCs/>
          <w:sz w:val="24"/>
          <w:szCs w:val="24"/>
        </w:rPr>
        <w:t xml:space="preserve">На новом этапе культурной революции. </w:t>
      </w:r>
      <w:r>
        <w:rPr>
          <w:sz w:val="24"/>
          <w:szCs w:val="24"/>
        </w:rPr>
        <w:t>Переход к всеобщему на</w:t>
      </w:r>
      <w:r>
        <w:rPr>
          <w:sz w:val="24"/>
          <w:szCs w:val="24"/>
        </w:rPr>
        <w:softHyphen/>
        <w:t>чальному образованию.Подготовка кадров для различных отраслей на</w:t>
      </w:r>
      <w:r>
        <w:rPr>
          <w:sz w:val="24"/>
          <w:szCs w:val="24"/>
        </w:rPr>
        <w:softHyphen/>
        <w:t>родного хозяйства республики. Развитие сети высших и средних специ</w:t>
      </w:r>
      <w:r>
        <w:rPr>
          <w:sz w:val="24"/>
          <w:szCs w:val="24"/>
        </w:rPr>
        <w:softHyphen/>
        <w:t>альных учебных заведений. Естественные и гуманитарные науки: науч</w:t>
      </w:r>
      <w:r>
        <w:rPr>
          <w:sz w:val="24"/>
          <w:szCs w:val="24"/>
        </w:rPr>
        <w:softHyphen/>
        <w:t>ные учреждения, ученые, достижения. Литература и искусство. Политика по отношению к художественной интеллигенции. Творчество представи</w:t>
      </w:r>
      <w:r>
        <w:rPr>
          <w:sz w:val="24"/>
          <w:szCs w:val="24"/>
        </w:rPr>
        <w:softHyphen/>
        <w:t>телей татарской интеллигенции в эмиграции. Татарский академический театр, Татарский театр драмы и комедии, Казанский Большой драматиче</w:t>
      </w:r>
      <w:r>
        <w:rPr>
          <w:sz w:val="24"/>
          <w:szCs w:val="24"/>
        </w:rPr>
        <w:softHyphen/>
        <w:t>ский театр. Открытие Татарской филармонии, Татарской оперной студии.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Республика в период развертывания массовых политических ре</w:t>
      </w:r>
      <w:r>
        <w:rPr>
          <w:rFonts w:ascii="Times New Roman" w:hAnsi="Times New Roman"/>
          <w:b/>
          <w:bCs/>
          <w:sz w:val="24"/>
          <w:szCs w:val="24"/>
        </w:rPr>
        <w:softHyphen/>
        <w:t xml:space="preserve">прессий. </w:t>
      </w:r>
      <w:r>
        <w:rPr>
          <w:rFonts w:ascii="Times New Roman" w:hAnsi="Times New Roman"/>
          <w:sz w:val="24"/>
          <w:szCs w:val="24"/>
        </w:rPr>
        <w:t>Подготовка к широкомасштабному террору. Основные полити</w:t>
      </w:r>
      <w:r>
        <w:rPr>
          <w:rFonts w:ascii="Times New Roman" w:hAnsi="Times New Roman"/>
          <w:sz w:val="24"/>
          <w:szCs w:val="24"/>
        </w:rPr>
        <w:softHyphen/>
        <w:t>ческие процессы середины 30-х гг. Организаторы, палачи и жертвы тер</w:t>
      </w:r>
      <w:r>
        <w:rPr>
          <w:rFonts w:ascii="Times New Roman" w:hAnsi="Times New Roman"/>
          <w:sz w:val="24"/>
          <w:szCs w:val="24"/>
        </w:rPr>
        <w:softHyphen/>
        <w:t>рора.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Накануне войны. </w:t>
      </w:r>
      <w:r>
        <w:rPr>
          <w:rFonts w:ascii="Times New Roman" w:hAnsi="Times New Roman"/>
          <w:sz w:val="24"/>
          <w:szCs w:val="24"/>
        </w:rPr>
        <w:t>Экономическое и социальное развитие республики в годы третьей пятилетки. Создание новых производственных мощностей. Оборонные заказы. Начало поиска большой нефти. Состояние сельского хозяйства. Ужесточение командно-административных мер. Уровень мате</w:t>
      </w:r>
      <w:r>
        <w:rPr>
          <w:rFonts w:ascii="Times New Roman" w:hAnsi="Times New Roman"/>
          <w:sz w:val="24"/>
          <w:szCs w:val="24"/>
        </w:rPr>
        <w:softHyphen/>
        <w:t>риального благосостояния населения.</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Общественно-политическая и культурная жизнь. Конституция ТАССР 1937 г. Выборы в Верховные Советы РСФСР и ТАССР, местные Советы республики. Общественные организации. Тимуровское движение. Обще</w:t>
      </w:r>
      <w:r>
        <w:rPr>
          <w:rFonts w:ascii="Times New Roman" w:hAnsi="Times New Roman"/>
          <w:sz w:val="24"/>
          <w:szCs w:val="24"/>
        </w:rPr>
        <w:softHyphen/>
        <w:t>образовательная, средняя специальная и высшая школа. Подготовка тру</w:t>
      </w:r>
      <w:r>
        <w:rPr>
          <w:rFonts w:ascii="Times New Roman" w:hAnsi="Times New Roman"/>
          <w:sz w:val="24"/>
          <w:szCs w:val="24"/>
        </w:rPr>
        <w:softHyphen/>
        <w:t>довых резервов. Наука. Создание Татарского научно-исследовательского института языка, литературы, истории. Культурно-просветительные уч</w:t>
      </w:r>
      <w:r>
        <w:rPr>
          <w:rFonts w:ascii="Times New Roman" w:hAnsi="Times New Roman"/>
          <w:sz w:val="24"/>
          <w:szCs w:val="24"/>
        </w:rPr>
        <w:softHyphen/>
        <w:t>реждения. Периодическая печать. Перевод татарской письменности на кириллицу. Открытие Татарского театра оперы и балета.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Республика в годы Великой Отечественной войны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lastRenderedPageBreak/>
        <w:t>Перестройка жизни республики на военный лад. Мобилизация. Подго</w:t>
      </w:r>
      <w:r>
        <w:rPr>
          <w:rFonts w:ascii="Times New Roman" w:hAnsi="Times New Roman"/>
          <w:sz w:val="24"/>
          <w:szCs w:val="24"/>
        </w:rPr>
        <w:softHyphen/>
        <w:t>товка резервов, всевобуч. Сооружение “Казанского обвода”.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Уроженцы республики на фронтах Великой Отечественной войны, в партизанском движении, в Движении сопротивления. Участие в боевых действиях соединений, сформированных на территории республики.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Перевод промышленности республики на военные рельсы. Ввод в строй эвакуированных предприятий. Роль Казани в создании боевой мощи советской авиации. Сельское хозяйство в условиях военного време</w:t>
      </w:r>
      <w:r>
        <w:rPr>
          <w:rFonts w:ascii="Times New Roman" w:hAnsi="Times New Roman"/>
          <w:sz w:val="24"/>
          <w:szCs w:val="24"/>
        </w:rPr>
        <w:softHyphen/>
        <w:t>ни. Массовый трудовой героизм.</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Всенародная помощь фронту. Участие жителей республики в формиро</w:t>
      </w:r>
      <w:r>
        <w:rPr>
          <w:rFonts w:ascii="Times New Roman" w:hAnsi="Times New Roman"/>
          <w:sz w:val="24"/>
          <w:szCs w:val="24"/>
        </w:rPr>
        <w:softHyphen/>
        <w:t>вании различных фондов. Сбор средств на строительство танковых ко</w:t>
      </w:r>
      <w:r>
        <w:rPr>
          <w:rFonts w:ascii="Times New Roman" w:hAnsi="Times New Roman"/>
          <w:sz w:val="24"/>
          <w:szCs w:val="24"/>
        </w:rPr>
        <w:softHyphen/>
        <w:t>лонн, авиаэскадрилий, боевых кораблей. Подписка на займы, сбор теплых вещей для воинов. Помощь раненым и семьям фронтовиков, донорство.</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Культура республики в годы войны. Академическая и вузовская наука в ре</w:t>
      </w:r>
      <w:r>
        <w:rPr>
          <w:rFonts w:ascii="Times New Roman" w:hAnsi="Times New Roman"/>
          <w:sz w:val="24"/>
          <w:szCs w:val="24"/>
        </w:rPr>
        <w:softHyphen/>
        <w:t>шении проблем оборонного значения. Открытие Шугуровского нефтяного ме</w:t>
      </w:r>
      <w:r>
        <w:rPr>
          <w:rFonts w:ascii="Times New Roman" w:hAnsi="Times New Roman"/>
          <w:sz w:val="24"/>
          <w:szCs w:val="24"/>
        </w:rPr>
        <w:softHyphen/>
        <w:t>сторождения. Создание Казанского филиала АН СССР. Состояние высшей, средней специальной и общеобразовательной школ. Художественная культура: литература, драматургия, театральное, музыкальное, изобразительное искусство. Казань, Чистополь - центры литературной жизни.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Экономическая, социально-политическая и культурная жизнь республики в послевоенный период (1945-1953 гг.)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Социально-экономическое развитие республики во второй поло</w:t>
      </w:r>
      <w:r>
        <w:rPr>
          <w:rFonts w:ascii="Times New Roman" w:hAnsi="Times New Roman"/>
          <w:b/>
          <w:bCs/>
          <w:sz w:val="24"/>
          <w:szCs w:val="24"/>
        </w:rPr>
        <w:softHyphen/>
        <w:t xml:space="preserve">вине 40-х - начале 50-х гг. </w:t>
      </w:r>
      <w:r>
        <w:rPr>
          <w:rFonts w:ascii="Times New Roman" w:hAnsi="Times New Roman"/>
          <w:sz w:val="24"/>
          <w:szCs w:val="24"/>
        </w:rPr>
        <w:t>Послевоенные трудности. Перевод индустрии на выпуск мирной продукции, новое промышленное строительство. Нача</w:t>
      </w:r>
      <w:r>
        <w:rPr>
          <w:rFonts w:ascii="Times New Roman" w:hAnsi="Times New Roman"/>
          <w:sz w:val="24"/>
          <w:szCs w:val="24"/>
        </w:rPr>
        <w:softHyphen/>
        <w:t>ло промышленного освоения нефтяных месторождений. Кризисное со</w:t>
      </w:r>
      <w:r>
        <w:rPr>
          <w:rFonts w:ascii="Times New Roman" w:hAnsi="Times New Roman"/>
          <w:sz w:val="24"/>
          <w:szCs w:val="24"/>
        </w:rPr>
        <w:softHyphen/>
        <w:t>стояние сельского хозяйства. Основные черты повседневной жизни го</w:t>
      </w:r>
      <w:r>
        <w:rPr>
          <w:rFonts w:ascii="Times New Roman" w:hAnsi="Times New Roman"/>
          <w:sz w:val="24"/>
          <w:szCs w:val="24"/>
        </w:rPr>
        <w:softHyphen/>
        <w:t>родского и сельского населения.</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Общественно-политическая и культурная жизнь республики. </w:t>
      </w:r>
      <w:r>
        <w:rPr>
          <w:rFonts w:ascii="Times New Roman" w:hAnsi="Times New Roman"/>
          <w:sz w:val="24"/>
          <w:szCs w:val="24"/>
        </w:rPr>
        <w:t>По</w:t>
      </w:r>
      <w:r>
        <w:rPr>
          <w:rFonts w:ascii="Times New Roman" w:hAnsi="Times New Roman"/>
          <w:sz w:val="24"/>
          <w:szCs w:val="24"/>
        </w:rPr>
        <w:softHyphen/>
        <w:t>становление ЦК ВКП(б) “О состоянии и мерах улучшения массово- политической и идеологической работы в Татарской партийной организа</w:t>
      </w:r>
      <w:r>
        <w:rPr>
          <w:rFonts w:ascii="Times New Roman" w:hAnsi="Times New Roman"/>
          <w:sz w:val="24"/>
          <w:szCs w:val="24"/>
        </w:rPr>
        <w:softHyphen/>
        <w:t>ции” (август 1944 г.). Ужесточение идеологического контроля над духов</w:t>
      </w:r>
      <w:r>
        <w:rPr>
          <w:rFonts w:ascii="Times New Roman" w:hAnsi="Times New Roman"/>
          <w:sz w:val="24"/>
          <w:szCs w:val="24"/>
        </w:rPr>
        <w:softHyphen/>
        <w:t>ной жизнью. Политические репрессии. Наука, образование, культура. Развитие казанских школ, геологической науки. Высшая школа. Переход к обязательному семилетнему образованию. Состояние обучения на та</w:t>
      </w:r>
      <w:r>
        <w:rPr>
          <w:rFonts w:ascii="Times New Roman" w:hAnsi="Times New Roman"/>
          <w:sz w:val="24"/>
          <w:szCs w:val="24"/>
        </w:rPr>
        <w:softHyphen/>
        <w:t>тарском языке. Литература и искусство.</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ТАССР в 1953-1964 гг. В условиях хозяйственных и социальных реформ. </w:t>
      </w:r>
      <w:r>
        <w:rPr>
          <w:rFonts w:ascii="Times New Roman" w:hAnsi="Times New Roman"/>
          <w:sz w:val="24"/>
          <w:szCs w:val="24"/>
        </w:rPr>
        <w:t>Особенности индустри</w:t>
      </w:r>
      <w:r>
        <w:rPr>
          <w:rFonts w:ascii="Times New Roman" w:hAnsi="Times New Roman"/>
          <w:sz w:val="24"/>
          <w:szCs w:val="24"/>
        </w:rPr>
        <w:softHyphen/>
        <w:t>ального развития республики в середине 50-х - начале 60-х гг. Новое промышлен</w:t>
      </w:r>
      <w:r>
        <w:rPr>
          <w:rFonts w:ascii="Times New Roman" w:hAnsi="Times New Roman"/>
          <w:sz w:val="24"/>
          <w:szCs w:val="24"/>
        </w:rPr>
        <w:softHyphen/>
        <w:t>ное строительство, бурное развитие нефтяной индустрии. Возникновение нефтехи</w:t>
      </w:r>
      <w:r>
        <w:rPr>
          <w:rFonts w:ascii="Times New Roman" w:hAnsi="Times New Roman"/>
          <w:sz w:val="24"/>
          <w:szCs w:val="24"/>
        </w:rPr>
        <w:softHyphen/>
        <w:t>мической промышленности. Машиностроение. Состояние легкой, пищевой промышленности. Аграрное производство, результативность мер по реформи</w:t>
      </w:r>
      <w:r>
        <w:rPr>
          <w:rFonts w:ascii="Times New Roman" w:hAnsi="Times New Roman"/>
          <w:sz w:val="24"/>
          <w:szCs w:val="24"/>
        </w:rPr>
        <w:softHyphen/>
        <w:t>рованию управления им. Развитие социальной сферы.</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Общественно-политические и духовные процессы. </w:t>
      </w:r>
      <w:r>
        <w:rPr>
          <w:rFonts w:ascii="Times New Roman" w:hAnsi="Times New Roman"/>
          <w:sz w:val="24"/>
          <w:szCs w:val="24"/>
        </w:rPr>
        <w:t>Начало реабили</w:t>
      </w:r>
      <w:r>
        <w:rPr>
          <w:rFonts w:ascii="Times New Roman" w:hAnsi="Times New Roman"/>
          <w:sz w:val="24"/>
          <w:szCs w:val="24"/>
        </w:rPr>
        <w:softHyphen/>
        <w:t>тации. Национальные проблемы. Советы, общественные организации. Наука, образование. Оживление художественной жизни. Литература и искусство. Лауреаты премии им. Г. Тукая. Противоречивость духовной атмосферы “оттепели”.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 Республика с середины 60-х до середины 80-х гг.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Социально-экономическая жизнь: тенденции и противоречия. </w:t>
      </w:r>
      <w:r>
        <w:rPr>
          <w:rFonts w:ascii="Times New Roman" w:hAnsi="Times New Roman"/>
          <w:sz w:val="24"/>
          <w:szCs w:val="24"/>
        </w:rPr>
        <w:t>Измене</w:t>
      </w:r>
      <w:r>
        <w:rPr>
          <w:rFonts w:ascii="Times New Roman" w:hAnsi="Times New Roman"/>
          <w:sz w:val="24"/>
          <w:szCs w:val="24"/>
        </w:rPr>
        <w:softHyphen/>
        <w:t>ние индустриального облика республики. Формирование Нижнекамского ТПК. Состояние нефтяной индустрии. Кризисные явления в промышленности. Мо</w:t>
      </w:r>
      <w:r>
        <w:rPr>
          <w:rFonts w:ascii="Times New Roman" w:hAnsi="Times New Roman"/>
          <w:sz w:val="24"/>
          <w:szCs w:val="24"/>
        </w:rPr>
        <w:softHyphen/>
        <w:t>дернизация сельского хозяйства Неблагоприятные тенденции в развитии аграр</w:t>
      </w:r>
      <w:r>
        <w:rPr>
          <w:rFonts w:ascii="Times New Roman" w:hAnsi="Times New Roman"/>
          <w:sz w:val="24"/>
          <w:szCs w:val="24"/>
        </w:rPr>
        <w:softHyphen/>
        <w:t>ного производства Продовольственная, жилищная, другие социальные пробле</w:t>
      </w:r>
      <w:r>
        <w:rPr>
          <w:rFonts w:ascii="Times New Roman" w:hAnsi="Times New Roman"/>
          <w:sz w:val="24"/>
          <w:szCs w:val="24"/>
        </w:rPr>
        <w:softHyphen/>
        <w:t>мы. Социальное развитие города и деревни.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Процессы и противоречия в общественно-политической и культурной жизни республики. </w:t>
      </w:r>
      <w:r>
        <w:rPr>
          <w:rFonts w:ascii="Times New Roman" w:hAnsi="Times New Roman"/>
          <w:sz w:val="24"/>
          <w:szCs w:val="24"/>
        </w:rPr>
        <w:t>Консервативный курс второй половины 60-х - первой половины 80-х гг. Проблемы национального развития. Противостояние кон</w:t>
      </w:r>
      <w:r>
        <w:rPr>
          <w:rFonts w:ascii="Times New Roman" w:hAnsi="Times New Roman"/>
          <w:sz w:val="24"/>
          <w:szCs w:val="24"/>
        </w:rPr>
        <w:softHyphen/>
        <w:t xml:space="preserve">формистским настроениям. </w:t>
      </w:r>
      <w:r>
        <w:rPr>
          <w:rFonts w:ascii="Times New Roman" w:hAnsi="Times New Roman"/>
          <w:sz w:val="24"/>
          <w:szCs w:val="24"/>
        </w:rPr>
        <w:lastRenderedPageBreak/>
        <w:t>Духовная сфера и усиление процессов идеологи</w:t>
      </w:r>
      <w:r>
        <w:rPr>
          <w:rFonts w:ascii="Times New Roman" w:hAnsi="Times New Roman"/>
          <w:sz w:val="24"/>
          <w:szCs w:val="24"/>
        </w:rPr>
        <w:softHyphen/>
        <w:t>зации. Обновление материальной базы науки и культуры, развитие казанских научных школ, расширение сети вузов, средних специальных учебных заведе</w:t>
      </w:r>
      <w:r>
        <w:rPr>
          <w:rFonts w:ascii="Times New Roman" w:hAnsi="Times New Roman"/>
          <w:sz w:val="24"/>
          <w:szCs w:val="24"/>
        </w:rPr>
        <w:softHyphen/>
        <w:t>ний. Переход к всеобщему среднему образованию. Художественная культура: официальные установки и противоречия времени.</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Республика в годы перестройки </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Экономика республики на этапе “ускорения” и перестройки. </w:t>
      </w:r>
      <w:r>
        <w:rPr>
          <w:rFonts w:ascii="Times New Roman" w:hAnsi="Times New Roman"/>
          <w:sz w:val="24"/>
          <w:szCs w:val="24"/>
        </w:rPr>
        <w:t>По</w:t>
      </w:r>
      <w:r>
        <w:rPr>
          <w:rFonts w:ascii="Times New Roman" w:hAnsi="Times New Roman"/>
          <w:sz w:val="24"/>
          <w:szCs w:val="24"/>
        </w:rPr>
        <w:softHyphen/>
        <w:t>пытки преодоления кризисных явлений в промышленности и сельском хозяйстве. Экономические реформы 1987-1991 гг. и их результаты. Несостоявшийся региональный хозрасчет.</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Общественно-политическая жизнь республики во второй половине </w:t>
      </w:r>
      <w:r>
        <w:rPr>
          <w:rFonts w:ascii="Times New Roman" w:hAnsi="Times New Roman"/>
          <w:sz w:val="24"/>
          <w:szCs w:val="24"/>
        </w:rPr>
        <w:t xml:space="preserve">80-х </w:t>
      </w:r>
      <w:r>
        <w:rPr>
          <w:rFonts w:ascii="Times New Roman" w:hAnsi="Times New Roman"/>
          <w:b/>
          <w:bCs/>
          <w:sz w:val="24"/>
          <w:szCs w:val="24"/>
        </w:rPr>
        <w:t xml:space="preserve">гг. </w:t>
      </w:r>
      <w:r>
        <w:rPr>
          <w:rFonts w:ascii="Times New Roman" w:hAnsi="Times New Roman"/>
          <w:sz w:val="24"/>
          <w:szCs w:val="24"/>
        </w:rPr>
        <w:t>Гласность. Сдвиги в общественном сознании. Реабилитационный процесс. Научные и общественные дискуссии, обсуждение проблем на</w:t>
      </w:r>
      <w:r>
        <w:rPr>
          <w:rFonts w:ascii="Times New Roman" w:hAnsi="Times New Roman"/>
          <w:sz w:val="24"/>
          <w:szCs w:val="24"/>
        </w:rPr>
        <w:softHyphen/>
        <w:t>ционально-культурного развития. Рост общественно-политической актив</w:t>
      </w:r>
      <w:r>
        <w:rPr>
          <w:rFonts w:ascii="Times New Roman" w:hAnsi="Times New Roman"/>
          <w:sz w:val="24"/>
          <w:szCs w:val="24"/>
        </w:rPr>
        <w:softHyphen/>
        <w:t>ности. Неформальные объединения. Возникновение национального дви</w:t>
      </w:r>
      <w:r>
        <w:rPr>
          <w:rFonts w:ascii="Times New Roman" w:hAnsi="Times New Roman"/>
          <w:sz w:val="24"/>
          <w:szCs w:val="24"/>
        </w:rPr>
        <w:softHyphen/>
        <w:t>жения. На пути к суверенитету. Позиция официальных властей и общест</w:t>
      </w:r>
      <w:r>
        <w:rPr>
          <w:rFonts w:ascii="Times New Roman" w:hAnsi="Times New Roman"/>
          <w:sz w:val="24"/>
          <w:szCs w:val="24"/>
        </w:rPr>
        <w:softHyphen/>
        <w:t>венности по вопросу о статусе республики. Декларация о государствен</w:t>
      </w:r>
      <w:r>
        <w:rPr>
          <w:rFonts w:ascii="Times New Roman" w:hAnsi="Times New Roman"/>
          <w:sz w:val="24"/>
          <w:szCs w:val="24"/>
        </w:rPr>
        <w:softHyphen/>
        <w:t>ном суверенитете ТССР.</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i/>
          <w:iCs/>
          <w:sz w:val="24"/>
          <w:szCs w:val="24"/>
        </w:rPr>
        <w:t>Раздел VII В новых исторических условиях</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Татарстан на пороге XXI в.</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Основные тенденции социально-экономического развития в </w:t>
      </w:r>
      <w:r>
        <w:rPr>
          <w:rFonts w:ascii="Times New Roman" w:hAnsi="Times New Roman"/>
          <w:sz w:val="24"/>
          <w:szCs w:val="24"/>
        </w:rPr>
        <w:t>90-е</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гг. </w:t>
      </w:r>
      <w:r>
        <w:rPr>
          <w:rFonts w:ascii="Times New Roman" w:hAnsi="Times New Roman"/>
          <w:sz w:val="24"/>
          <w:szCs w:val="24"/>
        </w:rPr>
        <w:t>Курс на укрепление экономической самостоятельности. Политика “мягкого вхождения в рынок”. Особенности процессов разгосударствле</w:t>
      </w:r>
      <w:r>
        <w:rPr>
          <w:rFonts w:ascii="Times New Roman" w:hAnsi="Times New Roman"/>
          <w:sz w:val="24"/>
          <w:szCs w:val="24"/>
        </w:rPr>
        <w:softHyphen/>
        <w:t>ния и приватизации. Государственная поддержка сельского хозяйства. Социально-экономические процессы: кризисные явления в экономике, снижение уровня жизни, резкое социальное расслоение. Республиканские социальные программы.</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b/>
          <w:bCs/>
          <w:sz w:val="24"/>
          <w:szCs w:val="24"/>
        </w:rPr>
        <w:t xml:space="preserve">Политическое и культурное развитие республики. </w:t>
      </w:r>
      <w:r>
        <w:rPr>
          <w:rFonts w:ascii="Times New Roman" w:hAnsi="Times New Roman"/>
          <w:sz w:val="24"/>
          <w:szCs w:val="24"/>
        </w:rPr>
        <w:t>Борьба за предос</w:t>
      </w:r>
      <w:r>
        <w:rPr>
          <w:rFonts w:ascii="Times New Roman" w:hAnsi="Times New Roman"/>
          <w:sz w:val="24"/>
          <w:szCs w:val="24"/>
        </w:rPr>
        <w:softHyphen/>
        <w:t>тавление Татарстану статуса союзной республики. Позиция основных политических сил по этому вопросу. Наполнение суверенитета реальным политическим содержанием. Учреждение института президентства и из</w:t>
      </w:r>
      <w:r>
        <w:rPr>
          <w:rFonts w:ascii="Times New Roman" w:hAnsi="Times New Roman"/>
          <w:sz w:val="24"/>
          <w:szCs w:val="24"/>
        </w:rPr>
        <w:softHyphen/>
        <w:t>брание первого президента Татарстана. Политическая напряженность 1991 г. Утверждение государственных символов Татарстана. Мартовский референдум 1992 г. Принятие новой Конституции. Договор о разграниче</w:t>
      </w:r>
      <w:r>
        <w:rPr>
          <w:rFonts w:ascii="Times New Roman" w:hAnsi="Times New Roman"/>
          <w:sz w:val="24"/>
          <w:szCs w:val="24"/>
        </w:rPr>
        <w:softHyphen/>
        <w:t>нии предметов ведения и взаимном делегировании полномочий между органами государственной власти Российской Федерации и органами государственной власти Республики Татарстан. “Модель Татарстана”.</w:t>
      </w:r>
    </w:p>
    <w:p w:rsidR="00735DBC" w:rsidRDefault="00735DBC" w:rsidP="00735DBC">
      <w:pPr>
        <w:tabs>
          <w:tab w:val="left" w:pos="142"/>
        </w:tabs>
        <w:spacing w:after="0" w:line="240" w:lineRule="auto"/>
        <w:ind w:right="-142"/>
        <w:jc w:val="both"/>
        <w:rPr>
          <w:rFonts w:ascii="Times New Roman" w:hAnsi="Times New Roman"/>
          <w:sz w:val="24"/>
          <w:szCs w:val="24"/>
        </w:rPr>
      </w:pPr>
      <w:r>
        <w:rPr>
          <w:rFonts w:ascii="Times New Roman" w:hAnsi="Times New Roman"/>
          <w:sz w:val="24"/>
          <w:szCs w:val="24"/>
        </w:rPr>
        <w:t>Политика в сфере межнациональных отношений. Всемирные конгрессы та</w:t>
      </w:r>
      <w:r>
        <w:rPr>
          <w:rFonts w:ascii="Times New Roman" w:hAnsi="Times New Roman"/>
          <w:sz w:val="24"/>
          <w:szCs w:val="24"/>
        </w:rPr>
        <w:softHyphen/>
        <w:t>тар, съезд народов Татарстана Национальные культурные центры, общества Законы РТ о языках и образовании. Становление национальной школы. Созда</w:t>
      </w:r>
      <w:r>
        <w:rPr>
          <w:rFonts w:ascii="Times New Roman" w:hAnsi="Times New Roman"/>
          <w:sz w:val="24"/>
          <w:szCs w:val="24"/>
        </w:rPr>
        <w:softHyphen/>
        <w:t>ние Академии наук РТ, организация новых институтов. Средства массовой ин</w:t>
      </w:r>
      <w:r>
        <w:rPr>
          <w:rFonts w:ascii="Times New Roman" w:hAnsi="Times New Roman"/>
          <w:sz w:val="24"/>
          <w:szCs w:val="24"/>
        </w:rPr>
        <w:softHyphen/>
        <w:t>формации. Международные фестивали. Политика в области религии.</w:t>
      </w:r>
    </w:p>
    <w:p w:rsidR="00735DBC" w:rsidRDefault="00735DBC" w:rsidP="00735DBC">
      <w:pPr>
        <w:tabs>
          <w:tab w:val="left" w:pos="142"/>
        </w:tabs>
        <w:spacing w:after="0" w:line="240" w:lineRule="auto"/>
        <w:ind w:right="-142"/>
        <w:rPr>
          <w:rFonts w:ascii="Times New Roman" w:hAnsi="Times New Roman"/>
          <w:sz w:val="24"/>
          <w:szCs w:val="24"/>
        </w:rPr>
      </w:pPr>
      <w:r>
        <w:rPr>
          <w:rFonts w:ascii="Times New Roman" w:hAnsi="Times New Roman"/>
          <w:sz w:val="24"/>
          <w:szCs w:val="24"/>
        </w:rPr>
        <w:t>Современное состояние Татарстана.</w:t>
      </w:r>
    </w:p>
    <w:p w:rsidR="00735DBC" w:rsidRDefault="00735DBC" w:rsidP="00735DBC">
      <w:pPr>
        <w:pStyle w:val="5"/>
        <w:widowControl/>
        <w:autoSpaceDE/>
        <w:adjustRightInd/>
        <w:spacing w:line="240" w:lineRule="auto"/>
        <w:ind w:firstLine="0"/>
        <w:jc w:val="both"/>
        <w:rPr>
          <w:szCs w:val="24"/>
        </w:rPr>
      </w:pPr>
      <w:r>
        <w:rPr>
          <w:szCs w:val="24"/>
        </w:rPr>
        <w:t>ОБЯЗАТЕЛЬНЫЙ МИНИМУМ СОДЕРЖАНИЯ</w:t>
      </w:r>
      <w:r>
        <w:rPr>
          <w:szCs w:val="24"/>
        </w:rPr>
        <w:br/>
        <w:t xml:space="preserve">ОСНОВНЫХ ОБРАЗОВАТЕЛЬНЫХ ПРОГРАММ </w:t>
      </w:r>
    </w:p>
    <w:p w:rsidR="00735DBC" w:rsidRDefault="00735DBC" w:rsidP="00735DBC">
      <w:pPr>
        <w:pStyle w:val="5"/>
        <w:widowControl/>
        <w:autoSpaceDE/>
        <w:adjustRightInd/>
        <w:spacing w:line="240" w:lineRule="auto"/>
        <w:ind w:firstLine="0"/>
        <w:jc w:val="both"/>
        <w:rPr>
          <w:szCs w:val="24"/>
        </w:rPr>
      </w:pPr>
      <w:r>
        <w:rPr>
          <w:szCs w:val="24"/>
        </w:rPr>
        <w:t>по обществознанию</w:t>
      </w:r>
    </w:p>
    <w:p w:rsidR="00735DBC" w:rsidRDefault="00735DBC" w:rsidP="00735DBC">
      <w:pPr>
        <w:pStyle w:val="a3"/>
        <w:spacing w:before="0" w:beforeAutospacing="0" w:after="0" w:afterAutospacing="0"/>
        <w:rPr>
          <w:rFonts w:ascii="Times New Roman" w:hAnsi="Times New Roman" w:cs="Times New Roman"/>
          <w:b/>
        </w:rPr>
      </w:pPr>
      <w:r>
        <w:rPr>
          <w:rFonts w:ascii="Times New Roman" w:hAnsi="Times New Roman" w:cs="Times New Roman"/>
          <w:b/>
        </w:rPr>
        <w:t>Человек и общество</w:t>
      </w:r>
    </w:p>
    <w:p w:rsidR="00735DBC" w:rsidRDefault="00735DBC" w:rsidP="00735DBC">
      <w:pPr>
        <w:pStyle w:val="a3"/>
        <w:spacing w:before="0" w:beforeAutospacing="0" w:after="0" w:afterAutospacing="0"/>
        <w:jc w:val="both"/>
        <w:rPr>
          <w:rFonts w:ascii="Times New Roman" w:hAnsi="Times New Roman" w:cs="Times New Roman"/>
          <w:b/>
        </w:rPr>
      </w:pPr>
      <w:r>
        <w:rPr>
          <w:rFonts w:ascii="Times New Roman" w:hAnsi="Times New Roman" w:cs="Times New Roman"/>
        </w:rPr>
        <w:t xml:space="preserve">     Отличие человека от животных. Потребности, способности, характер. Пол и возраст человека. Ребенок и взрослый.</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Игра как одна из основных форм деятельности людей в детстве, ее особенности. Общение в детском коллективе. Учеба в школе.</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Человек и его ближайшее окружение. Межличностные отношения.  Сотрудничество. Межличностные конфликты, их конструктивное разрешение. </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Общество как форма совместной жизни людей. Человек, общество и природа. Природоохранная деятельность. Правила экологического поведения.</w:t>
      </w:r>
    </w:p>
    <w:p w:rsidR="00735DBC" w:rsidRDefault="00735DBC" w:rsidP="00735DBC">
      <w:pPr>
        <w:pStyle w:val="a3"/>
        <w:spacing w:before="0" w:beforeAutospacing="0" w:after="0" w:afterAutospacing="0"/>
        <w:jc w:val="both"/>
        <w:rPr>
          <w:rFonts w:ascii="Times New Roman" w:hAnsi="Times New Roman" w:cs="Times New Roman"/>
          <w:b/>
        </w:rPr>
      </w:pPr>
      <w:r>
        <w:rPr>
          <w:rFonts w:ascii="Times New Roman" w:hAnsi="Times New Roman" w:cs="Times New Roman"/>
          <w:b/>
        </w:rPr>
        <w:t>Духовная культура</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Культура общества и человека, ее проявления. Культура поведения. Образцы для подражания.</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lastRenderedPageBreak/>
        <w:t xml:space="preserve">   Образование, его значение в жизни людей. Образование и образованность. Необходимость самообразования. Право на образование.</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Наука в современном  обществе. Труд ученого. Ответственность ученых за результаты своих открытий.</w:t>
      </w:r>
    </w:p>
    <w:p w:rsidR="00735DBC" w:rsidRDefault="00735DBC" w:rsidP="00735DBC">
      <w:pPr>
        <w:pStyle w:val="a3"/>
        <w:spacing w:before="0" w:beforeAutospacing="0" w:after="0" w:afterAutospacing="0"/>
        <w:jc w:val="both"/>
        <w:rPr>
          <w:rFonts w:ascii="Times New Roman" w:hAnsi="Times New Roman" w:cs="Times New Roman"/>
          <w:b/>
        </w:rPr>
      </w:pPr>
      <w:r>
        <w:rPr>
          <w:rFonts w:ascii="Times New Roman" w:hAnsi="Times New Roman" w:cs="Times New Roman"/>
          <w:b/>
        </w:rPr>
        <w:t>Экономика</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Экономика как хозяйство. Экономические  потребности и возможности. Ограниченность ресурсов. Необходимость соотносить потребности с имеющимися ресурсами.</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Товары и услуги. Рынок. Купля-продажа. Деньги и их роль в экономике.</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Домашнее хозяйство. Источники доходов семьи. Труд ребенка в семье. Заработная плата. Налоги как часть расходов семьи.  Семейный бюджет. Личный бюджет школьника.</w:t>
      </w:r>
    </w:p>
    <w:p w:rsidR="00735DBC" w:rsidRDefault="00735DBC" w:rsidP="00735DBC">
      <w:pPr>
        <w:pStyle w:val="a3"/>
        <w:spacing w:before="0" w:beforeAutospacing="0" w:after="0" w:afterAutospacing="0"/>
        <w:jc w:val="both"/>
        <w:rPr>
          <w:rFonts w:ascii="Times New Roman" w:hAnsi="Times New Roman" w:cs="Times New Roman"/>
          <w:b/>
        </w:rPr>
      </w:pPr>
      <w:r>
        <w:rPr>
          <w:rFonts w:ascii="Times New Roman" w:hAnsi="Times New Roman" w:cs="Times New Roman"/>
          <w:b/>
        </w:rPr>
        <w:t>Социальная сфера.</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Необходимость регулирования поведения людей. Правила и нормы поведения  в обществе. Мораль. Религия. Право.</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Нарушения норм и их последствия. Ответственность человека за свои поступки.</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Здоровье людей. Опасные для человека и общества явления: наркомания, пьянство, преступность. Слагаемые здорового образа  жизни. Занятия физкультурой и спортом.</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Семья. Отношения в семье. Неполные семьи.</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Политика и право</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Наше государство – Российская Федерация. Государственное устройство. Государственная символика. Россия – федеральное государство.</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Роль права в жизни общества и государства. Традиции, обычаи и право. Отличие права от иных правил поведения людей  в обществе. Что такое закон.</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Права ребенка и их защита. Права и обязанности родителей и детей. Права и обязанности школьника.</w:t>
      </w:r>
    </w:p>
    <w:p w:rsidR="00735DBC" w:rsidRDefault="00735DBC" w:rsidP="00735DBC">
      <w:pPr>
        <w:pStyle w:val="a3"/>
        <w:spacing w:before="0" w:beforeAutospacing="0" w:after="0" w:afterAutospacing="0"/>
        <w:jc w:val="both"/>
        <w:rPr>
          <w:rFonts w:ascii="Times New Roman" w:hAnsi="Times New Roman" w:cs="Times New Roman"/>
        </w:rPr>
      </w:pPr>
      <w:r>
        <w:rPr>
          <w:rFonts w:ascii="Times New Roman" w:hAnsi="Times New Roman" w:cs="Times New Roman"/>
        </w:rPr>
        <w:t xml:space="preserve">  Правомерное поведение. Соблюдение и нарушение установленных правил. Проступок и преступление. Ответственность за проступки и преступления.</w:t>
      </w:r>
    </w:p>
    <w:p w:rsidR="00735DBC" w:rsidRDefault="00735DBC" w:rsidP="00735DBC">
      <w:pPr>
        <w:widowControl w:val="0"/>
        <w:spacing w:after="0" w:line="240" w:lineRule="auto"/>
        <w:jc w:val="both"/>
        <w:rPr>
          <w:rFonts w:ascii="Times New Roman" w:hAnsi="Times New Roman"/>
          <w:b/>
          <w:bCs/>
          <w:sz w:val="24"/>
          <w:szCs w:val="24"/>
        </w:rPr>
      </w:pPr>
      <w:r>
        <w:rPr>
          <w:rFonts w:ascii="Times New Roman" w:hAnsi="Times New Roman"/>
          <w:b/>
          <w:bCs/>
          <w:sz w:val="24"/>
          <w:szCs w:val="24"/>
        </w:rPr>
        <w:t>Общество</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  Понятие об обществе как форме жизнедеятельности людей. Взаимодействие общества и природы.</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Основные  сферы общественной жизни и их взаимосвязь. Общественные отношения и их виды.</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   Социальные изменения и их формы. Эволюция и революция. Развитие общества. Движущие силы общественного развития. Традиционное, индустриальное, информационное общества. Человечество в </w:t>
      </w:r>
      <w:r>
        <w:rPr>
          <w:rFonts w:ascii="Times New Roman" w:hAnsi="Times New Roman"/>
          <w:bCs/>
          <w:sz w:val="24"/>
          <w:szCs w:val="24"/>
          <w:lang w:val="en-US"/>
        </w:rPr>
        <w:t>XXI</w:t>
      </w:r>
      <w:r>
        <w:rPr>
          <w:rFonts w:ascii="Times New Roman" w:hAnsi="Times New Roman"/>
          <w:bCs/>
          <w:sz w:val="24"/>
          <w:szCs w:val="24"/>
        </w:rPr>
        <w:t xml:space="preserve"> в., основные вызовы и угрозы. Современный мир и его проблемы. Глобализация. Причины и опасность международного терроризма</w:t>
      </w:r>
      <w:r>
        <w:rPr>
          <w:rFonts w:ascii="Times New Roman" w:hAnsi="Times New Roman"/>
          <w:b/>
          <w:bCs/>
          <w:sz w:val="24"/>
          <w:szCs w:val="24"/>
        </w:rPr>
        <w:t>Человек.</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Биологическое и социальное в человеке. Мышление и речь. </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Половозрастные роли в современном обществе. Феминизм и эмансипация. Особенности подросткового возраста.</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Деятельность человека и её основные формы (труд, игра, учение). Мотивы деятельности.</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Познание мира и самого себя. Пути познания. Ограниченность человеческого знания. Самопознание.</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Социализация индивида. Личность. Факторы его формирования. Мировоззрение. Духовный мир человека. Мысли и чувства. Поиск смысла жизни. Жизненные ориентиры и ценности. Ценность человеческой жизни. Свобода и ответственность.</w:t>
      </w:r>
    </w:p>
    <w:p w:rsidR="00735DBC" w:rsidRDefault="00735DBC" w:rsidP="00735DBC">
      <w:pPr>
        <w:widowControl w:val="0"/>
        <w:spacing w:after="0" w:line="240" w:lineRule="auto"/>
        <w:jc w:val="both"/>
        <w:rPr>
          <w:rFonts w:ascii="Times New Roman" w:hAnsi="Times New Roman"/>
          <w:b/>
          <w:bCs/>
          <w:sz w:val="24"/>
          <w:szCs w:val="24"/>
        </w:rPr>
      </w:pPr>
      <w:r>
        <w:rPr>
          <w:rFonts w:ascii="Times New Roman" w:hAnsi="Times New Roman"/>
          <w:b/>
          <w:bCs/>
          <w:sz w:val="24"/>
          <w:szCs w:val="24"/>
        </w:rPr>
        <w:t>Сфера духовной культуры</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 Сфера духовной культуры и её особенности. Культура личности и общества. Тенденции развития духовной культуры в современной России.</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Социальные ценности и нормы. Мораль. Основные принципы и нормы морали. Гуманизм. Добро и зло. Долг и совесть. Моральный выбор. Моральный самоконтроль личности. Моральный идеал. Патриотизм и гражданственность.</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lastRenderedPageBreak/>
        <w:t xml:space="preserve">  Наука, её значение в жизни современного общества. Нравственные принципы труда ученого. Ответственность ученого. Возрастание  роли научных исследований в современном мире.</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   Образование как способ передачи и усвоения знаний человеческого опыта. Его значимость в условиях информационного общества. Возможности получения общего и профессионального образования в Российской Федерации. Самообразование.</w:t>
      </w:r>
    </w:p>
    <w:p w:rsidR="00735DBC" w:rsidRDefault="00735DBC" w:rsidP="00735DBC">
      <w:pPr>
        <w:widowControl w:val="0"/>
        <w:spacing w:after="0" w:line="240" w:lineRule="auto"/>
        <w:jc w:val="both"/>
        <w:rPr>
          <w:rFonts w:ascii="Times New Roman" w:hAnsi="Times New Roman"/>
          <w:bCs/>
          <w:sz w:val="24"/>
          <w:szCs w:val="24"/>
        </w:rPr>
      </w:pPr>
      <w:r>
        <w:rPr>
          <w:rFonts w:ascii="Times New Roman" w:hAnsi="Times New Roman"/>
          <w:bCs/>
          <w:sz w:val="24"/>
          <w:szCs w:val="24"/>
        </w:rPr>
        <w:t xml:space="preserve">  Религия, религиозные организации и объединения, их роль в жизни современного общества. Свобода совести.</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 xml:space="preserve">Экономика и ее роль в жизни общества. Ресурсы и потребности. Ограниченность ресурсов. </w:t>
      </w:r>
      <w:r>
        <w:rPr>
          <w:rFonts w:ascii="Times New Roman" w:hAnsi="Times New Roman"/>
          <w:bCs/>
          <w:i/>
          <w:iCs/>
          <w:color w:val="000000"/>
          <w:sz w:val="24"/>
          <w:szCs w:val="24"/>
        </w:rPr>
        <w:t>Альтернативная стоимость (цена выбора).</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 xml:space="preserve">Товары и услуги. Обмен, торговля. </w:t>
      </w:r>
      <w:r>
        <w:rPr>
          <w:rFonts w:ascii="Times New Roman" w:hAnsi="Times New Roman"/>
          <w:bCs/>
          <w:i/>
          <w:iCs/>
          <w:color w:val="000000"/>
          <w:sz w:val="24"/>
          <w:szCs w:val="24"/>
        </w:rPr>
        <w:t>Формы торговли. Реклама. Эко</w:t>
      </w:r>
      <w:r>
        <w:rPr>
          <w:rFonts w:ascii="Times New Roman" w:hAnsi="Times New Roman"/>
          <w:bCs/>
          <w:i/>
          <w:iCs/>
          <w:color w:val="000000"/>
          <w:sz w:val="24"/>
          <w:szCs w:val="24"/>
        </w:rPr>
        <w:softHyphen/>
        <w:t>номические основы защиты прав потребителя. Международная торговля.</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 xml:space="preserve">Деньги. Функции и формы денег. </w:t>
      </w:r>
      <w:r>
        <w:rPr>
          <w:rFonts w:ascii="Times New Roman" w:hAnsi="Times New Roman"/>
          <w:bCs/>
          <w:i/>
          <w:iCs/>
          <w:color w:val="000000"/>
          <w:sz w:val="24"/>
          <w:szCs w:val="24"/>
        </w:rPr>
        <w:t>Инфляция.</w:t>
      </w:r>
      <w:r>
        <w:rPr>
          <w:rFonts w:ascii="Times New Roman" w:hAnsi="Times New Roman"/>
          <w:color w:val="000000"/>
          <w:sz w:val="24"/>
          <w:szCs w:val="24"/>
        </w:rPr>
        <w:t xml:space="preserve"> </w:t>
      </w:r>
      <w:r>
        <w:rPr>
          <w:rFonts w:ascii="Times New Roman" w:hAnsi="Times New Roman"/>
          <w:bCs/>
          <w:color w:val="000000"/>
          <w:sz w:val="24"/>
          <w:szCs w:val="24"/>
        </w:rPr>
        <w:t>Реальные и номи</w:t>
      </w:r>
      <w:r>
        <w:rPr>
          <w:rFonts w:ascii="Times New Roman" w:hAnsi="Times New Roman"/>
          <w:bCs/>
          <w:color w:val="000000"/>
          <w:sz w:val="24"/>
          <w:szCs w:val="24"/>
        </w:rPr>
        <w:softHyphen/>
        <w:t xml:space="preserve">нальные доходы. </w:t>
      </w:r>
      <w:r>
        <w:rPr>
          <w:rFonts w:ascii="Times New Roman" w:hAnsi="Times New Roman"/>
          <w:bCs/>
          <w:i/>
          <w:iCs/>
          <w:color w:val="000000"/>
          <w:sz w:val="24"/>
          <w:szCs w:val="24"/>
        </w:rPr>
        <w:t>Обменные курсы валют</w:t>
      </w:r>
    </w:p>
    <w:p w:rsidR="00735DBC" w:rsidRDefault="00735DBC" w:rsidP="00735DBC">
      <w:pPr>
        <w:spacing w:after="0" w:line="240" w:lineRule="auto"/>
        <w:rPr>
          <w:rFonts w:ascii="Times New Roman" w:hAnsi="Times New Roman"/>
          <w:bCs/>
          <w:color w:val="000000"/>
          <w:sz w:val="24"/>
          <w:szCs w:val="24"/>
        </w:rPr>
      </w:pPr>
      <w:r>
        <w:rPr>
          <w:rFonts w:ascii="Times New Roman" w:hAnsi="Times New Roman"/>
          <w:bCs/>
          <w:color w:val="000000"/>
          <w:sz w:val="24"/>
          <w:szCs w:val="24"/>
        </w:rPr>
        <w:t>Экономические системы и собственность. Главные вопросы эко</w:t>
      </w:r>
      <w:r>
        <w:rPr>
          <w:rFonts w:ascii="Times New Roman" w:hAnsi="Times New Roman"/>
          <w:bCs/>
          <w:color w:val="000000"/>
          <w:sz w:val="24"/>
          <w:szCs w:val="24"/>
        </w:rPr>
        <w:softHyphen/>
        <w:t>номики. Роль собственности и государства в экономике. Производство и труд. Разделение труда и специализация. Произ</w:t>
      </w:r>
      <w:r>
        <w:rPr>
          <w:rFonts w:ascii="Times New Roman" w:hAnsi="Times New Roman"/>
          <w:bCs/>
          <w:color w:val="000000"/>
          <w:sz w:val="24"/>
          <w:szCs w:val="24"/>
        </w:rPr>
        <w:softHyphen/>
        <w:t xml:space="preserve">водительность труда. </w:t>
      </w:r>
      <w:r>
        <w:rPr>
          <w:rFonts w:ascii="Times New Roman" w:hAnsi="Times New Roman"/>
          <w:bCs/>
          <w:i/>
          <w:iCs/>
          <w:color w:val="000000"/>
          <w:sz w:val="24"/>
          <w:szCs w:val="24"/>
        </w:rPr>
        <w:t>Факторы, влияющие на производительность тру</w:t>
      </w:r>
      <w:r>
        <w:rPr>
          <w:rFonts w:ascii="Times New Roman" w:hAnsi="Times New Roman"/>
          <w:bCs/>
          <w:i/>
          <w:iCs/>
          <w:color w:val="000000"/>
          <w:sz w:val="24"/>
          <w:szCs w:val="24"/>
        </w:rPr>
        <w:softHyphen/>
        <w:t>да.</w:t>
      </w:r>
      <w:r>
        <w:rPr>
          <w:rFonts w:ascii="Times New Roman" w:hAnsi="Times New Roman"/>
          <w:color w:val="000000"/>
          <w:sz w:val="24"/>
          <w:szCs w:val="24"/>
        </w:rPr>
        <w:t xml:space="preserve"> </w:t>
      </w:r>
      <w:r>
        <w:rPr>
          <w:rFonts w:ascii="Times New Roman" w:hAnsi="Times New Roman"/>
          <w:bCs/>
          <w:color w:val="000000"/>
          <w:sz w:val="24"/>
          <w:szCs w:val="24"/>
        </w:rPr>
        <w:t xml:space="preserve">Заработная плата. Стимулирование труда. Предпринимательство и </w:t>
      </w:r>
      <w:r>
        <w:rPr>
          <w:rFonts w:ascii="Times New Roman" w:hAnsi="Times New Roman"/>
          <w:bCs/>
          <w:i/>
          <w:iCs/>
          <w:color w:val="000000"/>
          <w:sz w:val="24"/>
          <w:szCs w:val="24"/>
        </w:rPr>
        <w:t>его основные организационно-правовые формы.</w:t>
      </w:r>
      <w:r>
        <w:rPr>
          <w:rFonts w:ascii="Times New Roman" w:hAnsi="Times New Roman"/>
          <w:color w:val="000000"/>
          <w:sz w:val="24"/>
          <w:szCs w:val="24"/>
        </w:rPr>
        <w:t xml:space="preserve"> </w:t>
      </w:r>
      <w:r>
        <w:rPr>
          <w:rFonts w:ascii="Times New Roman" w:hAnsi="Times New Roman"/>
          <w:bCs/>
          <w:color w:val="000000"/>
          <w:sz w:val="24"/>
          <w:szCs w:val="24"/>
        </w:rPr>
        <w:t xml:space="preserve">Издержки, выручка, прибыль. Малое предпринимательство и фермерское хозяйство. </w:t>
      </w:r>
      <w:r>
        <w:rPr>
          <w:rFonts w:ascii="Times New Roman" w:hAnsi="Times New Roman"/>
          <w:bCs/>
          <w:i/>
          <w:iCs/>
          <w:color w:val="000000"/>
          <w:sz w:val="24"/>
          <w:szCs w:val="24"/>
        </w:rPr>
        <w:t xml:space="preserve">Предпринимательская этика. </w:t>
      </w:r>
      <w:r>
        <w:rPr>
          <w:rFonts w:ascii="Times New Roman" w:hAnsi="Times New Roman"/>
          <w:bCs/>
          <w:color w:val="000000"/>
          <w:sz w:val="24"/>
          <w:szCs w:val="24"/>
        </w:rPr>
        <w:t xml:space="preserve">Рынок. Рыночный механизм. Понятия спроса и предложения. Факторы, влияющие на спрос и предложение. Рыночное равновесие. Семейный бюджет. </w:t>
      </w:r>
      <w:r>
        <w:rPr>
          <w:rFonts w:ascii="Times New Roman" w:hAnsi="Times New Roman"/>
          <w:bCs/>
          <w:i/>
          <w:iCs/>
          <w:color w:val="000000"/>
          <w:sz w:val="24"/>
          <w:szCs w:val="24"/>
        </w:rPr>
        <w:t>Банковские услуги</w:t>
      </w:r>
      <w:r>
        <w:rPr>
          <w:rFonts w:ascii="Times New Roman" w:hAnsi="Times New Roman"/>
          <w:color w:val="000000"/>
          <w:sz w:val="24"/>
          <w:szCs w:val="24"/>
        </w:rPr>
        <w:t xml:space="preserve">, </w:t>
      </w:r>
      <w:r>
        <w:rPr>
          <w:rFonts w:ascii="Times New Roman" w:hAnsi="Times New Roman"/>
          <w:bCs/>
          <w:i/>
          <w:iCs/>
          <w:color w:val="000000"/>
          <w:sz w:val="24"/>
          <w:szCs w:val="24"/>
        </w:rPr>
        <w:t>предоставляемые гражда</w:t>
      </w:r>
      <w:r>
        <w:rPr>
          <w:rFonts w:ascii="Times New Roman" w:hAnsi="Times New Roman"/>
          <w:bCs/>
          <w:i/>
          <w:iCs/>
          <w:color w:val="000000"/>
          <w:sz w:val="24"/>
          <w:szCs w:val="24"/>
        </w:rPr>
        <w:softHyphen/>
        <w:t>нам. Формы сбережений граждан</w:t>
      </w:r>
      <w:r>
        <w:rPr>
          <w:rFonts w:ascii="Times New Roman" w:hAnsi="Times New Roman"/>
          <w:color w:val="000000"/>
          <w:sz w:val="24"/>
          <w:szCs w:val="24"/>
        </w:rPr>
        <w:t xml:space="preserve"> </w:t>
      </w:r>
      <w:r>
        <w:rPr>
          <w:rFonts w:ascii="Times New Roman" w:hAnsi="Times New Roman"/>
          <w:bCs/>
          <w:i/>
          <w:iCs/>
          <w:color w:val="000000"/>
          <w:sz w:val="24"/>
          <w:szCs w:val="24"/>
        </w:rPr>
        <w:t>(наличная валюта, банковские вклады, ценные бумаги</w:t>
      </w:r>
      <w:r>
        <w:rPr>
          <w:rFonts w:ascii="Times New Roman" w:hAnsi="Times New Roman"/>
          <w:color w:val="000000"/>
          <w:sz w:val="24"/>
          <w:szCs w:val="24"/>
        </w:rPr>
        <w:t>).</w:t>
      </w:r>
      <w:r>
        <w:rPr>
          <w:rFonts w:ascii="Times New Roman" w:hAnsi="Times New Roman"/>
          <w:bCs/>
          <w:color w:val="000000"/>
          <w:sz w:val="24"/>
          <w:szCs w:val="24"/>
        </w:rPr>
        <w:t xml:space="preserve">Сущность, формы и виды страхования. </w:t>
      </w:r>
      <w:r>
        <w:rPr>
          <w:rFonts w:ascii="Times New Roman" w:hAnsi="Times New Roman"/>
          <w:bCs/>
          <w:i/>
          <w:iCs/>
          <w:color w:val="000000"/>
          <w:sz w:val="24"/>
          <w:szCs w:val="24"/>
        </w:rPr>
        <w:t>Страховые услуги, предос</w:t>
      </w:r>
      <w:r>
        <w:rPr>
          <w:rFonts w:ascii="Times New Roman" w:hAnsi="Times New Roman"/>
          <w:bCs/>
          <w:i/>
          <w:iCs/>
          <w:color w:val="000000"/>
          <w:sz w:val="24"/>
          <w:szCs w:val="24"/>
        </w:rPr>
        <w:softHyphen/>
        <w:t xml:space="preserve">тавляемые гражданам, и их роль в домашнем хозяйстве. </w:t>
      </w:r>
      <w:r>
        <w:rPr>
          <w:rFonts w:ascii="Times New Roman" w:hAnsi="Times New Roman"/>
          <w:bCs/>
          <w:color w:val="000000"/>
          <w:sz w:val="24"/>
          <w:szCs w:val="24"/>
        </w:rPr>
        <w:t>Экономические цели и функции государства. Экономическое раз</w:t>
      </w:r>
      <w:r>
        <w:rPr>
          <w:rFonts w:ascii="Times New Roman" w:hAnsi="Times New Roman"/>
          <w:bCs/>
          <w:color w:val="000000"/>
          <w:sz w:val="24"/>
          <w:szCs w:val="24"/>
        </w:rPr>
        <w:softHyphen/>
        <w:t xml:space="preserve">витие России в современных условиях. </w:t>
      </w:r>
      <w:r>
        <w:rPr>
          <w:rFonts w:ascii="Times New Roman" w:hAnsi="Times New Roman"/>
          <w:bCs/>
          <w:i/>
          <w:iCs/>
          <w:color w:val="000000"/>
          <w:sz w:val="24"/>
          <w:szCs w:val="24"/>
        </w:rPr>
        <w:t xml:space="preserve">Безработица как социальное явление. Экономические и социальные последствия безработицы. Борьба с безработицей. Профсоюз. </w:t>
      </w:r>
      <w:r>
        <w:rPr>
          <w:rFonts w:ascii="Times New Roman" w:hAnsi="Times New Roman"/>
          <w:bCs/>
          <w:color w:val="000000"/>
          <w:sz w:val="24"/>
          <w:szCs w:val="24"/>
        </w:rPr>
        <w:t>Неравенство доходов. Перераспределение доходов. Экономиче</w:t>
      </w:r>
      <w:r>
        <w:rPr>
          <w:rFonts w:ascii="Times New Roman" w:hAnsi="Times New Roman"/>
          <w:bCs/>
          <w:color w:val="000000"/>
          <w:sz w:val="24"/>
          <w:szCs w:val="24"/>
        </w:rPr>
        <w:softHyphen/>
        <w:t>ские меры социальной поддержки. Пенсии, пособия, дотации. Нало</w:t>
      </w:r>
      <w:r>
        <w:rPr>
          <w:rFonts w:ascii="Times New Roman" w:hAnsi="Times New Roman"/>
          <w:bCs/>
          <w:color w:val="000000"/>
          <w:sz w:val="24"/>
          <w:szCs w:val="24"/>
        </w:rPr>
        <w:softHyphen/>
        <w:t>ги, уплачиваемые гражданами.</w:t>
      </w:r>
    </w:p>
    <w:p w:rsidR="00735DBC" w:rsidRDefault="00735DBC" w:rsidP="00735DBC">
      <w:pPr>
        <w:spacing w:after="0" w:line="240" w:lineRule="auto"/>
        <w:rPr>
          <w:rFonts w:ascii="Times New Roman" w:hAnsi="Times New Roman"/>
          <w:sz w:val="24"/>
          <w:szCs w:val="24"/>
        </w:rPr>
      </w:pPr>
      <w:r>
        <w:rPr>
          <w:rFonts w:ascii="Times New Roman" w:hAnsi="Times New Roman"/>
          <w:color w:val="000000"/>
          <w:sz w:val="24"/>
          <w:szCs w:val="24"/>
        </w:rPr>
        <w:t>СОЦИАЛЬНАЯ СФЕРА(14 ч)</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 xml:space="preserve">Социальная структура общества. Социальные группы и общности. </w:t>
      </w:r>
      <w:r>
        <w:rPr>
          <w:rFonts w:ascii="Times New Roman" w:hAnsi="Times New Roman"/>
          <w:bCs/>
          <w:i/>
          <w:iCs/>
          <w:color w:val="000000"/>
          <w:sz w:val="24"/>
          <w:szCs w:val="24"/>
        </w:rPr>
        <w:t>Большие и малые социальные группы. Формальные и неформальные группы.</w:t>
      </w:r>
    </w:p>
    <w:p w:rsidR="00735DBC" w:rsidRDefault="00735DBC" w:rsidP="00735DBC">
      <w:pPr>
        <w:spacing w:after="0" w:line="240" w:lineRule="auto"/>
        <w:rPr>
          <w:rFonts w:ascii="Times New Roman" w:hAnsi="Times New Roman"/>
          <w:sz w:val="24"/>
          <w:szCs w:val="24"/>
        </w:rPr>
      </w:pPr>
      <w:r>
        <w:rPr>
          <w:rFonts w:ascii="Times New Roman" w:hAnsi="Times New Roman"/>
          <w:bCs/>
          <w:i/>
          <w:iCs/>
          <w:color w:val="000000"/>
          <w:sz w:val="24"/>
          <w:szCs w:val="24"/>
        </w:rPr>
        <w:t>Социальная роль и социальный статус.</w:t>
      </w:r>
      <w:r>
        <w:rPr>
          <w:rFonts w:ascii="Times New Roman" w:hAnsi="Times New Roman"/>
          <w:color w:val="000000"/>
          <w:sz w:val="24"/>
          <w:szCs w:val="24"/>
        </w:rPr>
        <w:t xml:space="preserve"> </w:t>
      </w:r>
      <w:r>
        <w:rPr>
          <w:rFonts w:ascii="Times New Roman" w:hAnsi="Times New Roman"/>
          <w:bCs/>
          <w:color w:val="000000"/>
          <w:sz w:val="24"/>
          <w:szCs w:val="24"/>
        </w:rPr>
        <w:t xml:space="preserve">Многообразие социальных ролей в подростковом возрасте. </w:t>
      </w:r>
      <w:r>
        <w:rPr>
          <w:rFonts w:ascii="Times New Roman" w:hAnsi="Times New Roman"/>
          <w:bCs/>
          <w:i/>
          <w:iCs/>
          <w:color w:val="000000"/>
          <w:sz w:val="24"/>
          <w:szCs w:val="24"/>
        </w:rPr>
        <w:t>Взаимосвязь «Я» и социальной роли.</w:t>
      </w:r>
      <w:r>
        <w:rPr>
          <w:rFonts w:ascii="Times New Roman" w:hAnsi="Times New Roman"/>
          <w:color w:val="000000"/>
          <w:sz w:val="24"/>
          <w:szCs w:val="24"/>
        </w:rPr>
        <w:t xml:space="preserve"> </w:t>
      </w:r>
      <w:r>
        <w:rPr>
          <w:rFonts w:ascii="Times New Roman" w:hAnsi="Times New Roman"/>
          <w:bCs/>
          <w:color w:val="000000"/>
          <w:sz w:val="24"/>
          <w:szCs w:val="24"/>
        </w:rPr>
        <w:t>Со</w:t>
      </w:r>
      <w:r>
        <w:rPr>
          <w:rFonts w:ascii="Times New Roman" w:hAnsi="Times New Roman"/>
          <w:bCs/>
          <w:color w:val="000000"/>
          <w:sz w:val="24"/>
          <w:szCs w:val="24"/>
        </w:rPr>
        <w:softHyphen/>
        <w:t>циальное неравенство.</w:t>
      </w:r>
    </w:p>
    <w:p w:rsidR="00735DBC" w:rsidRDefault="00735DBC" w:rsidP="00735DBC">
      <w:pPr>
        <w:spacing w:after="0" w:line="240" w:lineRule="auto"/>
        <w:rPr>
          <w:rFonts w:ascii="Times New Roman" w:hAnsi="Times New Roman"/>
          <w:sz w:val="24"/>
          <w:szCs w:val="24"/>
        </w:rPr>
      </w:pPr>
      <w:r>
        <w:rPr>
          <w:rFonts w:ascii="Times New Roman" w:hAnsi="Times New Roman"/>
          <w:bCs/>
          <w:i/>
          <w:iCs/>
          <w:color w:val="000000"/>
          <w:sz w:val="24"/>
          <w:szCs w:val="24"/>
        </w:rPr>
        <w:t>Социальная мобильность.</w:t>
      </w:r>
      <w:r>
        <w:rPr>
          <w:rFonts w:ascii="Times New Roman" w:hAnsi="Times New Roman"/>
          <w:color w:val="000000"/>
          <w:sz w:val="24"/>
          <w:szCs w:val="24"/>
        </w:rPr>
        <w:t xml:space="preserve"> </w:t>
      </w:r>
      <w:r>
        <w:rPr>
          <w:rFonts w:ascii="Times New Roman" w:hAnsi="Times New Roman"/>
          <w:bCs/>
          <w:color w:val="000000"/>
          <w:sz w:val="24"/>
          <w:szCs w:val="24"/>
        </w:rPr>
        <w:t>Школа как стартовая площадка для даль</w:t>
      </w:r>
      <w:r>
        <w:rPr>
          <w:rFonts w:ascii="Times New Roman" w:hAnsi="Times New Roman"/>
          <w:bCs/>
          <w:color w:val="000000"/>
          <w:sz w:val="24"/>
          <w:szCs w:val="24"/>
        </w:rPr>
        <w:softHyphen/>
        <w:t>нейшей карьеры. Высокий уровень мобильности как признак совре</w:t>
      </w:r>
      <w:r>
        <w:rPr>
          <w:rFonts w:ascii="Times New Roman" w:hAnsi="Times New Roman"/>
          <w:bCs/>
          <w:color w:val="000000"/>
          <w:sz w:val="24"/>
          <w:szCs w:val="24"/>
        </w:rPr>
        <w:softHyphen/>
        <w:t>менного общества. Социальное развитие России в современных усло</w:t>
      </w:r>
      <w:r>
        <w:rPr>
          <w:rFonts w:ascii="Times New Roman" w:hAnsi="Times New Roman"/>
          <w:bCs/>
          <w:color w:val="000000"/>
          <w:sz w:val="24"/>
          <w:szCs w:val="24"/>
        </w:rPr>
        <w:softHyphen/>
        <w:t xml:space="preserve">виях. </w:t>
      </w:r>
      <w:r>
        <w:rPr>
          <w:rFonts w:ascii="Times New Roman" w:hAnsi="Times New Roman"/>
          <w:bCs/>
          <w:i/>
          <w:iCs/>
          <w:color w:val="000000"/>
          <w:sz w:val="24"/>
          <w:szCs w:val="24"/>
        </w:rPr>
        <w:t>Социальное страхование.</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Социальный конфликт. Пути его разрешения. Значение конфлик</w:t>
      </w:r>
      <w:r>
        <w:rPr>
          <w:rFonts w:ascii="Times New Roman" w:hAnsi="Times New Roman"/>
          <w:bCs/>
          <w:color w:val="000000"/>
          <w:sz w:val="24"/>
          <w:szCs w:val="24"/>
        </w:rPr>
        <w:softHyphen/>
        <w:t>тов в развитии общества.</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Человек и его ближайшее окружение. Человек в малой группе. Об</w:t>
      </w:r>
      <w:r>
        <w:rPr>
          <w:rFonts w:ascii="Times New Roman" w:hAnsi="Times New Roman"/>
          <w:bCs/>
          <w:color w:val="000000"/>
          <w:sz w:val="24"/>
          <w:szCs w:val="24"/>
        </w:rPr>
        <w:softHyphen/>
        <w:t>щение. Роли человека в малой группе. Лидер. Свобода личности и коллектив. Межличностные отношения. Межличностные конфлик</w:t>
      </w:r>
      <w:r>
        <w:rPr>
          <w:rFonts w:ascii="Times New Roman" w:hAnsi="Times New Roman"/>
          <w:bCs/>
          <w:color w:val="000000"/>
          <w:sz w:val="24"/>
          <w:szCs w:val="24"/>
        </w:rPr>
        <w:softHyphen/>
        <w:t>ты, их конструктивное разрешение. Пути достижения взаимопони</w:t>
      </w:r>
      <w:r>
        <w:rPr>
          <w:rFonts w:ascii="Times New Roman" w:hAnsi="Times New Roman"/>
          <w:bCs/>
          <w:color w:val="000000"/>
          <w:sz w:val="24"/>
          <w:szCs w:val="24"/>
        </w:rPr>
        <w:softHyphen/>
        <w:t>мания.</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Образ жизни. Социальная значимость здорового образа жизни.</w:t>
      </w:r>
    </w:p>
    <w:p w:rsidR="00735DBC" w:rsidRDefault="00735DBC" w:rsidP="00735DBC">
      <w:pPr>
        <w:spacing w:after="0" w:line="240" w:lineRule="auto"/>
        <w:rPr>
          <w:rFonts w:ascii="Times New Roman" w:hAnsi="Times New Roman"/>
          <w:sz w:val="24"/>
          <w:szCs w:val="24"/>
        </w:rPr>
      </w:pPr>
      <w:r>
        <w:rPr>
          <w:rFonts w:ascii="Times New Roman" w:hAnsi="Times New Roman"/>
          <w:bCs/>
          <w:color w:val="000000"/>
          <w:sz w:val="24"/>
          <w:szCs w:val="24"/>
        </w:rPr>
        <w:t>Социальные нормы. Социальная ответственность. Отклоняющее</w:t>
      </w:r>
      <w:r>
        <w:rPr>
          <w:rFonts w:ascii="Times New Roman" w:hAnsi="Times New Roman"/>
          <w:bCs/>
          <w:color w:val="000000"/>
          <w:sz w:val="24"/>
          <w:szCs w:val="24"/>
        </w:rPr>
        <w:softHyphen/>
        <w:t>ся поведение. Опасность наркомании и алкоголизма для человека и общества. Профилактика негативных форм отклоняющегося пове</w:t>
      </w:r>
      <w:r>
        <w:rPr>
          <w:rFonts w:ascii="Times New Roman" w:hAnsi="Times New Roman"/>
          <w:bCs/>
          <w:color w:val="000000"/>
          <w:sz w:val="24"/>
          <w:szCs w:val="24"/>
        </w:rPr>
        <w:softHyphen/>
        <w:t>дения.</w:t>
      </w:r>
    </w:p>
    <w:p w:rsidR="00735DBC" w:rsidRDefault="00735DBC" w:rsidP="00735DB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Семья как малая группа. </w:t>
      </w:r>
      <w:r>
        <w:rPr>
          <w:rFonts w:ascii="Times New Roman" w:hAnsi="Times New Roman"/>
          <w:bCs/>
          <w:i/>
          <w:iCs/>
          <w:color w:val="000000"/>
          <w:sz w:val="24"/>
          <w:szCs w:val="24"/>
        </w:rPr>
        <w:t>Брак и развод. Неполная семья.</w:t>
      </w:r>
      <w:r>
        <w:rPr>
          <w:rFonts w:ascii="Times New Roman" w:hAnsi="Times New Roman"/>
          <w:color w:val="000000"/>
          <w:sz w:val="24"/>
          <w:szCs w:val="24"/>
        </w:rPr>
        <w:t xml:space="preserve"> </w:t>
      </w:r>
      <w:r>
        <w:rPr>
          <w:rFonts w:ascii="Times New Roman" w:hAnsi="Times New Roman"/>
          <w:bCs/>
          <w:color w:val="000000"/>
          <w:sz w:val="24"/>
          <w:szCs w:val="24"/>
        </w:rPr>
        <w:t>Межлич</w:t>
      </w:r>
      <w:r>
        <w:rPr>
          <w:rFonts w:ascii="Times New Roman" w:hAnsi="Times New Roman"/>
          <w:bCs/>
          <w:color w:val="000000"/>
          <w:sz w:val="24"/>
          <w:szCs w:val="24"/>
        </w:rPr>
        <w:softHyphen/>
        <w:t xml:space="preserve">ностные отношения в семье. Психологический климат в семье. Этика </w:t>
      </w:r>
      <w:r>
        <w:rPr>
          <w:rFonts w:ascii="Times New Roman" w:hAnsi="Times New Roman"/>
          <w:color w:val="000000"/>
          <w:sz w:val="24"/>
          <w:szCs w:val="24"/>
        </w:rPr>
        <w:t>семейных отношений. Семейный долг, забота о членах семьи. Отно</w:t>
      </w:r>
      <w:r>
        <w:rPr>
          <w:rFonts w:ascii="Times New Roman" w:hAnsi="Times New Roman"/>
          <w:color w:val="000000"/>
          <w:sz w:val="24"/>
          <w:szCs w:val="24"/>
        </w:rPr>
        <w:softHyphen/>
        <w:t xml:space="preserve">шения между поколениями. </w:t>
      </w:r>
      <w:r>
        <w:rPr>
          <w:rFonts w:ascii="Times New Roman" w:hAnsi="Times New Roman"/>
          <w:bCs/>
          <w:i/>
          <w:iCs/>
          <w:color w:val="000000"/>
          <w:sz w:val="24"/>
          <w:szCs w:val="24"/>
        </w:rPr>
        <w:t>Этнические группы</w:t>
      </w:r>
      <w:r>
        <w:rPr>
          <w:rFonts w:ascii="Times New Roman" w:hAnsi="Times New Roman"/>
          <w:color w:val="000000"/>
          <w:sz w:val="24"/>
          <w:szCs w:val="24"/>
        </w:rPr>
        <w:t xml:space="preserve"> и межнациональные отношения. Отношение к историческому прошлому, традициям, </w:t>
      </w:r>
      <w:r>
        <w:rPr>
          <w:rFonts w:ascii="Times New Roman" w:hAnsi="Times New Roman"/>
          <w:color w:val="000000"/>
          <w:sz w:val="24"/>
          <w:szCs w:val="24"/>
        </w:rPr>
        <w:lastRenderedPageBreak/>
        <w:t>обычаям народа. Межнаци</w:t>
      </w:r>
      <w:r>
        <w:rPr>
          <w:rFonts w:ascii="Times New Roman" w:hAnsi="Times New Roman"/>
          <w:color w:val="000000"/>
          <w:sz w:val="24"/>
          <w:szCs w:val="24"/>
        </w:rPr>
        <w:softHyphen/>
        <w:t>ональные конфликты. Взаимодействие людей в многонациональном обществе. Межнациональные отношения в Российской Федерации.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Политика и социальное управление.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Политика и власть. Роль политики в жизни общества. Разделение властей.</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Понятие и признаки государства. Суверенитет. Формы государства. Внутренние и внешние функции государства.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Политический режим. Гражданское общество и правовое государство. Местное самоуправление.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Участие граждан в политической жизни. Выборы и референдум. Опасность политического экстремизма.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Политические партии и движения. Участие партии в выборах.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Средства  массовой информации и их роль  в политической жизни.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Право.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Право и его роль в жизни общества и государства.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Система права. Нормы права. Виды нормативных правовых актов.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Правоотношения, их виды. Структура, участники правоотношении. Правоспособность и дееспособность.</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Признаки и виды правонарушений. Юридическая ответственность. Права, свободы и обязанности граждан.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Конституция РФ. Народовластие. Федеративное устройство. Президент РФ. Органы государственной власти и управления.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Судебная система РФ. Прокуратура, адвокатура, нотариат, милиция.</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Гражданство. Защита прав человека. Международные документы о правах человека. Правовой статус несовершеннолетних.</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Правовые основы гражданских правоотношений. Право собственности. Основные виды гражданско-правовых договоров.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Права потребителей.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Семейные правоотношения. Порядок и условия заключения брака. Права и обязанности родителей и детей.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Правовое регулирование отношений в области образования. Порядок приема в учреждения образования.  Дополнительное образование детей.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Право на труд. трудовые правоотношении.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Административные правоотношении. Административное правонарушение. Виды наказаний.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Уголовное право. Преступление. Уголовная ответственность несовершеннолетних. Виды наказаний.</w:t>
      </w:r>
    </w:p>
    <w:p w:rsidR="00735DBC" w:rsidRDefault="00735DBC" w:rsidP="00735DBC">
      <w:pPr>
        <w:pStyle w:val="5"/>
        <w:widowControl/>
        <w:autoSpaceDE/>
        <w:adjustRightInd/>
        <w:spacing w:line="240" w:lineRule="auto"/>
        <w:ind w:firstLine="0"/>
        <w:jc w:val="both"/>
        <w:rPr>
          <w:bCs/>
          <w:szCs w:val="24"/>
        </w:rPr>
      </w:pPr>
      <w:r>
        <w:rPr>
          <w:bCs/>
          <w:szCs w:val="24"/>
        </w:rPr>
        <w:t>ОБЯЗАТЕЛЬНЫЙ МИНИМУМ СОДЕРЖАНИЯ</w:t>
      </w:r>
      <w:r>
        <w:rPr>
          <w:bCs/>
          <w:szCs w:val="24"/>
        </w:rPr>
        <w:br/>
        <w:t xml:space="preserve">ОСНОВНЫХ ОБРАЗОВАТЕЛЬНЫХ ПРОГРАММ </w:t>
      </w:r>
    </w:p>
    <w:p w:rsidR="00735DBC" w:rsidRDefault="00735DBC" w:rsidP="00735DBC">
      <w:pPr>
        <w:pStyle w:val="5"/>
        <w:widowControl/>
        <w:autoSpaceDE/>
        <w:adjustRightInd/>
        <w:spacing w:line="240" w:lineRule="auto"/>
        <w:ind w:firstLine="0"/>
        <w:jc w:val="both"/>
        <w:rPr>
          <w:bCs/>
          <w:szCs w:val="24"/>
        </w:rPr>
      </w:pPr>
      <w:r>
        <w:rPr>
          <w:bCs/>
          <w:szCs w:val="24"/>
        </w:rPr>
        <w:t>по природоведению</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КАК ЧЕЛОВЕК ИЗУЧАЕТ ПРИРОДУ</w:t>
      </w:r>
    </w:p>
    <w:p w:rsidR="00735DBC" w:rsidRDefault="00735DBC" w:rsidP="00735DBC">
      <w:pPr>
        <w:pStyle w:val="23"/>
        <w:spacing w:line="240" w:lineRule="auto"/>
        <w:ind w:firstLine="567"/>
        <w:rPr>
          <w:bCs/>
          <w:iCs/>
          <w:sz w:val="24"/>
        </w:rPr>
      </w:pPr>
      <w:r>
        <w:rPr>
          <w:bCs/>
          <w:iCs/>
          <w:sz w:val="24"/>
        </w:rPr>
        <w:t xml:space="preserve">Наблюдения, опыты и измерения, их взаимосвязь при изучении объектов и явлений природы.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Вклад великих ученых-естествоиспытателей в развитие науки (на примере 1-2 историй конкретных открытий)</w:t>
      </w:r>
      <w:r>
        <w:rPr>
          <w:rStyle w:val="afb"/>
          <w:i/>
          <w:sz w:val="24"/>
          <w:szCs w:val="24"/>
        </w:rPr>
        <w:t xml:space="preserve"> </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МНОГООБРАЗИЕ ТЕЛ, ВЕЩЕСТВ И</w:t>
      </w:r>
      <w:r>
        <w:rPr>
          <w:rFonts w:ascii="Times New Roman" w:hAnsi="Times New Roman"/>
          <w:b/>
          <w:sz w:val="24"/>
          <w:szCs w:val="24"/>
        </w:rPr>
        <w:br/>
        <w:t>ЯВЛЕНИЙ ПРИРОДЫ</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Звездное небо.</w:t>
      </w:r>
      <w:r>
        <w:rPr>
          <w:rFonts w:ascii="Times New Roman" w:hAnsi="Times New Roman"/>
          <w:i/>
          <w:iCs/>
          <w:sz w:val="24"/>
          <w:szCs w:val="24"/>
        </w:rPr>
        <w:t xml:space="preserve"> </w:t>
      </w:r>
      <w:r>
        <w:rPr>
          <w:rFonts w:ascii="Times New Roman" w:hAnsi="Times New Roman"/>
          <w:sz w:val="24"/>
          <w:szCs w:val="24"/>
        </w:rPr>
        <w:t xml:space="preserve">Строение Солнечной системы. </w:t>
      </w:r>
      <w:r>
        <w:rPr>
          <w:rFonts w:ascii="Times New Roman" w:hAnsi="Times New Roman"/>
          <w:i/>
          <w:sz w:val="24"/>
          <w:szCs w:val="24"/>
        </w:rPr>
        <w:t>Солнце как одна из звезд. История «вытеснения» Земли из центра Вселенной (Птолемей, Н.Коперник, Г.Галилей, Дж.Бруно).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Вещества в окружающем мире и их использование человеком. </w:t>
      </w:r>
      <w:r>
        <w:rPr>
          <w:rFonts w:ascii="Times New Roman" w:hAnsi="Times New Roman"/>
          <w:i/>
          <w:sz w:val="24"/>
          <w:szCs w:val="24"/>
        </w:rPr>
        <w:t>Простые и сложные вещества, смеси.</w:t>
      </w:r>
      <w:r>
        <w:rPr>
          <w:rFonts w:ascii="Times New Roman" w:hAnsi="Times New Roman"/>
          <w:sz w:val="24"/>
          <w:szCs w:val="24"/>
        </w:rPr>
        <w:t xml:space="preserve"> Примеры явлений превращения веществ (горение, гниение).</w:t>
      </w:r>
    </w:p>
    <w:p w:rsidR="00735DBC" w:rsidRDefault="00735DBC" w:rsidP="00735DBC">
      <w:pPr>
        <w:pStyle w:val="33"/>
        <w:spacing w:line="240" w:lineRule="auto"/>
        <w:ind w:firstLine="567"/>
        <w:rPr>
          <w:b w:val="0"/>
          <w:i w:val="0"/>
          <w:iCs/>
          <w:sz w:val="24"/>
        </w:rPr>
      </w:pPr>
      <w:r>
        <w:rPr>
          <w:b w:val="0"/>
          <w:i w:val="0"/>
          <w:sz w:val="24"/>
        </w:rPr>
        <w:t xml:space="preserve">Различные физические явления (механические, тепловые, световые) и их использование в повседневной жизни.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Погодные явления. Основные характеристики погоды</w:t>
      </w:r>
      <w:r>
        <w:rPr>
          <w:rFonts w:ascii="Times New Roman" w:hAnsi="Times New Roman"/>
          <w:i/>
          <w:iCs/>
          <w:sz w:val="24"/>
          <w:szCs w:val="24"/>
        </w:rPr>
        <w:t>. Влияние погоды на организм человека.</w:t>
      </w:r>
    </w:p>
    <w:p w:rsidR="00735DBC" w:rsidRDefault="00735DBC" w:rsidP="00735DBC">
      <w:pPr>
        <w:pStyle w:val="23"/>
        <w:spacing w:line="240" w:lineRule="auto"/>
        <w:ind w:firstLine="567"/>
        <w:rPr>
          <w:i/>
          <w:iCs/>
          <w:sz w:val="24"/>
        </w:rPr>
      </w:pPr>
      <w:r>
        <w:rPr>
          <w:sz w:val="24"/>
        </w:rPr>
        <w:t xml:space="preserve">Разнообразие живых организмов и причины его сокращения. Примеры приспособленности растений и животных к жизни в разных условиях среды обитания. </w:t>
      </w:r>
      <w:r>
        <w:rPr>
          <w:i/>
          <w:iCs/>
          <w:sz w:val="24"/>
        </w:rPr>
        <w:t>Комфортные экологические условия жизнедеятельности человека.</w:t>
      </w:r>
    </w:p>
    <w:p w:rsidR="00735DBC" w:rsidRDefault="00735DBC" w:rsidP="00735DBC">
      <w:pPr>
        <w:pStyle w:val="21"/>
        <w:spacing w:after="0" w:line="240" w:lineRule="auto"/>
        <w:ind w:firstLine="567"/>
        <w:jc w:val="both"/>
        <w:rPr>
          <w:rFonts w:ascii="Times New Roman" w:hAnsi="Times New Roman"/>
          <w:b/>
          <w:sz w:val="24"/>
          <w:szCs w:val="24"/>
        </w:rPr>
      </w:pPr>
      <w:r>
        <w:rPr>
          <w:rFonts w:ascii="Times New Roman" w:hAnsi="Times New Roman"/>
          <w:b/>
          <w:sz w:val="24"/>
          <w:szCs w:val="24"/>
        </w:rPr>
        <w:t>Опыт практической деятельности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b/>
          <w:bCs/>
          <w:i/>
          <w:iCs/>
          <w:sz w:val="24"/>
          <w:szCs w:val="24"/>
        </w:rPr>
        <w:t>Определение</w:t>
      </w:r>
      <w:r>
        <w:rPr>
          <w:rFonts w:ascii="Times New Roman" w:hAnsi="Times New Roman"/>
          <w:sz w:val="24"/>
          <w:szCs w:val="24"/>
        </w:rPr>
        <w:t xml:space="preserve"> (узнавание) наиболее распространенных растений и животных своей местности (в том числе редких и охраняемых видов). </w:t>
      </w:r>
      <w:r>
        <w:rPr>
          <w:rFonts w:ascii="Times New Roman" w:hAnsi="Times New Roman"/>
          <w:b/>
          <w:bCs/>
          <w:i/>
          <w:iCs/>
          <w:sz w:val="24"/>
          <w:szCs w:val="24"/>
        </w:rPr>
        <w:t xml:space="preserve">Наблюдения </w:t>
      </w:r>
      <w:r>
        <w:rPr>
          <w:rFonts w:ascii="Times New Roman" w:hAnsi="Times New Roman"/>
          <w:i/>
          <w:iCs/>
          <w:sz w:val="24"/>
          <w:szCs w:val="24"/>
        </w:rPr>
        <w:t>звездного неба</w:t>
      </w:r>
      <w:r>
        <w:rPr>
          <w:rFonts w:ascii="Times New Roman" w:hAnsi="Times New Roman"/>
          <w:sz w:val="24"/>
          <w:szCs w:val="24"/>
        </w:rPr>
        <w:t xml:space="preserve">, явлений превращения веществ, погодных явлений, примеров приспособления растений к различным способам размножения, животных – к жизни в разных средах обитания (водной, почвенной, воздушной, наземной). </w:t>
      </w:r>
      <w:r>
        <w:rPr>
          <w:rFonts w:ascii="Times New Roman" w:hAnsi="Times New Roman"/>
          <w:b/>
          <w:bCs/>
          <w:i/>
          <w:iCs/>
          <w:sz w:val="24"/>
          <w:szCs w:val="24"/>
        </w:rPr>
        <w:t>Опыты</w:t>
      </w:r>
      <w:r>
        <w:rPr>
          <w:rFonts w:ascii="Times New Roman" w:hAnsi="Times New Roman"/>
          <w:sz w:val="24"/>
          <w:szCs w:val="24"/>
        </w:rPr>
        <w:t xml:space="preserve"> по изучению: нескольких физических явлений; влияния температуры, света и влажности на прорастание семян. </w:t>
      </w:r>
      <w:r>
        <w:rPr>
          <w:rFonts w:ascii="Times New Roman" w:hAnsi="Times New Roman"/>
          <w:b/>
          <w:bCs/>
          <w:i/>
          <w:iCs/>
          <w:sz w:val="24"/>
          <w:szCs w:val="24"/>
        </w:rPr>
        <w:t xml:space="preserve">Измерения </w:t>
      </w:r>
      <w:r>
        <w:rPr>
          <w:rFonts w:ascii="Times New Roman" w:hAnsi="Times New Roman"/>
          <w:sz w:val="24"/>
          <w:szCs w:val="24"/>
        </w:rPr>
        <w:t xml:space="preserve">длины, температуры, массы, времени. </w:t>
      </w:r>
      <w:r>
        <w:rPr>
          <w:rFonts w:ascii="Times New Roman" w:hAnsi="Times New Roman"/>
          <w:b/>
          <w:bCs/>
          <w:i/>
          <w:iCs/>
          <w:sz w:val="24"/>
          <w:szCs w:val="24"/>
        </w:rPr>
        <w:t>Ориентирование</w:t>
      </w:r>
      <w:r>
        <w:rPr>
          <w:rFonts w:ascii="Times New Roman" w:hAnsi="Times New Roman"/>
          <w:sz w:val="24"/>
          <w:szCs w:val="24"/>
        </w:rPr>
        <w:t xml:space="preserve"> на местности: определение сторон горизонта при помощи компаса, Полярной звезды и местных признаков. </w:t>
      </w:r>
      <w:r>
        <w:rPr>
          <w:rFonts w:ascii="Times New Roman" w:hAnsi="Times New Roman"/>
          <w:b/>
          <w:bCs/>
          <w:i/>
          <w:iCs/>
          <w:sz w:val="24"/>
          <w:szCs w:val="24"/>
        </w:rPr>
        <w:t>Конструирование</w:t>
      </w:r>
      <w:r>
        <w:rPr>
          <w:rFonts w:ascii="Times New Roman" w:hAnsi="Times New Roman"/>
          <w:sz w:val="24"/>
          <w:szCs w:val="24"/>
        </w:rPr>
        <w:t xml:space="preserve"> моделей, простейших измерительных приборов и установок для наблюдений и опытов. Использование доступных для учащихся дополнительных источников информации и справочной литературы. Участие в социально-ориентированной практической деятельности по изучению экологических проблем своей местности и путей их решения. </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ЗДОРОВЬЕ ЧЕЛОВЕКА И БЕЗОПАСНОСТЬ ЖИЗНИ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Взаимосвязь здоровья и образа жизни. </w:t>
      </w:r>
      <w:r>
        <w:rPr>
          <w:rFonts w:ascii="Times New Roman" w:hAnsi="Times New Roman"/>
          <w:i/>
          <w:iCs/>
          <w:sz w:val="24"/>
          <w:szCs w:val="24"/>
        </w:rPr>
        <w:t>Профилактика вредных привычек.</w:t>
      </w:r>
      <w:r>
        <w:rPr>
          <w:rFonts w:ascii="Times New Roman" w:hAnsi="Times New Roman"/>
          <w:sz w:val="24"/>
          <w:szCs w:val="24"/>
        </w:rPr>
        <w:t xml:space="preserve"> </w:t>
      </w:r>
    </w:p>
    <w:p w:rsidR="00735DBC" w:rsidRDefault="00735DBC" w:rsidP="00735DBC">
      <w:pPr>
        <w:pStyle w:val="23"/>
        <w:spacing w:line="240" w:lineRule="auto"/>
        <w:ind w:firstLine="567"/>
        <w:rPr>
          <w:sz w:val="24"/>
        </w:rPr>
      </w:pPr>
      <w:r>
        <w:rPr>
          <w:sz w:val="24"/>
        </w:rPr>
        <w:t>Правила безопасного поведения в опасных ситуациях природного происхождения (при сильном ветре, во время грозы, под градом, при встрече с опасными животными, ядовитыми растениями и т.п.); овладение простейшими способами оказания первой помощи (при кровотечениях, травмах).</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rPr>
      </w:pPr>
      <w:r>
        <w:rPr>
          <w:bCs/>
          <w:szCs w:val="24"/>
        </w:rPr>
        <w:t>по биологии</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БИОЛОГИЯ КАК НАУКА. МЕТОДЫ БИОЛОГИИ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Роль биологии в формировании современной естественнонаучной картины мира, в практической деятельности людей.</w:t>
      </w:r>
      <w:r>
        <w:rPr>
          <w:rFonts w:ascii="Times New Roman" w:hAnsi="Times New Roman"/>
          <w:b/>
          <w:sz w:val="24"/>
          <w:szCs w:val="24"/>
        </w:rPr>
        <w:t xml:space="preserve"> </w:t>
      </w:r>
      <w:r>
        <w:rPr>
          <w:rFonts w:ascii="Times New Roman" w:hAnsi="Times New Roman"/>
          <w:sz w:val="24"/>
          <w:szCs w:val="24"/>
        </w:rPr>
        <w:t>Методы изучения живых объектов. Биологический эксперимент. Наблюдение, описание и измерение биологических объектов. Соблюдение правил поведения в окружающей среде, бережного отношения к биологическим объектам, их охраны.</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ПРИЗНАКИ ЖИВЫХ ОРГАНИЗМОВ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Клеточное строение организмов как доказательство их родства, единства живой природы. </w:t>
      </w:r>
      <w:r>
        <w:rPr>
          <w:rFonts w:ascii="Times New Roman" w:hAnsi="Times New Roman"/>
          <w:i/>
          <w:sz w:val="24"/>
          <w:szCs w:val="24"/>
        </w:rPr>
        <w:t>Деление клетки – основа размножения, роста и развития организмов.</w:t>
      </w:r>
      <w:r>
        <w:rPr>
          <w:rFonts w:ascii="Times New Roman" w:hAnsi="Times New Roman"/>
          <w:sz w:val="24"/>
          <w:szCs w:val="24"/>
        </w:rPr>
        <w:t xml:space="preserve"> Гены и хромосомы. Нарушения в строении и функционировании клеток – одна из причин заболеваний организмов. Одноклеточные и многоклеточные организмы. Ткани, органы, системы органов, </w:t>
      </w:r>
      <w:r>
        <w:rPr>
          <w:rFonts w:ascii="Times New Roman" w:hAnsi="Times New Roman"/>
          <w:i/>
          <w:sz w:val="24"/>
          <w:szCs w:val="24"/>
        </w:rPr>
        <w:t>их взаимосвязь как основа целостности многоклеточного организма</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Признаки живых организмов, их проявление у растений, животных, грибов и бактерий. </w:t>
      </w:r>
      <w:r>
        <w:rPr>
          <w:rFonts w:ascii="Times New Roman" w:hAnsi="Times New Roman"/>
          <w:i/>
          <w:sz w:val="24"/>
          <w:szCs w:val="24"/>
        </w:rPr>
        <w:t>Поведение животных (рефлексы, инстинкты, элементы рассудочного поведения).</w:t>
      </w:r>
      <w:r>
        <w:rPr>
          <w:rFonts w:ascii="Times New Roman" w:hAnsi="Times New Roman"/>
          <w:sz w:val="24"/>
          <w:szCs w:val="24"/>
        </w:rPr>
        <w:t xml:space="preserve"> Наследственность и изменчивость – свойства организмов. </w:t>
      </w:r>
      <w:r>
        <w:rPr>
          <w:rFonts w:ascii="Times New Roman" w:hAnsi="Times New Roman"/>
          <w:i/>
          <w:sz w:val="24"/>
          <w:szCs w:val="24"/>
        </w:rPr>
        <w:t>Генетика – наука о закономерностях наследственности и изменчивости.</w:t>
      </w:r>
      <w:r>
        <w:rPr>
          <w:rFonts w:ascii="Times New Roman" w:hAnsi="Times New Roman"/>
          <w:sz w:val="24"/>
          <w:szCs w:val="24"/>
        </w:rPr>
        <w:t xml:space="preserve"> </w:t>
      </w:r>
      <w:r>
        <w:rPr>
          <w:rFonts w:ascii="Times New Roman" w:hAnsi="Times New Roman"/>
          <w:i/>
          <w:sz w:val="24"/>
          <w:szCs w:val="24"/>
        </w:rPr>
        <w:t>Наследственная и ненаследственная изменчивость</w:t>
      </w:r>
      <w:r>
        <w:rPr>
          <w:rFonts w:ascii="Times New Roman" w:hAnsi="Times New Roman"/>
          <w:sz w:val="24"/>
          <w:szCs w:val="24"/>
        </w:rPr>
        <w:t xml:space="preserve">. </w:t>
      </w:r>
      <w:r>
        <w:rPr>
          <w:rFonts w:ascii="Times New Roman" w:hAnsi="Times New Roman"/>
          <w:i/>
          <w:sz w:val="24"/>
          <w:szCs w:val="24"/>
        </w:rPr>
        <w:t>Применение знаний о наследственности и изменчивости, искусственном отборе при выведении новых пород и сортов</w:t>
      </w:r>
      <w:r>
        <w:rPr>
          <w:rFonts w:ascii="Times New Roman" w:hAnsi="Times New Roman"/>
          <w:sz w:val="24"/>
          <w:szCs w:val="24"/>
        </w:rPr>
        <w:t>. Приемы выращивания и размножения растений и домашних животных, ухода за ними.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Проведение простых биологических исследований:</w:t>
      </w:r>
      <w:r>
        <w:rPr>
          <w:rFonts w:ascii="Times New Roman" w:hAnsi="Times New Roman"/>
          <w:sz w:val="24"/>
          <w:szCs w:val="24"/>
        </w:rPr>
        <w:t xml:space="preserve"> наблюдения за ростом и развитием растений и животных; опыты по изучению состава почвы, процессов жизнедеятельности растений и животных, поведения животных; клеток и тканей на готовых микропрепаратах и их описание; </w:t>
      </w:r>
      <w:r>
        <w:rPr>
          <w:rFonts w:ascii="Times New Roman" w:hAnsi="Times New Roman"/>
          <w:i/>
          <w:sz w:val="24"/>
          <w:szCs w:val="24"/>
        </w:rPr>
        <w:t xml:space="preserve">приготовление микропрепаратов растительных клеток и рассматривание их под микроскопом; сравнение строения клеток растений, </w:t>
      </w:r>
      <w:r>
        <w:rPr>
          <w:rFonts w:ascii="Times New Roman" w:hAnsi="Times New Roman"/>
          <w:i/>
          <w:sz w:val="24"/>
          <w:szCs w:val="24"/>
        </w:rPr>
        <w:lastRenderedPageBreak/>
        <w:t>животных, грибов и бактерий;</w:t>
      </w:r>
      <w:r>
        <w:rPr>
          <w:rFonts w:ascii="Times New Roman" w:hAnsi="Times New Roman"/>
          <w:sz w:val="24"/>
          <w:szCs w:val="24"/>
        </w:rPr>
        <w:t xml:space="preserve"> распознавание органов, систем органов растений и животных; выявление изменчивости организмов.</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СИСТЕМА, МНОГООБРАЗИЕ И</w:t>
      </w:r>
      <w:r>
        <w:rPr>
          <w:rFonts w:ascii="Times New Roman" w:hAnsi="Times New Roman"/>
          <w:b/>
          <w:sz w:val="24"/>
          <w:szCs w:val="24"/>
        </w:rPr>
        <w:br/>
        <w:t>ЭВОЛЮЦИЯ ЖИВОЙ ПРИРОДЫ</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Система органического мира. </w:t>
      </w:r>
      <w:r>
        <w:rPr>
          <w:rFonts w:ascii="Times New Roman" w:hAnsi="Times New Roman"/>
          <w:i/>
          <w:sz w:val="24"/>
          <w:szCs w:val="24"/>
        </w:rPr>
        <w:t>Основные систематические категории, их соподчиненность.</w:t>
      </w:r>
      <w:r>
        <w:rPr>
          <w:rFonts w:ascii="Times New Roman" w:hAnsi="Times New Roman"/>
          <w:sz w:val="24"/>
          <w:szCs w:val="24"/>
        </w:rPr>
        <w:t xml:space="preserve"> Царства бактерий, грибов, растений и животных. Роль растений, животных, бактерий, грибов и лишайников в природе, жизни человека и собственной деятельности. Вирусы – неклеточные формы. Возбудители и переносчики заболеваний растений, животных и человека. Меры профилактики заболеваний, вызываемых животными, растениями, бактериями, грибами и вирусами. Оказание первой помощи при отравлении грибами. </w:t>
      </w:r>
      <w:r>
        <w:rPr>
          <w:rFonts w:ascii="Times New Roman" w:hAnsi="Times New Roman"/>
          <w:i/>
          <w:sz w:val="24"/>
          <w:szCs w:val="24"/>
        </w:rPr>
        <w:t>Значение работ Р. Коха и Л. Пастера. Использование бактерий и грибов в биотехнологии.</w:t>
      </w:r>
    </w:p>
    <w:p w:rsidR="00735DBC" w:rsidRDefault="00735DBC" w:rsidP="00735DBC">
      <w:pPr>
        <w:pStyle w:val="BodyText2"/>
        <w:ind w:right="0" w:firstLine="567"/>
        <w:jc w:val="both"/>
        <w:rPr>
          <w:sz w:val="24"/>
          <w:szCs w:val="24"/>
        </w:rPr>
      </w:pPr>
      <w:r>
        <w:rPr>
          <w:sz w:val="24"/>
          <w:szCs w:val="24"/>
        </w:rPr>
        <w:t xml:space="preserve">Учение об эволюции органического мира. Ч.Дарвин – основоположник учения об эволюции. </w:t>
      </w:r>
      <w:r>
        <w:rPr>
          <w:i/>
          <w:sz w:val="24"/>
          <w:szCs w:val="24"/>
        </w:rPr>
        <w:t xml:space="preserve">Движущие силы и результаты эволюции. </w:t>
      </w:r>
      <w:r>
        <w:rPr>
          <w:sz w:val="24"/>
          <w:szCs w:val="24"/>
        </w:rPr>
        <w:t xml:space="preserve">Усложнение растений и животных в процессе эволюции. Биологическое разнообразие как основа устойчивости биосферы и как результат эволюции. </w:t>
      </w:r>
    </w:p>
    <w:p w:rsidR="00735DBC" w:rsidRDefault="00735DBC" w:rsidP="00735DBC">
      <w:pPr>
        <w:pStyle w:val="BodyText2"/>
        <w:ind w:right="0" w:firstLine="567"/>
        <w:jc w:val="both"/>
        <w:rPr>
          <w:sz w:val="24"/>
          <w:szCs w:val="24"/>
        </w:rPr>
      </w:pPr>
      <w:r>
        <w:rPr>
          <w:b/>
          <w:sz w:val="24"/>
          <w:szCs w:val="24"/>
        </w:rPr>
        <w:t xml:space="preserve">Проведение простых биологических исследований: </w:t>
      </w:r>
      <w:r>
        <w:rPr>
          <w:sz w:val="24"/>
          <w:szCs w:val="24"/>
        </w:rPr>
        <w:t>распознавание растений разных отделов, животных разных типов, наиболее распространенных растений своей местности, съедобных и ядовитых грибов, важнейших сельскохозяйственных культур и домашних животных; определение принадлежности биологических объектов к определенной систематической группе с использованием справочников и определителей (классификация).</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ЧЕЛОВЕК И ЕГО ЗДОРОВЬЕ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Значение знаний об особенностях строения и жизнедеятельности организма человека для самопознания и сохранения здоровья. Методы изучения организма человека, их значение и использование в собственной жизни</w:t>
      </w:r>
      <w:r>
        <w:rPr>
          <w:rFonts w:ascii="Times New Roman" w:hAnsi="Times New Roman"/>
          <w:sz w:val="24"/>
          <w:szCs w:val="24"/>
        </w:rPr>
        <w:t xml:space="preserve">. </w:t>
      </w:r>
    </w:p>
    <w:p w:rsidR="00735DBC" w:rsidRDefault="00735DBC" w:rsidP="00735DBC">
      <w:pPr>
        <w:pStyle w:val="BodyText2"/>
        <w:ind w:right="0" w:firstLine="567"/>
        <w:jc w:val="both"/>
        <w:rPr>
          <w:sz w:val="24"/>
          <w:szCs w:val="24"/>
        </w:rPr>
      </w:pPr>
      <w:r>
        <w:rPr>
          <w:i/>
          <w:sz w:val="24"/>
          <w:szCs w:val="24"/>
        </w:rPr>
        <w:t>Место и роль человека в системе органического мира</w:t>
      </w:r>
      <w:r>
        <w:rPr>
          <w:sz w:val="24"/>
          <w:szCs w:val="24"/>
        </w:rPr>
        <w:t xml:space="preserve">, его сходство с животными и отличие от них. </w:t>
      </w:r>
    </w:p>
    <w:p w:rsidR="00735DBC" w:rsidRDefault="00735DBC" w:rsidP="00735DBC">
      <w:pPr>
        <w:pStyle w:val="BodyText3"/>
        <w:ind w:firstLine="567"/>
        <w:rPr>
          <w:szCs w:val="24"/>
        </w:rPr>
      </w:pPr>
      <w:r>
        <w:rPr>
          <w:szCs w:val="24"/>
        </w:rPr>
        <w:t>Строение и процессы жизнедеятельности организма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Питание. Пищеварительная система. Роль ферментов в пищеварении.</w:t>
      </w:r>
      <w:r>
        <w:rPr>
          <w:rFonts w:ascii="Times New Roman" w:hAnsi="Times New Roman"/>
          <w:i/>
          <w:sz w:val="24"/>
          <w:szCs w:val="24"/>
        </w:rPr>
        <w:t xml:space="preserve"> Исследования И.П.Павлова в области пищеварения. Пища как биологическая основа жизни.</w:t>
      </w:r>
      <w:r>
        <w:rPr>
          <w:rFonts w:ascii="Times New Roman" w:hAnsi="Times New Roman"/>
          <w:sz w:val="24"/>
          <w:szCs w:val="24"/>
        </w:rPr>
        <w:t xml:space="preserve"> Профилактика гепатита и кишечных инфекций.</w:t>
      </w:r>
    </w:p>
    <w:p w:rsidR="00735DBC" w:rsidRDefault="00735DBC" w:rsidP="00735DBC">
      <w:pPr>
        <w:pStyle w:val="BodyText3"/>
        <w:ind w:firstLine="567"/>
        <w:rPr>
          <w:szCs w:val="24"/>
        </w:rPr>
      </w:pPr>
      <w:r>
        <w:rPr>
          <w:szCs w:val="24"/>
        </w:rPr>
        <w:t>Дыхание. Дыхательная система. Заболевания органов дыхания и их профилактика. Предупреждение распространения инфекционных заболеваний и соблюдение мер профилактики для защиты собственного организма. Чистота атмосферного воздуха как фактор здоровья. Приемы оказания первой помощи при отравлении угарным газом, спасении утопающего.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Транспорт веществ. Внутренняя среда организма. Кровеносная и лимфатическая системы. </w:t>
      </w:r>
      <w:r>
        <w:rPr>
          <w:rFonts w:ascii="Times New Roman" w:hAnsi="Times New Roman"/>
          <w:i/>
          <w:sz w:val="24"/>
          <w:szCs w:val="24"/>
        </w:rPr>
        <w:t xml:space="preserve">Значение постоянства внутренней среды организма. </w:t>
      </w:r>
      <w:r>
        <w:rPr>
          <w:rFonts w:ascii="Times New Roman" w:hAnsi="Times New Roman"/>
          <w:sz w:val="24"/>
          <w:szCs w:val="24"/>
        </w:rPr>
        <w:t>Кровь</w:t>
      </w:r>
      <w:r>
        <w:rPr>
          <w:rFonts w:ascii="Times New Roman" w:hAnsi="Times New Roman"/>
          <w:i/>
          <w:sz w:val="24"/>
          <w:szCs w:val="24"/>
        </w:rPr>
        <w:t xml:space="preserve">. </w:t>
      </w:r>
      <w:r>
        <w:rPr>
          <w:rFonts w:ascii="Times New Roman" w:hAnsi="Times New Roman"/>
          <w:sz w:val="24"/>
          <w:szCs w:val="24"/>
        </w:rPr>
        <w:t>Группы крови. Переливание крови. Иммунитет</w:t>
      </w:r>
      <w:r>
        <w:rPr>
          <w:rFonts w:ascii="Times New Roman" w:hAnsi="Times New Roman"/>
          <w:i/>
          <w:sz w:val="24"/>
          <w:szCs w:val="24"/>
        </w:rPr>
        <w:t>. Факторы, влияющие на иммунитет</w:t>
      </w:r>
      <w:r>
        <w:rPr>
          <w:rFonts w:ascii="Times New Roman" w:hAnsi="Times New Roman"/>
          <w:sz w:val="24"/>
          <w:szCs w:val="24"/>
        </w:rPr>
        <w:t xml:space="preserve">. </w:t>
      </w:r>
      <w:r>
        <w:rPr>
          <w:rFonts w:ascii="Times New Roman" w:hAnsi="Times New Roman"/>
          <w:i/>
          <w:sz w:val="24"/>
          <w:szCs w:val="24"/>
        </w:rPr>
        <w:t>Значение работ Л. Пастера и И.И. Мечникова в области иммунитета</w:t>
      </w:r>
      <w:r>
        <w:rPr>
          <w:rFonts w:ascii="Times New Roman" w:hAnsi="Times New Roman"/>
          <w:sz w:val="24"/>
          <w:szCs w:val="24"/>
        </w:rPr>
        <w:t>. Артериальное и венозное кровотечения. Приемы оказания первой помощи при кровотечениях.</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Обмен веществ и превращения энергии. Витамины. </w:t>
      </w:r>
      <w:r>
        <w:rPr>
          <w:rFonts w:ascii="Times New Roman" w:hAnsi="Times New Roman"/>
          <w:i/>
          <w:sz w:val="24"/>
          <w:szCs w:val="24"/>
        </w:rPr>
        <w:t>Проявление авитаминозов и меры их предупреждения.</w:t>
      </w:r>
    </w:p>
    <w:p w:rsidR="00735DBC" w:rsidRDefault="00735DBC" w:rsidP="00735DBC">
      <w:pPr>
        <w:pStyle w:val="BodyText2"/>
        <w:ind w:right="0" w:firstLine="567"/>
        <w:jc w:val="both"/>
        <w:rPr>
          <w:sz w:val="24"/>
          <w:szCs w:val="24"/>
        </w:rPr>
      </w:pPr>
      <w:r>
        <w:rPr>
          <w:sz w:val="24"/>
          <w:szCs w:val="24"/>
        </w:rPr>
        <w:t>Выделение. Мочеполовая система. Мочеполовые инфекции, меры их предупреждения для сохранения здоровья.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Опора и движение. Опорно-двигательная система. Профилактика травматизма. Приемы оказания первой помощи себе и окружающим при травмах опорно-двигательной системы.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Покровы тела. Уход за кожей, волосами, ногтями. Приемы оказания первой помощи себе и окружающим при травмах, ожогах, обморожениях и их профилактика.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Размножение и развитие. Наследование признаков у человека. Наследственные болезни, их причины и предупреждение. </w:t>
      </w:r>
      <w:r>
        <w:rPr>
          <w:rFonts w:ascii="Times New Roman" w:hAnsi="Times New Roman"/>
          <w:i/>
          <w:sz w:val="24"/>
          <w:szCs w:val="24"/>
        </w:rPr>
        <w:t>Роль генетических знаний в планировании семьи.</w:t>
      </w:r>
      <w:r>
        <w:rPr>
          <w:rFonts w:ascii="Times New Roman" w:hAnsi="Times New Roman"/>
          <w:sz w:val="24"/>
          <w:szCs w:val="24"/>
        </w:rPr>
        <w:t xml:space="preserve"> </w:t>
      </w:r>
      <w:r>
        <w:rPr>
          <w:rFonts w:ascii="Times New Roman" w:hAnsi="Times New Roman"/>
          <w:i/>
          <w:sz w:val="24"/>
          <w:szCs w:val="24"/>
        </w:rPr>
        <w:t>Забота о репродуктивном здоровье</w:t>
      </w:r>
      <w:r>
        <w:rPr>
          <w:rFonts w:ascii="Times New Roman" w:hAnsi="Times New Roman"/>
          <w:sz w:val="24"/>
          <w:szCs w:val="24"/>
        </w:rPr>
        <w:t>. Инфекции, передающиеся половым путем, их профилактика. ВИЧ-инфекция и ее профилактика.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Органы чувств, их роль в жизни человека. Нарушения зрения и слуха, их профилактика.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Нейро-гуморальная регуляция процессов жизнедеятельности организма. Нервная система. Эндокринная система. Железы внутренней и внешней секреции. Гормоны.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Психология и поведение человека. </w:t>
      </w:r>
      <w:r>
        <w:rPr>
          <w:rFonts w:ascii="Times New Roman" w:hAnsi="Times New Roman"/>
          <w:i/>
          <w:sz w:val="24"/>
          <w:szCs w:val="24"/>
        </w:rPr>
        <w:t>Исследования И.М. Сеченова и И.П. Павлова, А.А.Ухтомского, П.К.Анохина.</w:t>
      </w:r>
      <w:r>
        <w:rPr>
          <w:rFonts w:ascii="Times New Roman" w:hAnsi="Times New Roman"/>
          <w:sz w:val="24"/>
          <w:szCs w:val="24"/>
        </w:rPr>
        <w:t xml:space="preserve"> Высшая нервная деятельность. Условные и безусловные рефлексы. Познавательная деятельность мозга. Сон, его значение.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Биологическая природа и социальная сущность человека. Сознание человека. Память, эмоции, речь, мышление. Особенности психики человека: осмысленность восприятия, словесно-логическое мышление, способность к накоплению и передаче из поколения в поколение информации. Значение интеллектуальных, творческих и эстетических потребностей. Цели и мотивы деятельности. Индивидуальные особенности личности: способности, темперамент, характер. Роль обучения и воспитания в развитии психики и поведения человека. Рациональная организация труда и отдыха</w:t>
      </w:r>
      <w:r>
        <w:rPr>
          <w:rFonts w:ascii="Times New Roman" w:hAnsi="Times New Roman"/>
          <w:i/>
          <w:sz w:val="24"/>
          <w:szCs w:val="24"/>
        </w:rPr>
        <w:t>.</w:t>
      </w:r>
      <w:r>
        <w:rPr>
          <w:rFonts w:ascii="Times New Roman" w:hAnsi="Times New Roman"/>
          <w:sz w:val="24"/>
          <w:szCs w:val="24"/>
        </w:rPr>
        <w:t xml:space="preserve"> </w:t>
      </w:r>
    </w:p>
    <w:p w:rsidR="00735DBC" w:rsidRDefault="00735DBC" w:rsidP="00735DBC">
      <w:pPr>
        <w:pStyle w:val="BodyText2"/>
        <w:ind w:right="0" w:firstLine="567"/>
        <w:jc w:val="both"/>
        <w:rPr>
          <w:sz w:val="24"/>
          <w:szCs w:val="24"/>
        </w:rPr>
      </w:pPr>
      <w:r>
        <w:rPr>
          <w:sz w:val="24"/>
          <w:szCs w:val="24"/>
        </w:rPr>
        <w:t>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735DBC" w:rsidRDefault="00735DBC" w:rsidP="00735DBC">
      <w:pPr>
        <w:pStyle w:val="BodyText2"/>
        <w:ind w:right="0" w:firstLine="567"/>
        <w:jc w:val="both"/>
        <w:rPr>
          <w:i/>
          <w:sz w:val="24"/>
          <w:szCs w:val="24"/>
        </w:rPr>
      </w:pPr>
      <w:r>
        <w:rPr>
          <w:i/>
          <w:sz w:val="24"/>
          <w:szCs w:val="24"/>
        </w:rPr>
        <w:t xml:space="preserve">Человек и окружающая среда. </w:t>
      </w:r>
      <w:r>
        <w:rPr>
          <w:sz w:val="24"/>
          <w:szCs w:val="24"/>
        </w:rPr>
        <w:t>Социальная и природная среда, адаптация к ней человека</w:t>
      </w:r>
      <w:r>
        <w:rPr>
          <w:i/>
          <w:sz w:val="24"/>
          <w:szCs w:val="24"/>
        </w:rPr>
        <w:t>. Значение окружающей среды как источника веществ и энергии. Зависимость здоровья человека от состояния окружающей среды. Соблюдение правил поведения в окружающей среде, в опасных и чрезвычайных ситуациях как основа безопасности собственной жизни. Культура отношения к собственному здоровью и здоровью окружающих.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простых биологических исследований: </w:t>
      </w:r>
      <w:r>
        <w:rPr>
          <w:rFonts w:ascii="Times New Roman" w:hAnsi="Times New Roman"/>
          <w:sz w:val="24"/>
          <w:szCs w:val="24"/>
        </w:rPr>
        <w:t>наблюдения за состоянием своего организма (измерение температуры тела, кровяного давления, массы и роста, частоты пульса и дыхания); распознавание на таблицах органов и систем органов человека; определение норм рационального питания;</w:t>
      </w:r>
      <w:r>
        <w:rPr>
          <w:rFonts w:ascii="Times New Roman" w:hAnsi="Times New Roman"/>
          <w:i/>
          <w:sz w:val="24"/>
          <w:szCs w:val="24"/>
        </w:rPr>
        <w:t xml:space="preserve"> </w:t>
      </w:r>
      <w:r>
        <w:rPr>
          <w:rFonts w:ascii="Times New Roman" w:hAnsi="Times New Roman"/>
          <w:sz w:val="24"/>
          <w:szCs w:val="24"/>
        </w:rPr>
        <w:t>анализ и оценка влияния факторов окружающей среды, факторов риска на здоровье.</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ВЗАИМОСВЯЗИ</w:t>
      </w:r>
      <w:r>
        <w:rPr>
          <w:rFonts w:ascii="Times New Roman" w:hAnsi="Times New Roman"/>
          <w:b/>
          <w:sz w:val="24"/>
          <w:szCs w:val="24"/>
          <w:lang w:val="ru-RU"/>
        </w:rPr>
        <w:t xml:space="preserve"> </w:t>
      </w:r>
      <w:r>
        <w:rPr>
          <w:rFonts w:ascii="Times New Roman" w:hAnsi="Times New Roman"/>
          <w:b/>
          <w:sz w:val="24"/>
          <w:szCs w:val="24"/>
        </w:rPr>
        <w:t>ОРГАНИЗМОВ И</w:t>
      </w:r>
      <w:r>
        <w:rPr>
          <w:rFonts w:ascii="Times New Roman" w:hAnsi="Times New Roman"/>
          <w:b/>
          <w:sz w:val="24"/>
          <w:szCs w:val="24"/>
        </w:rPr>
        <w:br/>
        <w:t>ОКРУЖАЮЩЕЙ СРЕДЫ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Среда – источник веществ, энергии и информации.</w:t>
      </w:r>
      <w:r>
        <w:rPr>
          <w:rFonts w:ascii="Times New Roman" w:hAnsi="Times New Roman"/>
          <w:sz w:val="24"/>
          <w:szCs w:val="24"/>
        </w:rPr>
        <w:t xml:space="preserve"> </w:t>
      </w:r>
      <w:r>
        <w:rPr>
          <w:rFonts w:ascii="Times New Roman" w:hAnsi="Times New Roman"/>
          <w:i/>
          <w:sz w:val="24"/>
          <w:szCs w:val="24"/>
        </w:rPr>
        <w:t>Экология как наука.</w:t>
      </w:r>
      <w:r>
        <w:rPr>
          <w:rFonts w:ascii="Times New Roman" w:hAnsi="Times New Roman"/>
          <w:sz w:val="24"/>
          <w:szCs w:val="24"/>
        </w:rPr>
        <w:t xml:space="preserve"> Влияние экологических факторов на организмы. Приспособления организмов к различным экологическим факторам. Популяция. Взаимодействия  разных видов (конкуренция, хищничество, симбиоз, паразитизм).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Экосистемная организация живой природы. Экосистемы. Роль производителей, потребителей и разрушителей органических веществ в экосистемах и круговороте веществ в природе. Пищевые связи в экосистеме. Особенности агроэкосистем.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Биосфера – глобальная экосистема.</w:t>
      </w:r>
      <w:r>
        <w:rPr>
          <w:rFonts w:ascii="Times New Roman" w:hAnsi="Times New Roman"/>
          <w:i/>
          <w:sz w:val="24"/>
          <w:szCs w:val="24"/>
        </w:rPr>
        <w:t xml:space="preserve"> В.И.Вернадский – основоположник учения о биосфере</w:t>
      </w:r>
      <w:r>
        <w:rPr>
          <w:rFonts w:ascii="Times New Roman" w:hAnsi="Times New Roman"/>
          <w:sz w:val="24"/>
          <w:szCs w:val="24"/>
        </w:rPr>
        <w:t>. Роль человека в биосфере. Экологические проблемы, их влияние на собственную жизнь и жизнь других людей. Последствия деятельности человека в экосистемах, влияние собственных поступков на живые организмы и экосистемы.</w:t>
      </w:r>
    </w:p>
    <w:p w:rsidR="00735DBC" w:rsidRDefault="00735DBC" w:rsidP="00735DBC">
      <w:pPr>
        <w:pStyle w:val="BodyText2"/>
        <w:ind w:right="0" w:firstLine="567"/>
        <w:jc w:val="both"/>
        <w:rPr>
          <w:i/>
          <w:sz w:val="24"/>
          <w:szCs w:val="24"/>
        </w:rPr>
      </w:pPr>
      <w:r>
        <w:rPr>
          <w:b/>
          <w:sz w:val="24"/>
          <w:szCs w:val="24"/>
        </w:rPr>
        <w:t xml:space="preserve">Проведение простых биологических исследований: </w:t>
      </w:r>
      <w:r>
        <w:rPr>
          <w:sz w:val="24"/>
          <w:szCs w:val="24"/>
        </w:rPr>
        <w:t>наблюдения за сезонными изменениями в живой природе;</w:t>
      </w:r>
      <w:r>
        <w:rPr>
          <w:i/>
          <w:sz w:val="24"/>
          <w:szCs w:val="24"/>
        </w:rPr>
        <w:t xml:space="preserve"> </w:t>
      </w:r>
      <w:r>
        <w:rPr>
          <w:sz w:val="24"/>
          <w:szCs w:val="24"/>
        </w:rPr>
        <w:t xml:space="preserve">составление схем передачи веществ и энергии (цепей питания); выявление приспособлений организмов к среде обитания (на конкретных примерах), типов взаимодействия популяций разных видов в конкретной экосистеме; анализ и оценка воздействия факторов окружающей среды, факторов риска на здоровье, </w:t>
      </w:r>
      <w:r>
        <w:rPr>
          <w:sz w:val="24"/>
          <w:szCs w:val="24"/>
        </w:rPr>
        <w:lastRenderedPageBreak/>
        <w:t>последствий деятельности человека в экосистемах, влияние собственных поступков на живые организмы и экосистемы.</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r>
        <w:rPr>
          <w:bCs/>
          <w:szCs w:val="24"/>
          <w:lang w:val="ru-RU"/>
        </w:rPr>
        <w:t xml:space="preserve"> </w:t>
      </w:r>
      <w:r>
        <w:rPr>
          <w:b w:val="0"/>
          <w:sz w:val="22"/>
          <w:lang w:val="ru-RU"/>
        </w:rPr>
        <w:t>(ПРОФИЛЬНЫЙ УРОВЕНЬ)</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БИОЛОГИЯ КАК НАУКА.</w:t>
      </w:r>
      <w:r>
        <w:rPr>
          <w:rFonts w:ascii="Times New Roman" w:hAnsi="Times New Roman"/>
          <w:b/>
          <w:sz w:val="24"/>
          <w:szCs w:val="24"/>
        </w:rPr>
        <w:br/>
        <w:t>МЕТОДЫ НАУЧНОГО ПОЗНАНИЯ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Биология как наука. </w:t>
      </w:r>
      <w:r>
        <w:rPr>
          <w:rFonts w:ascii="Times New Roman" w:hAnsi="Times New Roman"/>
          <w:i/>
          <w:sz w:val="24"/>
          <w:szCs w:val="24"/>
        </w:rPr>
        <w:t>Отрасли биологии, ее связи с другими науками</w:t>
      </w:r>
      <w:r>
        <w:rPr>
          <w:rStyle w:val="afb"/>
          <w:i/>
          <w:sz w:val="24"/>
          <w:szCs w:val="24"/>
        </w:rPr>
        <w:footnoteReference w:id="11"/>
      </w:r>
      <w:r>
        <w:rPr>
          <w:rFonts w:ascii="Times New Roman" w:hAnsi="Times New Roman"/>
          <w:i/>
          <w:color w:val="000000"/>
          <w:sz w:val="24"/>
          <w:szCs w:val="24"/>
        </w:rPr>
        <w:t>.</w:t>
      </w:r>
      <w:r>
        <w:rPr>
          <w:rFonts w:ascii="Times New Roman" w:hAnsi="Times New Roman"/>
          <w:sz w:val="24"/>
          <w:szCs w:val="24"/>
        </w:rPr>
        <w:t xml:space="preserve"> Объект изучения биологии – биологические системы. Общие признаки биологических систем. Роль биологических теорий, идей, гипотез в формировании современной естественнонаучной картины мира.</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КЛЕТКА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Цитология – наука о клетке. М.Шлейден и Т.Шванн – основоположники клеточной теории. Основные положения современной клеточной теории. Роль клеточной теории в формировании современной естественнонаучной картины мира. </w:t>
      </w:r>
      <w:r>
        <w:rPr>
          <w:rFonts w:ascii="Times New Roman" w:hAnsi="Times New Roman"/>
          <w:i/>
          <w:sz w:val="24"/>
          <w:szCs w:val="24"/>
        </w:rPr>
        <w:t>Методы изучения клетки</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Химический состав клетки. Макро- и микроэлементы. Строение и функции молекул неорганических и органических веществ. Взаимосвязи строения и функций молекул.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Строение и функции частей и органоидов клетки. Взаимосвязи строения и функций частей и органоидов клетки. Химический состав, строение и функции хромосом.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Многообразие клеток. Прокариоты и эукариоты. Вирусы. Меры профилактики распространения вирусных заболеваний.</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Обмен веществ и превращения энергии в клетке. Энергетический обмен. Стадии энергетического обмена. </w:t>
      </w:r>
      <w:r>
        <w:rPr>
          <w:rFonts w:ascii="Times New Roman" w:hAnsi="Times New Roman"/>
          <w:i/>
          <w:iCs/>
          <w:sz w:val="24"/>
          <w:szCs w:val="24"/>
        </w:rPr>
        <w:t>Б</w:t>
      </w:r>
      <w:r>
        <w:rPr>
          <w:rFonts w:ascii="Times New Roman" w:hAnsi="Times New Roman"/>
          <w:i/>
          <w:sz w:val="24"/>
          <w:szCs w:val="24"/>
        </w:rPr>
        <w:t>рожение и дыхание.</w:t>
      </w:r>
      <w:r>
        <w:rPr>
          <w:rFonts w:ascii="Times New Roman" w:hAnsi="Times New Roman"/>
          <w:sz w:val="24"/>
          <w:szCs w:val="24"/>
        </w:rPr>
        <w:t xml:space="preserve"> Фотосинтез. Световые и темновые реакции фотосинтеза. Хемосинтез. Роль хемосинтезирующих бактерий на Земле. Пластический обмен. Генетическая информация в клетке. Ген. Генетический код. Биосинтез белка. Матричный характер реакций биосинтеза</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Клетка – генетическая единица живого. Соматические и половые клетки. Жизненный цикл клетки: интерфаза и митоз. Фазы митоза. Мейоз, его фазы. Развитие половых клеток у растений и животных.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bCs/>
          <w:sz w:val="24"/>
          <w:szCs w:val="24"/>
        </w:rPr>
        <w:t>наблюдение</w:t>
      </w:r>
      <w:r>
        <w:rPr>
          <w:rFonts w:ascii="Times New Roman" w:hAnsi="Times New Roman"/>
          <w:sz w:val="24"/>
          <w:szCs w:val="24"/>
        </w:rPr>
        <w:t xml:space="preserve"> клеток растений и животных под микроскопом; приготовление микропрепаратов, их изучение и описание; опыты по определению каталитической активности ферментов</w:t>
      </w:r>
      <w:r>
        <w:rPr>
          <w:rFonts w:ascii="Times New Roman" w:hAnsi="Times New Roman"/>
          <w:i/>
          <w:sz w:val="24"/>
          <w:szCs w:val="24"/>
        </w:rPr>
        <w:t xml:space="preserve">; </w:t>
      </w:r>
      <w:r>
        <w:rPr>
          <w:rFonts w:ascii="Times New Roman" w:hAnsi="Times New Roman"/>
          <w:sz w:val="24"/>
          <w:szCs w:val="24"/>
        </w:rPr>
        <w:t xml:space="preserve">сравнительная характеристика клеток растений, животных, грибов и бактерий, </w:t>
      </w:r>
      <w:r>
        <w:rPr>
          <w:rFonts w:ascii="Times New Roman" w:hAnsi="Times New Roman"/>
          <w:i/>
          <w:iCs/>
          <w:sz w:val="24"/>
          <w:szCs w:val="24"/>
        </w:rPr>
        <w:t>процессов брожения и дыхания,</w:t>
      </w:r>
      <w:r>
        <w:rPr>
          <w:rFonts w:ascii="Times New Roman" w:hAnsi="Times New Roman"/>
          <w:sz w:val="24"/>
          <w:szCs w:val="24"/>
        </w:rPr>
        <w:t xml:space="preserve"> фотосинтеза и хемосинтеза, митоза и мейоза, развития половых клеток у растений и животных.</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ОРГАНИЗМ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Одноклеточные и многоклеточные организмы. </w:t>
      </w:r>
      <w:r>
        <w:rPr>
          <w:rFonts w:ascii="Times New Roman" w:hAnsi="Times New Roman"/>
          <w:i/>
          <w:sz w:val="24"/>
          <w:szCs w:val="24"/>
        </w:rPr>
        <w:t>Ткани, органы системы органов, их взаимосвязь как основа целостности организма</w:t>
      </w:r>
      <w:r>
        <w:rPr>
          <w:rFonts w:ascii="Times New Roman" w:hAnsi="Times New Roman"/>
          <w:sz w:val="24"/>
          <w:szCs w:val="24"/>
        </w:rPr>
        <w:t xml:space="preserve">. Гомеостаз. Гетеротрофы. </w:t>
      </w:r>
      <w:r>
        <w:rPr>
          <w:rFonts w:ascii="Times New Roman" w:hAnsi="Times New Roman"/>
          <w:i/>
          <w:sz w:val="24"/>
          <w:szCs w:val="24"/>
        </w:rPr>
        <w:t>Сапротрофы, паразиты.</w:t>
      </w:r>
      <w:r>
        <w:rPr>
          <w:rFonts w:ascii="Times New Roman" w:hAnsi="Times New Roman"/>
          <w:sz w:val="24"/>
          <w:szCs w:val="24"/>
        </w:rPr>
        <w:t xml:space="preserve"> Автотрофы (</w:t>
      </w:r>
      <w:r>
        <w:rPr>
          <w:rFonts w:ascii="Times New Roman" w:hAnsi="Times New Roman"/>
          <w:i/>
          <w:sz w:val="24"/>
          <w:szCs w:val="24"/>
        </w:rPr>
        <w:t>хемотрофы и фототрофы</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Воспроизведение организмов, его значение. Бесполое и половое размножение. Оплодотворение. Оплодотворение у цветковых растений и позвоночных животных. Внешнее и внутреннее оплодотворение. Индивидуальное развитие организма (онтогенез). Эмбриональное и постэмбриональное развитие. Причины нарушений развития организмов. </w:t>
      </w:r>
      <w:r>
        <w:rPr>
          <w:rFonts w:ascii="Times New Roman" w:hAnsi="Times New Roman"/>
          <w:i/>
          <w:sz w:val="24"/>
          <w:szCs w:val="24"/>
        </w:rPr>
        <w:t>Жизненные циклы и чередование поколений.</w:t>
      </w:r>
      <w:r>
        <w:rPr>
          <w:rFonts w:ascii="Times New Roman" w:hAnsi="Times New Roman"/>
          <w:sz w:val="24"/>
          <w:szCs w:val="24"/>
        </w:rPr>
        <w:t xml:space="preserve"> Последствия влияния алкоголя, никотина, наркотических веществ на развитие зародыша человека.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Наследственность и изменчивость – свойства организмов. Генетика. Методы генетики. Методы изучения наследственности человека. Генетическая терминология и символика. Закономерности наследования, установленные Г.Менделем, их цитологические основы. Закономерности сцепленного наследования. Закон Т.Моргана. Определение пола. </w:t>
      </w:r>
      <w:r>
        <w:rPr>
          <w:rFonts w:ascii="Times New Roman" w:hAnsi="Times New Roman"/>
          <w:i/>
          <w:sz w:val="24"/>
          <w:szCs w:val="24"/>
        </w:rPr>
        <w:t>Типы определения пола.</w:t>
      </w:r>
      <w:r>
        <w:rPr>
          <w:rFonts w:ascii="Times New Roman" w:hAnsi="Times New Roman"/>
          <w:sz w:val="24"/>
          <w:szCs w:val="24"/>
        </w:rPr>
        <w:t xml:space="preserve"> Наследование, сцепленное с полом. Взаимодействие генов. Генотип как целостная система. </w:t>
      </w:r>
      <w:r>
        <w:rPr>
          <w:rFonts w:ascii="Times New Roman" w:hAnsi="Times New Roman"/>
          <w:i/>
          <w:sz w:val="24"/>
          <w:szCs w:val="24"/>
        </w:rPr>
        <w:t xml:space="preserve">Развитие знаний о генотипе. Геном человека. </w:t>
      </w:r>
      <w:r>
        <w:rPr>
          <w:rFonts w:ascii="Times New Roman" w:hAnsi="Times New Roman"/>
          <w:sz w:val="24"/>
          <w:szCs w:val="24"/>
        </w:rPr>
        <w:t xml:space="preserve">Хромосомная теория наследственности. </w:t>
      </w:r>
      <w:r>
        <w:rPr>
          <w:rFonts w:ascii="Times New Roman" w:hAnsi="Times New Roman"/>
          <w:i/>
          <w:iCs/>
          <w:sz w:val="24"/>
          <w:szCs w:val="24"/>
        </w:rPr>
        <w:t>Теория гена</w:t>
      </w:r>
      <w:r>
        <w:rPr>
          <w:rFonts w:ascii="Times New Roman" w:hAnsi="Times New Roman"/>
          <w:sz w:val="24"/>
          <w:szCs w:val="24"/>
        </w:rPr>
        <w:t xml:space="preserve">. Закономерности </w:t>
      </w:r>
      <w:r>
        <w:rPr>
          <w:rFonts w:ascii="Times New Roman" w:hAnsi="Times New Roman"/>
          <w:sz w:val="24"/>
          <w:szCs w:val="24"/>
        </w:rPr>
        <w:lastRenderedPageBreak/>
        <w:t>изменчивости. Модификационная изменчивость. Норма реакции. Наследственная изменчивость: комбинативная и мутационная. Виды мутаций, их причины. Последствия влияния мутагенов на организм. Меры защиты окружающей среды от загрязнения мутагенами. Меры профилактики наследственных заболеваний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Селекция, ее задачи</w:t>
      </w:r>
      <w:r>
        <w:rPr>
          <w:rFonts w:ascii="Times New Roman" w:hAnsi="Times New Roman"/>
          <w:i/>
          <w:sz w:val="24"/>
          <w:szCs w:val="24"/>
        </w:rPr>
        <w:t>.</w:t>
      </w:r>
      <w:r>
        <w:rPr>
          <w:rFonts w:ascii="Times New Roman" w:hAnsi="Times New Roman"/>
          <w:sz w:val="24"/>
          <w:szCs w:val="24"/>
        </w:rPr>
        <w:t xml:space="preserve"> Вклад Н.И.Вавилова в развитие селекции. Учение о центрах многообразия и происхождения культурных растений. Закон гомологических рядов в наследственной изменчивости. Методы селекции, их генетические основы. </w:t>
      </w:r>
      <w:r>
        <w:rPr>
          <w:rFonts w:ascii="Times New Roman" w:hAnsi="Times New Roman"/>
          <w:i/>
          <w:sz w:val="24"/>
          <w:szCs w:val="24"/>
        </w:rPr>
        <w:t xml:space="preserve">Особенности селекции растений, животных, микроорганизмов. </w:t>
      </w:r>
      <w:r>
        <w:rPr>
          <w:rFonts w:ascii="Times New Roman" w:hAnsi="Times New Roman"/>
          <w:sz w:val="24"/>
          <w:szCs w:val="24"/>
        </w:rPr>
        <w:t>Биотехнология, ее направления. Этические аспекты развития некоторых исследований в биотехнологии (клонирование человека, направленное изменение генома).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sz w:val="24"/>
          <w:szCs w:val="24"/>
        </w:rPr>
        <w:t xml:space="preserve">составление схем скрещивания; решение генетических задач; </w:t>
      </w:r>
      <w:r>
        <w:rPr>
          <w:rFonts w:ascii="Times New Roman" w:hAnsi="Times New Roman"/>
          <w:i/>
          <w:sz w:val="24"/>
          <w:szCs w:val="24"/>
        </w:rPr>
        <w:t>построение вариационного ряда и вариационной кривой;</w:t>
      </w:r>
      <w:r>
        <w:rPr>
          <w:rFonts w:ascii="Times New Roman" w:hAnsi="Times New Roman"/>
          <w:sz w:val="24"/>
          <w:szCs w:val="24"/>
        </w:rPr>
        <w:t xml:space="preserve"> выявление источников мутагенов в окружающей среде (косвенно), изменчивости у особей одного вида; сравнительная характеристика бесполого и полового размножения, оплодотворения у цветковых растений и позвоночных животных, внешнего и внутреннего оплодотворения, </w:t>
      </w:r>
      <w:r>
        <w:rPr>
          <w:rFonts w:ascii="Times New Roman" w:hAnsi="Times New Roman"/>
          <w:i/>
          <w:sz w:val="24"/>
          <w:szCs w:val="24"/>
        </w:rPr>
        <w:t xml:space="preserve">пород (сортов); </w:t>
      </w:r>
      <w:r>
        <w:rPr>
          <w:rFonts w:ascii="Times New Roman" w:hAnsi="Times New Roman"/>
          <w:sz w:val="24"/>
          <w:szCs w:val="24"/>
        </w:rPr>
        <w:t>анализ и оценка этических аспектов развития некоторых исследований в биотехнологии.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ВИД</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Доказательства эволюции живой природы. Биогенетический закон. Закон зародышевого сходства.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Развитие эволюционных идей. Значение работ К.Линнея, учения Ж.-Б.Ламарка, эволюционной теории Ч.Дарвина. Вид, его критерии. Популяция – структурная единица вида. Учение Ч.Дарвина об эволюции. Роль эволюционной теории в формировании современной естественнонаучной картины мира. Движущие силы эволюции. Формы естественного отбора. Взаимосвязь движущих сил эволюции. Синтетическая теория эволюции. Популяция – элементарная единица эволюции. Элементарные факторы эволюции. Исследования С.С.Четверикова. </w:t>
      </w:r>
      <w:r>
        <w:rPr>
          <w:rFonts w:ascii="Times New Roman" w:hAnsi="Times New Roman"/>
          <w:i/>
          <w:sz w:val="24"/>
          <w:szCs w:val="24"/>
        </w:rPr>
        <w:t>Закономерности наследования признаков в популяциях разного типа. Закон Харди-Вайнберга.</w:t>
      </w:r>
      <w:r>
        <w:rPr>
          <w:rFonts w:ascii="Times New Roman" w:hAnsi="Times New Roman"/>
          <w:sz w:val="24"/>
          <w:szCs w:val="24"/>
        </w:rPr>
        <w:t xml:space="preserve"> Результаты эволюции. Формирование приспособленности к среде обитания. Образование новых видов. Способы видообразования. Сохранение многообразия видов как основа устойчивости биосферы.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Микро- и макроэволюция. </w:t>
      </w:r>
      <w:r>
        <w:rPr>
          <w:rFonts w:ascii="Times New Roman" w:hAnsi="Times New Roman"/>
          <w:i/>
          <w:sz w:val="24"/>
          <w:szCs w:val="24"/>
        </w:rPr>
        <w:t>Формы эволюции (дивергенция, конвергенция, параллелизм).</w:t>
      </w:r>
      <w:r>
        <w:rPr>
          <w:rFonts w:ascii="Times New Roman" w:hAnsi="Times New Roman"/>
          <w:sz w:val="24"/>
          <w:szCs w:val="24"/>
        </w:rPr>
        <w:t xml:space="preserve"> Пути и направления эволюции (А.Н. Северцов, И.И.Шмальгаузен). Причины биологического прогресса и биологического регресса.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Отличительные признаки живого. Гипотезы происхождения жизни на Земле. </w:t>
      </w:r>
      <w:r>
        <w:rPr>
          <w:rFonts w:ascii="Times New Roman" w:hAnsi="Times New Roman"/>
          <w:i/>
          <w:sz w:val="24"/>
          <w:szCs w:val="24"/>
        </w:rPr>
        <w:t>Этапы эволюции органического мира на Земле.</w:t>
      </w:r>
      <w:r>
        <w:rPr>
          <w:rFonts w:ascii="Times New Roman" w:hAnsi="Times New Roman"/>
          <w:sz w:val="24"/>
          <w:szCs w:val="24"/>
        </w:rPr>
        <w:t xml:space="preserve"> Основные ароморфозы в эволюции растений и животных. Гипотезы происхождения человека. Этапы эволюции человека. Происхождение человеческих рас. </w:t>
      </w:r>
      <w:r>
        <w:rPr>
          <w:rFonts w:ascii="Times New Roman" w:hAnsi="Times New Roman"/>
          <w:i/>
          <w:sz w:val="24"/>
          <w:szCs w:val="24"/>
        </w:rPr>
        <w:t>Критика расизма и социального дарвинизма.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Проведение биологических исследований:</w:t>
      </w:r>
      <w:r>
        <w:rPr>
          <w:rFonts w:ascii="Times New Roman" w:hAnsi="Times New Roman"/>
          <w:sz w:val="24"/>
          <w:szCs w:val="24"/>
        </w:rPr>
        <w:t xml:space="preserve"> выявление ароморфозов, идиоадаптаций, приспособлений к среде обитания у организмов; наблюдение и описание особей вида по морфологическому критерию; </w:t>
      </w:r>
      <w:r>
        <w:rPr>
          <w:rFonts w:ascii="Times New Roman" w:hAnsi="Times New Roman"/>
          <w:iCs/>
          <w:sz w:val="24"/>
          <w:szCs w:val="24"/>
        </w:rPr>
        <w:t>сравнительная характеристика разных видов одного рода по морфологическому критерию,</w:t>
      </w:r>
      <w:r>
        <w:rPr>
          <w:rFonts w:ascii="Times New Roman" w:hAnsi="Times New Roman"/>
          <w:i/>
          <w:sz w:val="24"/>
          <w:szCs w:val="24"/>
        </w:rPr>
        <w:t xml:space="preserve"> </w:t>
      </w:r>
      <w:r>
        <w:rPr>
          <w:rFonts w:ascii="Times New Roman" w:hAnsi="Times New Roman"/>
          <w:sz w:val="24"/>
          <w:szCs w:val="24"/>
        </w:rPr>
        <w:t>искусственного и естественного отбора, форм естественного отбора, способов видообразования, микро- и макроэволюции, путей и направлений эволюции; анализ и оценка различных гипотез возникновения жизни на Земле, происхождения человека и формирования человеческих рас.</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ЭКОСИСТЕМЫ</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Экологические факторы, </w:t>
      </w:r>
      <w:r>
        <w:rPr>
          <w:rFonts w:ascii="Times New Roman" w:hAnsi="Times New Roman"/>
          <w:i/>
          <w:sz w:val="24"/>
          <w:szCs w:val="24"/>
        </w:rPr>
        <w:t>общие закономерности их влияния на организмы. Закон оптимума. Закон минимума.</w:t>
      </w:r>
      <w:r>
        <w:rPr>
          <w:rFonts w:ascii="Times New Roman" w:hAnsi="Times New Roman"/>
          <w:sz w:val="24"/>
          <w:szCs w:val="24"/>
        </w:rPr>
        <w:t xml:space="preserve"> </w:t>
      </w:r>
      <w:r>
        <w:rPr>
          <w:rFonts w:ascii="Times New Roman" w:hAnsi="Times New Roman"/>
          <w:i/>
          <w:sz w:val="24"/>
          <w:szCs w:val="24"/>
        </w:rPr>
        <w:t>Биологические ритмы. Фотопериодизм.</w:t>
      </w:r>
    </w:p>
    <w:p w:rsidR="00735DBC" w:rsidRDefault="00735DBC" w:rsidP="00735DBC">
      <w:pPr>
        <w:pStyle w:val="BodyText2"/>
        <w:ind w:right="0" w:firstLine="567"/>
        <w:jc w:val="both"/>
        <w:rPr>
          <w:sz w:val="24"/>
          <w:szCs w:val="24"/>
        </w:rPr>
      </w:pPr>
      <w:r>
        <w:rPr>
          <w:sz w:val="24"/>
          <w:szCs w:val="24"/>
        </w:rPr>
        <w:t xml:space="preserve">Понятия «биогеоценоз» и «экосистема». Видовая и пространственная структура экосистемы. Компоненты экосистемы.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Пищевые связи в экосистеме. Трофические уровни. </w:t>
      </w:r>
      <w:r>
        <w:rPr>
          <w:rFonts w:ascii="Times New Roman" w:hAnsi="Times New Roman"/>
          <w:i/>
          <w:sz w:val="24"/>
          <w:szCs w:val="24"/>
        </w:rPr>
        <w:t>Типы пищевых цепей</w:t>
      </w:r>
      <w:r>
        <w:rPr>
          <w:rFonts w:ascii="Times New Roman" w:hAnsi="Times New Roman"/>
          <w:sz w:val="24"/>
          <w:szCs w:val="24"/>
        </w:rPr>
        <w:t xml:space="preserve">. Правила экологической пирамиды. Круговорот веществ и превращения энергии в экосистеме. </w:t>
      </w:r>
      <w:r>
        <w:rPr>
          <w:rFonts w:ascii="Times New Roman" w:hAnsi="Times New Roman"/>
          <w:sz w:val="24"/>
          <w:szCs w:val="24"/>
        </w:rPr>
        <w:lastRenderedPageBreak/>
        <w:t xml:space="preserve">Саморегуляция в экосистеме. Устойчивость и динамика экосистем. </w:t>
      </w:r>
      <w:r>
        <w:rPr>
          <w:rFonts w:ascii="Times New Roman" w:hAnsi="Times New Roman"/>
          <w:i/>
          <w:sz w:val="24"/>
          <w:szCs w:val="24"/>
        </w:rPr>
        <w:t>Стадии развития экосистемы. Сукцессия</w:t>
      </w:r>
      <w:r>
        <w:rPr>
          <w:rFonts w:ascii="Times New Roman" w:hAnsi="Times New Roman"/>
          <w:sz w:val="24"/>
          <w:szCs w:val="24"/>
        </w:rPr>
        <w:t xml:space="preserve">.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Биосфера – глобальная экосистема. Учение В.И. Вернадского о биосфере. Особенности распределения биомассы на Земле. Биологический круговорот. </w:t>
      </w:r>
      <w:r>
        <w:rPr>
          <w:rFonts w:ascii="Times New Roman" w:hAnsi="Times New Roman"/>
          <w:i/>
          <w:sz w:val="24"/>
          <w:szCs w:val="24"/>
        </w:rPr>
        <w:t xml:space="preserve">Биогенная миграция атомов. </w:t>
      </w:r>
      <w:r>
        <w:rPr>
          <w:rFonts w:ascii="Times New Roman" w:hAnsi="Times New Roman"/>
          <w:sz w:val="24"/>
          <w:szCs w:val="24"/>
        </w:rPr>
        <w:t xml:space="preserve">Эволюция биосферы. Глобальные антропогенные изменения в биосфере. Проблема устойчивого развития биосферы. </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bCs/>
          <w:sz w:val="24"/>
          <w:szCs w:val="24"/>
        </w:rPr>
        <w:t>наблюдение и</w:t>
      </w:r>
      <w:r>
        <w:rPr>
          <w:rFonts w:ascii="Times New Roman" w:hAnsi="Times New Roman"/>
          <w:b/>
          <w:sz w:val="24"/>
          <w:szCs w:val="24"/>
        </w:rPr>
        <w:t xml:space="preserve"> </w:t>
      </w:r>
      <w:r>
        <w:rPr>
          <w:rFonts w:ascii="Times New Roman" w:hAnsi="Times New Roman"/>
          <w:sz w:val="24"/>
          <w:szCs w:val="24"/>
        </w:rPr>
        <w:t>выявление приспособлений у организмов к влиянию различных экологических факторов, абиотических и биотических компонентов экосистем (на отдельных примерах), антропогенных изменений в экосистемах своей местности; составление схем переноса веществ и энергии в экосистемах (пищевых цепей и сетей); сравнительная характеристика экосистем и агроэкосистем; описание экосистем и агроэкосистем своей местности (видовая и пространственная структура, сезонные изменения, наличие антропогенных изменений); исследование изменений в экосистемах на биологических моделях (аквариум); решение экологических задач; с</w:t>
      </w:r>
      <w:r>
        <w:rPr>
          <w:rFonts w:ascii="Times New Roman" w:hAnsi="Times New Roman"/>
          <w:i/>
          <w:sz w:val="24"/>
          <w:szCs w:val="24"/>
        </w:rPr>
        <w:t xml:space="preserve">оставление схем круговоротов углерода, кислорода, азота; </w:t>
      </w:r>
      <w:r>
        <w:rPr>
          <w:rFonts w:ascii="Times New Roman" w:hAnsi="Times New Roman"/>
          <w:sz w:val="24"/>
          <w:szCs w:val="24"/>
        </w:rPr>
        <w:t>анализ и оценка глобальных антропогенных изменений в биосфере.</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rPr>
      </w:pPr>
      <w:r>
        <w:rPr>
          <w:bCs/>
          <w:szCs w:val="24"/>
        </w:rPr>
        <w:t>по физике</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ФИЗИКА И ФИЗИЧЕСКИЕ МЕТОДЫ</w:t>
      </w:r>
      <w:r>
        <w:rPr>
          <w:rFonts w:ascii="Times New Roman" w:hAnsi="Times New Roman"/>
          <w:b/>
          <w:sz w:val="24"/>
          <w:szCs w:val="24"/>
        </w:rPr>
        <w:br/>
        <w:t>ИЗУЧЕНИЯ ПРИРОДЫ</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Физика – наука о природе. Наблюдение и описание физических явлений. Физический эксперимент. </w:t>
      </w:r>
      <w:r>
        <w:rPr>
          <w:rFonts w:ascii="Times New Roman" w:hAnsi="Times New Roman"/>
          <w:i/>
          <w:iCs/>
          <w:sz w:val="24"/>
          <w:szCs w:val="24"/>
        </w:rPr>
        <w:t>Моделирование явлений и объектов природы</w:t>
      </w:r>
      <w:r>
        <w:rPr>
          <w:rStyle w:val="afb"/>
          <w:i/>
          <w:sz w:val="24"/>
          <w:szCs w:val="24"/>
        </w:rPr>
        <w:footnoteReference w:id="12"/>
      </w:r>
      <w:r>
        <w:rPr>
          <w:rFonts w:ascii="Times New Roman" w:hAnsi="Times New Roman"/>
          <w:i/>
          <w:iCs/>
          <w:sz w:val="24"/>
          <w:szCs w:val="24"/>
        </w:rPr>
        <w:t>.</w:t>
      </w:r>
      <w:r>
        <w:rPr>
          <w:rFonts w:ascii="Times New Roman" w:hAnsi="Times New Roman"/>
          <w:sz w:val="24"/>
          <w:szCs w:val="24"/>
        </w:rPr>
        <w:t xml:space="preserve"> Измерение физических величин. </w:t>
      </w:r>
      <w:r>
        <w:rPr>
          <w:rFonts w:ascii="Times New Roman" w:hAnsi="Times New Roman"/>
          <w:i/>
          <w:iCs/>
          <w:sz w:val="24"/>
          <w:szCs w:val="24"/>
        </w:rPr>
        <w:t>Погрешности измерений</w:t>
      </w:r>
      <w:r>
        <w:rPr>
          <w:rFonts w:ascii="Times New Roman" w:hAnsi="Times New Roman"/>
          <w:i/>
          <w:sz w:val="24"/>
          <w:szCs w:val="24"/>
        </w:rPr>
        <w:t>.</w:t>
      </w:r>
      <w:r>
        <w:rPr>
          <w:rFonts w:ascii="Times New Roman" w:hAnsi="Times New Roman"/>
          <w:sz w:val="24"/>
          <w:szCs w:val="24"/>
        </w:rPr>
        <w:t xml:space="preserve"> Международная система единиц. Физические законы. Роль физики в формировании научной картины мира.</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МЕХАНИЧЕСКИЕ ЯВЛЕНИЯ</w:t>
      </w:r>
    </w:p>
    <w:p w:rsidR="00735DBC" w:rsidRDefault="00735DBC" w:rsidP="00735DBC">
      <w:pPr>
        <w:pStyle w:val="af4"/>
        <w:ind w:firstLine="567"/>
        <w:jc w:val="both"/>
        <w:rPr>
          <w:rFonts w:ascii="Times New Roman" w:hAnsi="Times New Roman"/>
          <w:i/>
          <w:sz w:val="24"/>
          <w:szCs w:val="24"/>
        </w:rPr>
      </w:pPr>
      <w:r>
        <w:rPr>
          <w:rFonts w:ascii="Times New Roman" w:hAnsi="Times New Roman"/>
          <w:sz w:val="24"/>
          <w:szCs w:val="24"/>
        </w:rPr>
        <w:t xml:space="preserve">Механическое движение. </w:t>
      </w:r>
      <w:r>
        <w:rPr>
          <w:rFonts w:ascii="Times New Roman" w:hAnsi="Times New Roman"/>
          <w:i/>
          <w:iCs/>
          <w:sz w:val="24"/>
          <w:szCs w:val="24"/>
        </w:rPr>
        <w:t>Система отсчета и</w:t>
      </w:r>
      <w:r>
        <w:rPr>
          <w:rFonts w:ascii="Times New Roman" w:hAnsi="Times New Roman"/>
          <w:sz w:val="24"/>
          <w:szCs w:val="24"/>
        </w:rPr>
        <w:t xml:space="preserve"> о</w:t>
      </w:r>
      <w:r>
        <w:rPr>
          <w:rFonts w:ascii="Times New Roman" w:hAnsi="Times New Roman"/>
          <w:i/>
          <w:sz w:val="24"/>
          <w:szCs w:val="24"/>
        </w:rPr>
        <w:t xml:space="preserve">тносительность движения. </w:t>
      </w:r>
      <w:r>
        <w:rPr>
          <w:rFonts w:ascii="Times New Roman" w:hAnsi="Times New Roman"/>
          <w:sz w:val="24"/>
          <w:szCs w:val="24"/>
        </w:rPr>
        <w:t>Путь. Скорость. Ускорение. Движение</w:t>
      </w:r>
      <w:r>
        <w:rPr>
          <w:rFonts w:ascii="Times New Roman" w:hAnsi="Times New Roman"/>
          <w:i/>
          <w:sz w:val="24"/>
          <w:szCs w:val="24"/>
        </w:rPr>
        <w:t xml:space="preserve"> </w:t>
      </w:r>
      <w:r>
        <w:rPr>
          <w:rFonts w:ascii="Times New Roman" w:hAnsi="Times New Roman"/>
          <w:sz w:val="24"/>
          <w:szCs w:val="24"/>
        </w:rPr>
        <w:t>по окружности. Инерция. Первый закон Ньютона. Взаимодействие тел. Масса. Плотность. Сила. Сложение сил. Второй закон Ньютона. Третий закон Ньютона. Импульс. Закон сохранения импульса</w:t>
      </w:r>
      <w:r>
        <w:rPr>
          <w:rFonts w:ascii="Times New Roman" w:hAnsi="Times New Roman"/>
          <w:i/>
          <w:sz w:val="24"/>
          <w:szCs w:val="24"/>
        </w:rPr>
        <w:t xml:space="preserve">. Реактивное движение. </w:t>
      </w:r>
      <w:r>
        <w:rPr>
          <w:rFonts w:ascii="Times New Roman" w:hAnsi="Times New Roman"/>
          <w:sz w:val="24"/>
          <w:szCs w:val="24"/>
        </w:rPr>
        <w:t xml:space="preserve">Сила упругости. Сила трения. Сила тяжести. Свободное падение. </w:t>
      </w:r>
      <w:r>
        <w:rPr>
          <w:rFonts w:ascii="Times New Roman" w:hAnsi="Times New Roman"/>
          <w:i/>
          <w:sz w:val="24"/>
          <w:szCs w:val="24"/>
        </w:rPr>
        <w:t>Вес тела. Невесомость.</w:t>
      </w:r>
      <w:r>
        <w:rPr>
          <w:rFonts w:ascii="Times New Roman" w:hAnsi="Times New Roman"/>
          <w:sz w:val="24"/>
          <w:szCs w:val="24"/>
        </w:rPr>
        <w:t xml:space="preserve"> </w:t>
      </w:r>
      <w:r>
        <w:rPr>
          <w:rFonts w:ascii="Times New Roman" w:hAnsi="Times New Roman"/>
          <w:i/>
          <w:sz w:val="24"/>
          <w:szCs w:val="24"/>
        </w:rPr>
        <w:t>Центр тяжести тела</w:t>
      </w:r>
      <w:r>
        <w:rPr>
          <w:rFonts w:ascii="Times New Roman" w:hAnsi="Times New Roman"/>
          <w:sz w:val="24"/>
          <w:szCs w:val="24"/>
        </w:rPr>
        <w:t xml:space="preserve">. Закон всемирного тяготения. </w:t>
      </w:r>
      <w:r>
        <w:rPr>
          <w:rFonts w:ascii="Times New Roman" w:hAnsi="Times New Roman"/>
          <w:i/>
          <w:sz w:val="24"/>
          <w:szCs w:val="24"/>
        </w:rPr>
        <w:t>Геоцентрическая и гелиоцентрическая системы мира.</w:t>
      </w:r>
      <w:r>
        <w:rPr>
          <w:rFonts w:ascii="Times New Roman" w:hAnsi="Times New Roman"/>
          <w:sz w:val="24"/>
          <w:szCs w:val="24"/>
        </w:rPr>
        <w:t xml:space="preserve"> Работа. Мощность. Кинетическая энергия. Потенциальная энергия взаимодействующих тел. Закон сохранения механической энергии</w:t>
      </w:r>
      <w:r>
        <w:rPr>
          <w:rFonts w:ascii="Times New Roman" w:hAnsi="Times New Roman"/>
          <w:i/>
          <w:sz w:val="24"/>
          <w:szCs w:val="24"/>
        </w:rPr>
        <w:t>. Условия равновесия тел.</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 xml:space="preserve">Простые механизмы. Коэффициент полезного действия </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Давление. Атмосферное давление. Закон Паскаля</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Гидравлические машины</w:t>
      </w:r>
      <w:r>
        <w:rPr>
          <w:rFonts w:ascii="Times New Roman" w:hAnsi="Times New Roman"/>
          <w:sz w:val="24"/>
          <w:szCs w:val="24"/>
        </w:rPr>
        <w:t xml:space="preserve">. Закон Архимеда. </w:t>
      </w:r>
      <w:r>
        <w:rPr>
          <w:rFonts w:ascii="Times New Roman" w:hAnsi="Times New Roman"/>
          <w:i/>
          <w:sz w:val="24"/>
          <w:szCs w:val="24"/>
        </w:rPr>
        <w:t>Условие плавания тел.</w:t>
      </w:r>
    </w:p>
    <w:p w:rsidR="00735DBC" w:rsidRDefault="00735DBC" w:rsidP="00735DBC">
      <w:pPr>
        <w:pStyle w:val="11"/>
        <w:spacing w:line="240" w:lineRule="auto"/>
        <w:ind w:firstLine="567"/>
        <w:rPr>
          <w:i/>
          <w:iCs/>
          <w:szCs w:val="24"/>
        </w:rPr>
      </w:pPr>
      <w:r>
        <w:rPr>
          <w:szCs w:val="24"/>
        </w:rPr>
        <w:t xml:space="preserve">Механические колебания. </w:t>
      </w:r>
      <w:r>
        <w:rPr>
          <w:i/>
          <w:iCs/>
          <w:szCs w:val="24"/>
        </w:rPr>
        <w:t>Период, частота, амплитуда колебаний.</w:t>
      </w:r>
      <w:r>
        <w:rPr>
          <w:szCs w:val="24"/>
        </w:rPr>
        <w:t xml:space="preserve"> Механические волны. </w:t>
      </w:r>
      <w:r>
        <w:rPr>
          <w:i/>
          <w:iCs/>
          <w:szCs w:val="24"/>
        </w:rPr>
        <w:t>Длина волны.</w:t>
      </w:r>
      <w:r>
        <w:rPr>
          <w:szCs w:val="24"/>
        </w:rPr>
        <w:t xml:space="preserve"> Звук</w:t>
      </w:r>
      <w:r>
        <w:rPr>
          <w:i/>
          <w:iCs/>
          <w:szCs w:val="24"/>
        </w:rPr>
        <w:t>. Громкость звука и высота тона.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Наблюдение и описание </w:t>
      </w:r>
      <w:r>
        <w:rPr>
          <w:rFonts w:ascii="Times New Roman" w:hAnsi="Times New Roman"/>
          <w:sz w:val="24"/>
          <w:szCs w:val="24"/>
        </w:rPr>
        <w:t xml:space="preserve">различных видов механического движения, взаимодействия тел, передачи давления жидкостями и газами, плавания тел, механических колебаний и волн; </w:t>
      </w:r>
      <w:r>
        <w:rPr>
          <w:rFonts w:ascii="Times New Roman" w:hAnsi="Times New Roman"/>
          <w:b/>
          <w:bCs/>
          <w:sz w:val="24"/>
          <w:szCs w:val="24"/>
        </w:rPr>
        <w:t>о</w:t>
      </w:r>
      <w:r>
        <w:rPr>
          <w:rFonts w:ascii="Times New Roman" w:hAnsi="Times New Roman"/>
          <w:b/>
          <w:sz w:val="24"/>
          <w:szCs w:val="24"/>
        </w:rPr>
        <w:t>бъяснение этих явлений</w:t>
      </w:r>
      <w:r>
        <w:rPr>
          <w:rFonts w:ascii="Times New Roman" w:hAnsi="Times New Roman"/>
          <w:sz w:val="24"/>
          <w:szCs w:val="24"/>
        </w:rPr>
        <w:t xml:space="preserve"> на основе законов динамики Ньютона, законов сохранения импульса и энергии, закона всемирного тяготения, законов Паскаля и Архимеда.</w:t>
      </w:r>
    </w:p>
    <w:p w:rsidR="00735DBC" w:rsidRDefault="00735DBC" w:rsidP="00735DBC">
      <w:pPr>
        <w:pStyle w:val="ad"/>
        <w:spacing w:after="0" w:line="240" w:lineRule="auto"/>
        <w:ind w:firstLine="567"/>
        <w:jc w:val="both"/>
        <w:rPr>
          <w:rFonts w:ascii="Times New Roman" w:hAnsi="Times New Roman"/>
          <w:b/>
          <w:sz w:val="24"/>
          <w:szCs w:val="24"/>
        </w:rPr>
      </w:pPr>
      <w:r>
        <w:rPr>
          <w:rFonts w:ascii="Times New Roman" w:hAnsi="Times New Roman"/>
          <w:b/>
          <w:sz w:val="24"/>
          <w:szCs w:val="24"/>
        </w:rPr>
        <w:t>Измерение физических величин:</w:t>
      </w:r>
      <w:r>
        <w:rPr>
          <w:rFonts w:ascii="Times New Roman" w:hAnsi="Times New Roman"/>
          <w:sz w:val="24"/>
          <w:szCs w:val="24"/>
        </w:rPr>
        <w:t xml:space="preserve"> времени, расстояния, скорости, массы, плотности вещества, силы, давления, работы, мощности, периода колебаний маятника</w:t>
      </w:r>
      <w:r>
        <w:rPr>
          <w:rFonts w:ascii="Times New Roman" w:hAnsi="Times New Roman"/>
          <w:i/>
          <w:sz w:val="24"/>
          <w:szCs w:val="24"/>
        </w:rPr>
        <w:t>.</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простых опытов и экспериментальных исследований </w:t>
      </w:r>
      <w:r>
        <w:rPr>
          <w:rFonts w:ascii="Times New Roman" w:hAnsi="Times New Roman"/>
          <w:sz w:val="24"/>
          <w:szCs w:val="24"/>
        </w:rPr>
        <w:t>по выявлению зависимостей:</w:t>
      </w:r>
      <w:r>
        <w:rPr>
          <w:rFonts w:ascii="Times New Roman" w:hAnsi="Times New Roman"/>
          <w:b/>
          <w:sz w:val="24"/>
          <w:szCs w:val="24"/>
        </w:rPr>
        <w:t xml:space="preserve"> </w:t>
      </w:r>
      <w:r>
        <w:rPr>
          <w:rFonts w:ascii="Times New Roman" w:hAnsi="Times New Roman"/>
          <w:sz w:val="24"/>
          <w:szCs w:val="24"/>
        </w:rPr>
        <w:t>пути от времени при равномерном и</w:t>
      </w:r>
      <w:r>
        <w:rPr>
          <w:rFonts w:ascii="Times New Roman" w:hAnsi="Times New Roman"/>
          <w:b/>
          <w:sz w:val="24"/>
          <w:szCs w:val="24"/>
        </w:rPr>
        <w:t xml:space="preserve"> </w:t>
      </w:r>
      <w:r>
        <w:rPr>
          <w:rFonts w:ascii="Times New Roman" w:hAnsi="Times New Roman"/>
          <w:sz w:val="24"/>
          <w:szCs w:val="24"/>
        </w:rPr>
        <w:t xml:space="preserve">равноускоренном движении, силы упругости от удлинения пружины, периода колебаний маятника от длины нити, периода </w:t>
      </w:r>
      <w:r>
        <w:rPr>
          <w:rFonts w:ascii="Times New Roman" w:hAnsi="Times New Roman"/>
          <w:sz w:val="24"/>
          <w:szCs w:val="24"/>
        </w:rPr>
        <w:lastRenderedPageBreak/>
        <w:t>колебаний груза на пружине от массы груза и от жесткости пружины,</w:t>
      </w:r>
      <w:r>
        <w:rPr>
          <w:rFonts w:ascii="Times New Roman" w:hAnsi="Times New Roman"/>
          <w:i/>
          <w:sz w:val="24"/>
          <w:szCs w:val="24"/>
        </w:rPr>
        <w:t xml:space="preserve"> </w:t>
      </w:r>
      <w:r>
        <w:rPr>
          <w:rFonts w:ascii="Times New Roman" w:hAnsi="Times New Roman"/>
          <w:sz w:val="24"/>
          <w:szCs w:val="24"/>
        </w:rPr>
        <w:t>силы трения от силы нормального давления, условий равновесия рычага.</w:t>
      </w:r>
    </w:p>
    <w:p w:rsidR="00735DBC" w:rsidRDefault="00735DBC" w:rsidP="00735DBC">
      <w:pPr>
        <w:pStyle w:val="af4"/>
        <w:ind w:firstLine="567"/>
        <w:jc w:val="both"/>
        <w:rPr>
          <w:rFonts w:ascii="Times New Roman" w:hAnsi="Times New Roman"/>
          <w:sz w:val="24"/>
          <w:szCs w:val="24"/>
        </w:rPr>
      </w:pPr>
      <w:r>
        <w:rPr>
          <w:rFonts w:ascii="Times New Roman" w:hAnsi="Times New Roman"/>
          <w:b/>
          <w:sz w:val="24"/>
          <w:szCs w:val="24"/>
        </w:rPr>
        <w:t xml:space="preserve">Практическое применение физических знаний </w:t>
      </w:r>
      <w:r>
        <w:rPr>
          <w:rFonts w:ascii="Times New Roman" w:hAnsi="Times New Roman"/>
          <w:sz w:val="24"/>
          <w:szCs w:val="24"/>
        </w:rPr>
        <w:t xml:space="preserve">для выявления зависимости тормозного пути автомобиля от его скорости; использования простых механизмов в повседневной жизни. </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Объяснение устройства и принципа действия физических приборов и технических объектов: </w:t>
      </w:r>
      <w:r>
        <w:rPr>
          <w:rFonts w:ascii="Times New Roman" w:hAnsi="Times New Roman"/>
          <w:sz w:val="24"/>
          <w:szCs w:val="24"/>
        </w:rPr>
        <w:t>весов</w:t>
      </w:r>
      <w:r>
        <w:rPr>
          <w:rFonts w:ascii="Times New Roman" w:hAnsi="Times New Roman"/>
          <w:i/>
          <w:sz w:val="24"/>
          <w:szCs w:val="24"/>
        </w:rPr>
        <w:t xml:space="preserve">, </w:t>
      </w:r>
      <w:r>
        <w:rPr>
          <w:rFonts w:ascii="Times New Roman" w:hAnsi="Times New Roman"/>
          <w:sz w:val="24"/>
          <w:szCs w:val="24"/>
        </w:rPr>
        <w:t>динамометра, барометра</w:t>
      </w:r>
      <w:r>
        <w:rPr>
          <w:rFonts w:ascii="Times New Roman" w:hAnsi="Times New Roman"/>
          <w:i/>
          <w:sz w:val="24"/>
          <w:szCs w:val="24"/>
        </w:rPr>
        <w:t>, простых механизмов.</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ТЕПЛОВЫЕ ЯВЛЕНИЯ</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 xml:space="preserve">Строение вещества. Тепловое движение атомов и молекул. Броуновское движение. Диффузия. Взаимодействие частиц вещества. Модели строения газов, жидкостей и твердых тел. </w:t>
      </w:r>
    </w:p>
    <w:p w:rsidR="00735DBC" w:rsidRDefault="00735DBC" w:rsidP="00735DBC">
      <w:pPr>
        <w:pStyle w:val="Normal"/>
        <w:ind w:firstLine="567"/>
        <w:jc w:val="both"/>
        <w:rPr>
          <w:szCs w:val="24"/>
        </w:rPr>
      </w:pPr>
      <w:r>
        <w:rPr>
          <w:szCs w:val="24"/>
        </w:rPr>
        <w:t>Тепловое равновесие. Температура. Связь температуры со скоростью хаотического движения частиц. Внутренняя энергия. Работа и 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w:t>
      </w:r>
    </w:p>
    <w:p w:rsidR="00735DBC" w:rsidRDefault="00735DBC" w:rsidP="00735DBC">
      <w:pPr>
        <w:pStyle w:val="Normal"/>
        <w:ind w:firstLine="567"/>
        <w:jc w:val="both"/>
        <w:rPr>
          <w:szCs w:val="24"/>
        </w:rPr>
      </w:pPr>
      <w:r>
        <w:rPr>
          <w:szCs w:val="24"/>
        </w:rPr>
        <w:t>Испарение и конденсация. Кипение</w:t>
      </w:r>
      <w:r>
        <w:rPr>
          <w:i/>
          <w:szCs w:val="24"/>
        </w:rPr>
        <w:t>. Зависимость температуры кипения от давления</w:t>
      </w:r>
      <w:r>
        <w:rPr>
          <w:szCs w:val="24"/>
        </w:rPr>
        <w:t xml:space="preserve">. Влажность воздуха. Плавление и кристаллизация. </w:t>
      </w:r>
      <w:r>
        <w:rPr>
          <w:i/>
          <w:szCs w:val="24"/>
        </w:rPr>
        <w:t>Удельная теплота плавления и парообразования. Удельная теплота сгорания.</w:t>
      </w:r>
      <w:r>
        <w:rPr>
          <w:szCs w:val="24"/>
        </w:rPr>
        <w:t xml:space="preserve"> </w:t>
      </w:r>
    </w:p>
    <w:p w:rsidR="00735DBC" w:rsidRDefault="00735DBC" w:rsidP="00735DBC">
      <w:pPr>
        <w:pStyle w:val="11"/>
        <w:spacing w:line="240" w:lineRule="auto"/>
        <w:ind w:firstLine="567"/>
        <w:rPr>
          <w:i/>
          <w:szCs w:val="24"/>
        </w:rPr>
      </w:pPr>
      <w:r>
        <w:rPr>
          <w:szCs w:val="24"/>
        </w:rPr>
        <w:t xml:space="preserve">Преобразования энергии в тепловых машинах. </w:t>
      </w:r>
      <w:r>
        <w:rPr>
          <w:i/>
          <w:szCs w:val="24"/>
        </w:rPr>
        <w:t>Паровая турбина, двигатель внутреннего сгорания, реактивный двигатель. КПД тепловой машины.</w:t>
      </w:r>
      <w:r>
        <w:rPr>
          <w:szCs w:val="24"/>
        </w:rPr>
        <w:t xml:space="preserve"> </w:t>
      </w:r>
      <w:r>
        <w:rPr>
          <w:i/>
          <w:szCs w:val="24"/>
        </w:rPr>
        <w:t>Экологические проблемы использования тепловых машин.</w:t>
      </w:r>
    </w:p>
    <w:p w:rsidR="00735DBC" w:rsidRDefault="00735DBC" w:rsidP="00735DBC">
      <w:pPr>
        <w:pStyle w:val="11"/>
        <w:spacing w:line="240" w:lineRule="auto"/>
        <w:ind w:firstLine="567"/>
        <w:rPr>
          <w:szCs w:val="24"/>
        </w:rPr>
      </w:pPr>
      <w:r>
        <w:rPr>
          <w:b/>
          <w:szCs w:val="24"/>
        </w:rPr>
        <w:t xml:space="preserve">Наблюдение и описание </w:t>
      </w:r>
      <w:r>
        <w:rPr>
          <w:szCs w:val="24"/>
        </w:rPr>
        <w:t xml:space="preserve">диффузии, изменений агрегатных состояний вещества, различных видов теплопередачи; </w:t>
      </w:r>
      <w:r>
        <w:rPr>
          <w:b/>
          <w:bCs/>
          <w:szCs w:val="24"/>
        </w:rPr>
        <w:t>о</w:t>
      </w:r>
      <w:r>
        <w:rPr>
          <w:b/>
          <w:szCs w:val="24"/>
        </w:rPr>
        <w:t>бъяснение этих явлений</w:t>
      </w:r>
      <w:r>
        <w:rPr>
          <w:szCs w:val="24"/>
        </w:rPr>
        <w:t xml:space="preserve"> на основе представлений об атомно-молекулярном строении вещества, закона сохранения энергии в тепловых процессах.</w:t>
      </w:r>
    </w:p>
    <w:p w:rsidR="00735DBC" w:rsidRDefault="00735DBC" w:rsidP="00735DBC">
      <w:pPr>
        <w:pStyle w:val="11"/>
        <w:spacing w:line="240" w:lineRule="auto"/>
        <w:ind w:firstLine="567"/>
        <w:rPr>
          <w:b/>
          <w:szCs w:val="24"/>
        </w:rPr>
      </w:pPr>
      <w:r>
        <w:rPr>
          <w:b/>
          <w:szCs w:val="24"/>
        </w:rPr>
        <w:t xml:space="preserve">Измерение физических величин: </w:t>
      </w:r>
      <w:r>
        <w:rPr>
          <w:szCs w:val="24"/>
        </w:rPr>
        <w:t xml:space="preserve">температуры, количества теплоты, удельной теплоемкости, </w:t>
      </w:r>
      <w:r>
        <w:rPr>
          <w:i/>
          <w:szCs w:val="24"/>
        </w:rPr>
        <w:t>удельной теплоты плавления льда,</w:t>
      </w:r>
      <w:r>
        <w:rPr>
          <w:szCs w:val="24"/>
        </w:rPr>
        <w:t xml:space="preserve"> влажности воздуха.</w:t>
      </w:r>
    </w:p>
    <w:p w:rsidR="00735DBC" w:rsidRDefault="00735DBC" w:rsidP="00735DBC">
      <w:pPr>
        <w:pStyle w:val="11"/>
        <w:spacing w:line="240" w:lineRule="auto"/>
        <w:ind w:firstLine="567"/>
        <w:rPr>
          <w:szCs w:val="24"/>
        </w:rPr>
      </w:pPr>
      <w:r>
        <w:rPr>
          <w:b/>
          <w:szCs w:val="24"/>
        </w:rPr>
        <w:t xml:space="preserve">Проведение простых физических опытов и экспериментальных исследований </w:t>
      </w:r>
      <w:r>
        <w:rPr>
          <w:szCs w:val="24"/>
        </w:rPr>
        <w:t>по выявлению зависимостей: температуры остывающей воды от времени, температуры вещества от времени при изменениях агрегатных состояний вещества.</w:t>
      </w:r>
    </w:p>
    <w:p w:rsidR="00735DBC" w:rsidRDefault="00735DBC" w:rsidP="00735DBC">
      <w:pPr>
        <w:pStyle w:val="11"/>
        <w:spacing w:line="240" w:lineRule="auto"/>
        <w:ind w:firstLine="567"/>
        <w:rPr>
          <w:szCs w:val="24"/>
        </w:rPr>
      </w:pPr>
      <w:r>
        <w:rPr>
          <w:b/>
          <w:szCs w:val="24"/>
        </w:rPr>
        <w:t xml:space="preserve">Практическое применение физических знаний </w:t>
      </w:r>
      <w:r>
        <w:rPr>
          <w:szCs w:val="24"/>
        </w:rPr>
        <w:t>для учета</w:t>
      </w:r>
      <w:r>
        <w:rPr>
          <w:b/>
          <w:szCs w:val="24"/>
        </w:rPr>
        <w:t xml:space="preserve"> </w:t>
      </w:r>
      <w:r>
        <w:rPr>
          <w:szCs w:val="24"/>
        </w:rPr>
        <w:t>теплопроводности и теплоемкости различных веществ в повседневной жизни.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Объяснение устройства и принципа действия физических приборов и технических объектов: </w:t>
      </w:r>
      <w:r>
        <w:rPr>
          <w:rFonts w:ascii="Times New Roman" w:hAnsi="Times New Roman"/>
          <w:sz w:val="24"/>
          <w:szCs w:val="24"/>
        </w:rPr>
        <w:t xml:space="preserve">термометра, </w:t>
      </w:r>
      <w:r>
        <w:rPr>
          <w:rFonts w:ascii="Times New Roman" w:hAnsi="Times New Roman"/>
          <w:i/>
          <w:sz w:val="24"/>
          <w:szCs w:val="24"/>
        </w:rPr>
        <w:t>психрометра</w:t>
      </w:r>
      <w:r>
        <w:rPr>
          <w:rFonts w:ascii="Times New Roman" w:hAnsi="Times New Roman"/>
          <w:sz w:val="24"/>
          <w:szCs w:val="24"/>
        </w:rPr>
        <w:t xml:space="preserve">, </w:t>
      </w:r>
      <w:r>
        <w:rPr>
          <w:rFonts w:ascii="Times New Roman" w:hAnsi="Times New Roman"/>
          <w:i/>
          <w:sz w:val="24"/>
          <w:szCs w:val="24"/>
        </w:rPr>
        <w:t>паровой турбины, двигателя внутреннего сгорания, холодильника.</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ЭЛЕКТРОМАГНИТНЫЕ ЯВЛЕНИЯ</w:t>
      </w:r>
    </w:p>
    <w:p w:rsidR="00735DBC" w:rsidRDefault="00735DBC" w:rsidP="00735DBC">
      <w:pPr>
        <w:pStyle w:val="af4"/>
        <w:ind w:firstLine="567"/>
        <w:jc w:val="both"/>
        <w:rPr>
          <w:rFonts w:ascii="Times New Roman" w:hAnsi="Times New Roman"/>
          <w:i/>
          <w:sz w:val="24"/>
          <w:szCs w:val="24"/>
        </w:rPr>
      </w:pPr>
      <w:r>
        <w:rPr>
          <w:rFonts w:ascii="Times New Roman" w:hAnsi="Times New Roman"/>
          <w:sz w:val="24"/>
          <w:szCs w:val="24"/>
        </w:rPr>
        <w:t>Электризация тел. Два вида электрических зарядов. Взаимодействие зарядов. Закон сохранения электрического заряда</w:t>
      </w:r>
      <w:r>
        <w:rPr>
          <w:rFonts w:ascii="Times New Roman" w:hAnsi="Times New Roman"/>
          <w:i/>
          <w:sz w:val="24"/>
          <w:szCs w:val="24"/>
        </w:rPr>
        <w:t xml:space="preserve">. </w:t>
      </w:r>
      <w:r>
        <w:rPr>
          <w:rFonts w:ascii="Times New Roman" w:hAnsi="Times New Roman"/>
          <w:sz w:val="24"/>
          <w:szCs w:val="24"/>
        </w:rPr>
        <w:t>Электрическое поле.</w:t>
      </w:r>
      <w:r>
        <w:rPr>
          <w:rFonts w:ascii="Times New Roman" w:hAnsi="Times New Roman"/>
          <w:i/>
          <w:sz w:val="24"/>
          <w:szCs w:val="24"/>
        </w:rPr>
        <w:t xml:space="preserve"> </w:t>
      </w:r>
      <w:r>
        <w:rPr>
          <w:rFonts w:ascii="Times New Roman" w:hAnsi="Times New Roman"/>
          <w:sz w:val="24"/>
          <w:szCs w:val="24"/>
        </w:rPr>
        <w:t>Действие электрического поля на электрические заряды</w:t>
      </w:r>
      <w:r>
        <w:rPr>
          <w:rFonts w:ascii="Times New Roman" w:hAnsi="Times New Roman"/>
          <w:i/>
          <w:sz w:val="24"/>
          <w:szCs w:val="24"/>
        </w:rPr>
        <w:t>. Проводники, диэлектрики и полупроводники.</w:t>
      </w:r>
      <w:r>
        <w:rPr>
          <w:rFonts w:ascii="Times New Roman" w:hAnsi="Times New Roman"/>
          <w:sz w:val="24"/>
          <w:szCs w:val="24"/>
        </w:rPr>
        <w:t xml:space="preserve"> Конденсатор. Энергия электрического поля конденсатора. Постоянный электрический ток. </w:t>
      </w:r>
      <w:r>
        <w:rPr>
          <w:rFonts w:ascii="Times New Roman" w:hAnsi="Times New Roman"/>
          <w:i/>
          <w:sz w:val="24"/>
          <w:szCs w:val="24"/>
        </w:rPr>
        <w:t>Источники постоянного тока.</w:t>
      </w:r>
      <w:r>
        <w:rPr>
          <w:rFonts w:ascii="Times New Roman" w:hAnsi="Times New Roman"/>
          <w:sz w:val="24"/>
          <w:szCs w:val="24"/>
        </w:rPr>
        <w:t xml:space="preserve"> Сила тока. Напряжение. Электрическое сопротивление</w:t>
      </w:r>
      <w:r>
        <w:rPr>
          <w:rFonts w:ascii="Times New Roman" w:hAnsi="Times New Roman"/>
          <w:i/>
          <w:sz w:val="24"/>
          <w:szCs w:val="24"/>
        </w:rPr>
        <w:t xml:space="preserve">. Носители электрических зарядов в металлах, полупроводниках, электролитах и газах. Полупроводниковые приборы. </w:t>
      </w:r>
      <w:r>
        <w:rPr>
          <w:rFonts w:ascii="Times New Roman" w:hAnsi="Times New Roman"/>
          <w:sz w:val="24"/>
          <w:szCs w:val="24"/>
        </w:rPr>
        <w:t xml:space="preserve">Закон Ома для участка электрической цепи. </w:t>
      </w:r>
      <w:r>
        <w:rPr>
          <w:rFonts w:ascii="Times New Roman" w:hAnsi="Times New Roman"/>
          <w:i/>
          <w:sz w:val="24"/>
          <w:szCs w:val="24"/>
        </w:rPr>
        <w:t>Последовательное и параллельное соединения проводников</w:t>
      </w:r>
      <w:r>
        <w:rPr>
          <w:rFonts w:ascii="Times New Roman" w:hAnsi="Times New Roman"/>
          <w:sz w:val="24"/>
          <w:szCs w:val="24"/>
        </w:rPr>
        <w:t>.</w:t>
      </w:r>
      <w:r>
        <w:rPr>
          <w:rFonts w:ascii="Times New Roman" w:hAnsi="Times New Roman"/>
          <w:i/>
          <w:sz w:val="24"/>
          <w:szCs w:val="24"/>
        </w:rPr>
        <w:t xml:space="preserve"> </w:t>
      </w:r>
      <w:r>
        <w:rPr>
          <w:rFonts w:ascii="Times New Roman" w:hAnsi="Times New Roman"/>
          <w:sz w:val="24"/>
          <w:szCs w:val="24"/>
        </w:rPr>
        <w:t>Работа и мощность электрического тока. Закон Джоуля-Ленца.</w:t>
      </w:r>
    </w:p>
    <w:p w:rsidR="00735DBC" w:rsidRDefault="00735DBC" w:rsidP="00735DBC">
      <w:pPr>
        <w:pStyle w:val="11"/>
        <w:spacing w:line="240" w:lineRule="auto"/>
        <w:ind w:firstLine="567"/>
        <w:rPr>
          <w:i/>
          <w:szCs w:val="24"/>
        </w:rPr>
      </w:pPr>
      <w:r>
        <w:rPr>
          <w:szCs w:val="24"/>
        </w:rPr>
        <w:t xml:space="preserve">Опыт Эрстеда. Магнитное поле тока. </w:t>
      </w:r>
      <w:r>
        <w:rPr>
          <w:i/>
          <w:szCs w:val="24"/>
        </w:rPr>
        <w:t>Электромагнит.</w:t>
      </w:r>
      <w:r>
        <w:rPr>
          <w:szCs w:val="24"/>
        </w:rPr>
        <w:t xml:space="preserve"> Взаимодействие магнитов. </w:t>
      </w:r>
      <w:r>
        <w:rPr>
          <w:i/>
          <w:szCs w:val="24"/>
        </w:rPr>
        <w:t xml:space="preserve">Магнитное поле Земли. </w:t>
      </w:r>
      <w:r>
        <w:rPr>
          <w:szCs w:val="24"/>
        </w:rPr>
        <w:t>Действие магнитного поля на проводник с током.</w:t>
      </w:r>
      <w:r>
        <w:rPr>
          <w:b/>
          <w:i/>
          <w:szCs w:val="24"/>
        </w:rPr>
        <w:t xml:space="preserve"> </w:t>
      </w:r>
      <w:r>
        <w:rPr>
          <w:i/>
          <w:szCs w:val="24"/>
        </w:rPr>
        <w:t>Электродвигатель.</w:t>
      </w:r>
      <w:r>
        <w:rPr>
          <w:szCs w:val="24"/>
        </w:rPr>
        <w:t xml:space="preserve"> Электромагнитная индукция. Опыты Фарадея</w:t>
      </w:r>
      <w:r>
        <w:rPr>
          <w:i/>
          <w:szCs w:val="24"/>
        </w:rPr>
        <w:t>. Электрогенератор</w:t>
      </w:r>
      <w:r>
        <w:rPr>
          <w:szCs w:val="24"/>
        </w:rPr>
        <w:t xml:space="preserve">. </w:t>
      </w:r>
      <w:r>
        <w:rPr>
          <w:iCs/>
          <w:szCs w:val="24"/>
        </w:rPr>
        <w:t>Переменный ток.</w:t>
      </w:r>
      <w:r>
        <w:rPr>
          <w:szCs w:val="24"/>
        </w:rPr>
        <w:t xml:space="preserve"> </w:t>
      </w:r>
      <w:r>
        <w:rPr>
          <w:i/>
          <w:szCs w:val="24"/>
        </w:rPr>
        <w:t>Трансформатор. Передача электрической энергии на расстояние.</w:t>
      </w:r>
    </w:p>
    <w:p w:rsidR="00735DBC" w:rsidRDefault="00735DBC" w:rsidP="00735DBC">
      <w:pPr>
        <w:pStyle w:val="11"/>
        <w:spacing w:line="240" w:lineRule="auto"/>
        <w:ind w:firstLine="567"/>
        <w:rPr>
          <w:i/>
          <w:szCs w:val="24"/>
        </w:rPr>
      </w:pPr>
      <w:r>
        <w:rPr>
          <w:i/>
          <w:szCs w:val="24"/>
        </w:rPr>
        <w:t xml:space="preserve">Колебательный контур. Электромагнитные колебания. Электромагнитные волны. Принципы радиосвязи и телевидения. </w:t>
      </w:r>
    </w:p>
    <w:p w:rsidR="00735DBC" w:rsidRDefault="00735DBC" w:rsidP="00735DBC">
      <w:pPr>
        <w:pStyle w:val="11"/>
        <w:spacing w:line="240" w:lineRule="auto"/>
        <w:ind w:firstLine="567"/>
        <w:rPr>
          <w:i/>
          <w:szCs w:val="24"/>
        </w:rPr>
      </w:pPr>
      <w:r>
        <w:rPr>
          <w:szCs w:val="24"/>
        </w:rPr>
        <w:lastRenderedPageBreak/>
        <w:t>Элементы геометрической оптики. Закон прямолинейного распространения света. Отражение и преломление света. Закон отражения света. Плоское зеркало. Линза. Фокусное расстояние линзы. Глаз как оптическая система. Оптические приборы</w:t>
      </w:r>
      <w:r>
        <w:rPr>
          <w:i/>
          <w:szCs w:val="24"/>
        </w:rPr>
        <w:t>.</w:t>
      </w:r>
      <w:r>
        <w:rPr>
          <w:szCs w:val="24"/>
        </w:rPr>
        <w:t xml:space="preserve"> </w:t>
      </w:r>
      <w:r>
        <w:rPr>
          <w:i/>
          <w:szCs w:val="24"/>
        </w:rPr>
        <w:t>Свет - электромагнитная волна.</w:t>
      </w:r>
      <w:r>
        <w:rPr>
          <w:szCs w:val="24"/>
        </w:rPr>
        <w:t xml:space="preserve"> Дисперсия света</w:t>
      </w:r>
      <w:r>
        <w:rPr>
          <w:i/>
          <w:szCs w:val="24"/>
        </w:rPr>
        <w:t>.</w:t>
      </w:r>
      <w:r>
        <w:rPr>
          <w:iCs/>
          <w:szCs w:val="24"/>
        </w:rPr>
        <w:t xml:space="preserve"> </w:t>
      </w:r>
      <w:r>
        <w:rPr>
          <w:i/>
          <w:szCs w:val="24"/>
        </w:rPr>
        <w:t>Влияние электромагнитных излучений на живые организмы.</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Наблюдение и описание </w:t>
      </w:r>
      <w:r>
        <w:rPr>
          <w:rFonts w:ascii="Times New Roman" w:hAnsi="Times New Roman"/>
          <w:sz w:val="24"/>
          <w:szCs w:val="24"/>
        </w:rPr>
        <w:t>электризации тел, взаимодействия электрических зарядов и магнитов, действия магнитного поля на проводник с током, теплового действия тока, электромагнитной индукции, отражения, преломления и</w:t>
      </w:r>
      <w:r>
        <w:rPr>
          <w:rFonts w:ascii="Times New Roman" w:hAnsi="Times New Roman"/>
          <w:i/>
          <w:sz w:val="24"/>
          <w:szCs w:val="24"/>
        </w:rPr>
        <w:t xml:space="preserve"> </w:t>
      </w:r>
      <w:r>
        <w:rPr>
          <w:rFonts w:ascii="Times New Roman" w:hAnsi="Times New Roman"/>
          <w:sz w:val="24"/>
          <w:szCs w:val="24"/>
        </w:rPr>
        <w:t xml:space="preserve">дисперсии света; </w:t>
      </w:r>
      <w:r>
        <w:rPr>
          <w:rFonts w:ascii="Times New Roman" w:hAnsi="Times New Roman"/>
          <w:b/>
          <w:sz w:val="24"/>
          <w:szCs w:val="24"/>
        </w:rPr>
        <w:t>объяснение этих явлений</w:t>
      </w:r>
      <w:r>
        <w:rPr>
          <w:rFonts w:ascii="Times New Roman" w:hAnsi="Times New Roman"/>
          <w:sz w:val="24"/>
          <w:szCs w:val="24"/>
        </w:rPr>
        <w:t>.</w:t>
      </w:r>
    </w:p>
    <w:p w:rsidR="00735DBC" w:rsidRDefault="00735DBC" w:rsidP="00735DBC">
      <w:pPr>
        <w:pStyle w:val="ad"/>
        <w:spacing w:after="0" w:line="240" w:lineRule="auto"/>
        <w:ind w:firstLine="567"/>
        <w:jc w:val="both"/>
        <w:rPr>
          <w:rFonts w:ascii="Times New Roman" w:hAnsi="Times New Roman"/>
          <w:b/>
          <w:sz w:val="24"/>
          <w:szCs w:val="24"/>
        </w:rPr>
      </w:pPr>
      <w:r>
        <w:rPr>
          <w:rFonts w:ascii="Times New Roman" w:hAnsi="Times New Roman"/>
          <w:b/>
          <w:sz w:val="24"/>
          <w:szCs w:val="24"/>
        </w:rPr>
        <w:t xml:space="preserve">Измерение физических величин: </w:t>
      </w:r>
      <w:r>
        <w:rPr>
          <w:rFonts w:ascii="Times New Roman" w:hAnsi="Times New Roman"/>
          <w:sz w:val="24"/>
          <w:szCs w:val="24"/>
        </w:rPr>
        <w:t>силы тока, напряжения, электрического сопротивления, работы и мощности тока, фокусного расстояния собирающей линзы.</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простых физических опытов и экспериментальных исследований </w:t>
      </w:r>
      <w:r>
        <w:rPr>
          <w:rFonts w:ascii="Times New Roman" w:hAnsi="Times New Roman"/>
          <w:sz w:val="24"/>
          <w:szCs w:val="24"/>
        </w:rPr>
        <w:t>по изучению: электростатического взаимодействия заряженных тел, действия магнитного поля на проводник с током, последовательного и параллельного соединения проводников, зависимости силы тока от напряжения на участке цепи, угла отражения света от угла падения, угла преломления света от угла падения.</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Практическое применение физических знаний </w:t>
      </w:r>
      <w:r>
        <w:rPr>
          <w:rFonts w:ascii="Times New Roman" w:hAnsi="Times New Roman"/>
          <w:sz w:val="24"/>
          <w:szCs w:val="24"/>
        </w:rPr>
        <w:t>для безопасного обращения с электробытовыми приборами; предупреждения опасного воздействия на организм человека электрического тока и электромагнитных излучений.</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Объяснение устройства и принципа действия физических приборов и технических объектов: </w:t>
      </w:r>
      <w:r>
        <w:rPr>
          <w:rFonts w:ascii="Times New Roman" w:hAnsi="Times New Roman"/>
          <w:sz w:val="24"/>
          <w:szCs w:val="24"/>
        </w:rPr>
        <w:t xml:space="preserve">амперметра, вольтметра, </w:t>
      </w:r>
      <w:r>
        <w:rPr>
          <w:rFonts w:ascii="Times New Roman" w:hAnsi="Times New Roman"/>
          <w:i/>
          <w:sz w:val="24"/>
          <w:szCs w:val="24"/>
        </w:rPr>
        <w:t>динамика, микрофона</w:t>
      </w:r>
      <w:r>
        <w:rPr>
          <w:rFonts w:ascii="Times New Roman" w:hAnsi="Times New Roman"/>
          <w:sz w:val="24"/>
          <w:szCs w:val="24"/>
        </w:rPr>
        <w:t xml:space="preserve">, </w:t>
      </w:r>
      <w:r>
        <w:rPr>
          <w:rFonts w:ascii="Times New Roman" w:hAnsi="Times New Roman"/>
          <w:i/>
          <w:iCs/>
          <w:sz w:val="24"/>
          <w:szCs w:val="24"/>
        </w:rPr>
        <w:t xml:space="preserve">электрогенератора, электродвигателя, </w:t>
      </w:r>
      <w:r>
        <w:rPr>
          <w:rFonts w:ascii="Times New Roman" w:hAnsi="Times New Roman"/>
          <w:sz w:val="24"/>
          <w:szCs w:val="24"/>
        </w:rPr>
        <w:t>очков,</w:t>
      </w:r>
      <w:r>
        <w:rPr>
          <w:rFonts w:ascii="Times New Roman" w:hAnsi="Times New Roman"/>
          <w:i/>
          <w:sz w:val="24"/>
          <w:szCs w:val="24"/>
        </w:rPr>
        <w:t xml:space="preserve"> фотоаппарата, проекционного аппарата</w:t>
      </w:r>
      <w:r>
        <w:rPr>
          <w:rFonts w:ascii="Times New Roman" w:hAnsi="Times New Roman"/>
          <w:sz w:val="24"/>
          <w:szCs w:val="24"/>
        </w:rPr>
        <w:t>.</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КВАНТОВЫЕ ЯВЛЕНИЯ</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 xml:space="preserve">Радиоактивность. Альфа-, бета- и гамма-излучения. </w:t>
      </w:r>
      <w:r>
        <w:rPr>
          <w:rFonts w:ascii="Times New Roman" w:hAnsi="Times New Roman"/>
          <w:i/>
          <w:sz w:val="24"/>
          <w:szCs w:val="24"/>
        </w:rPr>
        <w:t>Период полураспада</w:t>
      </w:r>
      <w:r>
        <w:rPr>
          <w:rFonts w:ascii="Times New Roman" w:hAnsi="Times New Roman"/>
          <w:sz w:val="24"/>
          <w:szCs w:val="24"/>
        </w:rPr>
        <w:t xml:space="preserve">. </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 xml:space="preserve">Опыты Резерфорда. Планетарная модель атома. </w:t>
      </w:r>
      <w:r>
        <w:rPr>
          <w:rFonts w:ascii="Times New Roman" w:hAnsi="Times New Roman"/>
          <w:i/>
          <w:sz w:val="24"/>
          <w:szCs w:val="24"/>
        </w:rPr>
        <w:t>Оптические спектры</w:t>
      </w:r>
      <w:r>
        <w:rPr>
          <w:rFonts w:ascii="Times New Roman" w:hAnsi="Times New Roman"/>
          <w:sz w:val="24"/>
          <w:szCs w:val="24"/>
        </w:rPr>
        <w:t>.</w:t>
      </w:r>
      <w:r>
        <w:rPr>
          <w:rFonts w:ascii="Times New Roman" w:hAnsi="Times New Roman"/>
          <w:i/>
          <w:sz w:val="24"/>
          <w:szCs w:val="24"/>
        </w:rPr>
        <w:t xml:space="preserve"> Поглощение и испускание света атомами.</w:t>
      </w:r>
    </w:p>
    <w:p w:rsidR="00735DBC" w:rsidRDefault="00735DBC" w:rsidP="00735DBC">
      <w:pPr>
        <w:pStyle w:val="af4"/>
        <w:ind w:firstLine="567"/>
        <w:jc w:val="both"/>
        <w:rPr>
          <w:rFonts w:ascii="Times New Roman" w:hAnsi="Times New Roman"/>
          <w:i/>
          <w:sz w:val="24"/>
          <w:szCs w:val="24"/>
        </w:rPr>
      </w:pPr>
      <w:r>
        <w:rPr>
          <w:rFonts w:ascii="Times New Roman" w:hAnsi="Times New Roman"/>
          <w:sz w:val="24"/>
          <w:szCs w:val="24"/>
        </w:rPr>
        <w:t xml:space="preserve">Состав атомного ядра. </w:t>
      </w:r>
      <w:r>
        <w:rPr>
          <w:rFonts w:ascii="Times New Roman" w:hAnsi="Times New Roman"/>
          <w:i/>
          <w:sz w:val="24"/>
          <w:szCs w:val="24"/>
        </w:rPr>
        <w:t xml:space="preserve">Энергия связи атомных ядер. </w:t>
      </w:r>
      <w:r>
        <w:rPr>
          <w:rFonts w:ascii="Times New Roman" w:hAnsi="Times New Roman"/>
          <w:sz w:val="24"/>
          <w:szCs w:val="24"/>
        </w:rPr>
        <w:t>Ядерные реакции</w:t>
      </w:r>
      <w:r>
        <w:rPr>
          <w:rFonts w:ascii="Times New Roman" w:hAnsi="Times New Roman"/>
          <w:i/>
          <w:sz w:val="24"/>
          <w:szCs w:val="24"/>
        </w:rPr>
        <w:t>. Источники энергии Солнца и звезд. Ядерная энергетика</w:t>
      </w:r>
      <w:r>
        <w:rPr>
          <w:rFonts w:ascii="Times New Roman" w:hAnsi="Times New Roman"/>
          <w:sz w:val="24"/>
          <w:szCs w:val="24"/>
        </w:rPr>
        <w:t xml:space="preserve">. </w:t>
      </w:r>
      <w:r>
        <w:rPr>
          <w:rFonts w:ascii="Times New Roman" w:hAnsi="Times New Roman"/>
          <w:i/>
          <w:sz w:val="24"/>
          <w:szCs w:val="24"/>
        </w:rPr>
        <w:t>Дозиметрия. Влияние радиоактивных излучений на живые организмы. Экологические проблемы работы атомных электростанций.</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Наблюдение и описание </w:t>
      </w:r>
      <w:r>
        <w:rPr>
          <w:rFonts w:ascii="Times New Roman" w:hAnsi="Times New Roman"/>
          <w:i/>
          <w:sz w:val="24"/>
          <w:szCs w:val="24"/>
        </w:rPr>
        <w:t>оптических спектров различных веществ</w:t>
      </w:r>
      <w:r>
        <w:rPr>
          <w:rFonts w:ascii="Times New Roman" w:hAnsi="Times New Roman"/>
          <w:sz w:val="24"/>
          <w:szCs w:val="24"/>
        </w:rPr>
        <w:t xml:space="preserve">, их </w:t>
      </w:r>
      <w:r>
        <w:rPr>
          <w:rFonts w:ascii="Times New Roman" w:hAnsi="Times New Roman"/>
          <w:b/>
          <w:sz w:val="24"/>
          <w:szCs w:val="24"/>
        </w:rPr>
        <w:t xml:space="preserve">объяснение </w:t>
      </w:r>
      <w:r>
        <w:rPr>
          <w:rFonts w:ascii="Times New Roman" w:hAnsi="Times New Roman"/>
          <w:i/>
          <w:sz w:val="24"/>
          <w:szCs w:val="24"/>
        </w:rPr>
        <w:t>на основе представлений о строении атома.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Практическое применение физических знаний </w:t>
      </w:r>
      <w:r>
        <w:rPr>
          <w:rFonts w:ascii="Times New Roman" w:hAnsi="Times New Roman"/>
          <w:sz w:val="24"/>
          <w:szCs w:val="24"/>
        </w:rPr>
        <w:t>для защиты от опасного</w:t>
      </w:r>
      <w:r>
        <w:rPr>
          <w:rFonts w:ascii="Times New Roman" w:hAnsi="Times New Roman"/>
          <w:b/>
          <w:sz w:val="24"/>
          <w:szCs w:val="24"/>
        </w:rPr>
        <w:t xml:space="preserve"> </w:t>
      </w:r>
      <w:r>
        <w:rPr>
          <w:rFonts w:ascii="Times New Roman" w:hAnsi="Times New Roman"/>
          <w:sz w:val="24"/>
          <w:szCs w:val="24"/>
        </w:rPr>
        <w:t>воздействия на организм человека радиоактивных излучений; для измерения радиоактивного фона и оценки его безопасности.</w:t>
      </w:r>
    </w:p>
    <w:p w:rsidR="00735DBC" w:rsidRDefault="00735DBC" w:rsidP="00735DBC">
      <w:pPr>
        <w:pStyle w:val="ad"/>
        <w:spacing w:after="0" w:line="240" w:lineRule="auto"/>
        <w:jc w:val="both"/>
        <w:rPr>
          <w:rFonts w:ascii="Times New Roman" w:hAnsi="Times New Roman"/>
          <w:sz w:val="24"/>
          <w:szCs w:val="24"/>
        </w:rPr>
      </w:pP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rPr>
      </w:pPr>
      <w:r>
        <w:rPr>
          <w:bCs/>
          <w:szCs w:val="24"/>
        </w:rPr>
        <w:t>по химии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МЕТОДЫ ПОЗНАНИЯ ВЕЩЕСТВ И ХИМИЧЕСКИХ ЯВЛЕНИЙ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Химия как часть естествознания. Химия – наука о веществах, их строении, свойствах и превращениях.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Наблюдение, описание, измерение, эксперимент, </w:t>
      </w:r>
      <w:r>
        <w:rPr>
          <w:rFonts w:ascii="Times New Roman" w:hAnsi="Times New Roman"/>
          <w:i/>
          <w:sz w:val="24"/>
          <w:szCs w:val="24"/>
        </w:rPr>
        <w:t>моделирование</w:t>
      </w:r>
      <w:r>
        <w:rPr>
          <w:rStyle w:val="afb"/>
          <w:i/>
          <w:sz w:val="24"/>
          <w:szCs w:val="24"/>
        </w:rPr>
        <w:footnoteReference w:id="13"/>
      </w:r>
      <w:r>
        <w:rPr>
          <w:rFonts w:ascii="Times New Roman" w:hAnsi="Times New Roman"/>
          <w:sz w:val="24"/>
          <w:szCs w:val="24"/>
        </w:rPr>
        <w:t xml:space="preserve">. </w:t>
      </w:r>
      <w:r>
        <w:rPr>
          <w:rFonts w:ascii="Times New Roman" w:hAnsi="Times New Roman"/>
          <w:i/>
          <w:iCs/>
          <w:sz w:val="24"/>
          <w:szCs w:val="24"/>
        </w:rPr>
        <w:t>Понятие о химическом анализе и синтезе.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Экспериментальное изучение химических свойств неорганических и органических веществ.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Проведение расчетов на основе формул и уравнений реакций: 1) массовой доли химического элемента в веществе; 2) массовой доли растворенного вещества в растворе; 3) количества вещества, массы или объема по количеству вещества, массе или объему одного из реагентов или продуктов реакции.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ВЕЩЕСТВО</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Атомы и молекулы. Химический элемент. </w:t>
      </w:r>
      <w:r>
        <w:rPr>
          <w:rFonts w:ascii="Times New Roman" w:hAnsi="Times New Roman"/>
          <w:i/>
          <w:iCs/>
          <w:sz w:val="24"/>
          <w:szCs w:val="24"/>
        </w:rPr>
        <w:t>Я</w:t>
      </w:r>
      <w:r>
        <w:rPr>
          <w:rFonts w:ascii="Times New Roman" w:hAnsi="Times New Roman"/>
          <w:i/>
          <w:sz w:val="24"/>
          <w:szCs w:val="24"/>
        </w:rPr>
        <w:t>зык</w:t>
      </w:r>
      <w:r>
        <w:rPr>
          <w:rFonts w:ascii="Times New Roman" w:hAnsi="Times New Roman"/>
          <w:sz w:val="24"/>
          <w:szCs w:val="24"/>
        </w:rPr>
        <w:t xml:space="preserve"> </w:t>
      </w:r>
      <w:r>
        <w:rPr>
          <w:rFonts w:ascii="Times New Roman" w:hAnsi="Times New Roman"/>
          <w:i/>
          <w:sz w:val="24"/>
          <w:szCs w:val="24"/>
        </w:rPr>
        <w:t>химии</w:t>
      </w:r>
      <w:r>
        <w:rPr>
          <w:rFonts w:ascii="Times New Roman" w:hAnsi="Times New Roman"/>
          <w:sz w:val="24"/>
          <w:szCs w:val="24"/>
        </w:rPr>
        <w:t xml:space="preserve">. Знаки химических элементов, химические формулы. Закон постоянства состава.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Относительные атомная и молекулярная массы. </w:t>
      </w:r>
      <w:r>
        <w:rPr>
          <w:rFonts w:ascii="Times New Roman" w:hAnsi="Times New Roman"/>
          <w:i/>
          <w:iCs/>
          <w:sz w:val="24"/>
          <w:szCs w:val="24"/>
        </w:rPr>
        <w:t>Атомная единица массы.</w:t>
      </w:r>
      <w:r>
        <w:rPr>
          <w:rFonts w:ascii="Times New Roman" w:hAnsi="Times New Roman"/>
          <w:sz w:val="24"/>
          <w:szCs w:val="24"/>
        </w:rPr>
        <w:t xml:space="preserve"> Количество вещества, моль. Молярная масса. Молярный объем.</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Чистые вещества и смеси веществ.</w:t>
      </w:r>
      <w:r>
        <w:rPr>
          <w:rFonts w:ascii="Times New Roman" w:hAnsi="Times New Roman"/>
          <w:iCs/>
          <w:sz w:val="24"/>
          <w:szCs w:val="24"/>
        </w:rPr>
        <w:t xml:space="preserve"> </w:t>
      </w:r>
      <w:r>
        <w:rPr>
          <w:rFonts w:ascii="Times New Roman" w:hAnsi="Times New Roman"/>
          <w:i/>
          <w:sz w:val="24"/>
          <w:szCs w:val="24"/>
        </w:rPr>
        <w:t>Природные смеси: воздух, природный газ, нефть, природные воды.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Качественный и количественный состав вещества. Простые и сложные вещества. Основные классы неорганических веществ.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Периодический закон и периодическая система химических элементов Д.И. Менделеева. Группы и периоды периодической системы.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Строение атома. Ядро (протоны, нейтроны) и электроны. Изотопы. Строение электронных оболочек атомов первых 20 элементов периодической системы Д.И. Менделеева.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Строение молекул. Химическая связь. Типы химических связей: ковалентная (полярная и неполярная), ионная, металлическая. Понятие о валентности и степени окисления. </w:t>
      </w:r>
    </w:p>
    <w:p w:rsidR="00735DBC" w:rsidRDefault="00735DBC" w:rsidP="00735DBC">
      <w:pPr>
        <w:pStyle w:val="23"/>
        <w:spacing w:line="240" w:lineRule="auto"/>
        <w:ind w:firstLine="567"/>
        <w:rPr>
          <w:sz w:val="24"/>
        </w:rPr>
      </w:pPr>
      <w:r>
        <w:rPr>
          <w:sz w:val="24"/>
        </w:rPr>
        <w:t xml:space="preserve">Вещества в твердом, жидком и газообразном состоянии. Кристаллические и </w:t>
      </w:r>
      <w:r>
        <w:rPr>
          <w:i/>
          <w:sz w:val="24"/>
        </w:rPr>
        <w:t xml:space="preserve">аморфные </w:t>
      </w:r>
      <w:r>
        <w:rPr>
          <w:iCs/>
          <w:sz w:val="24"/>
        </w:rPr>
        <w:t>вещества</w:t>
      </w:r>
      <w:r>
        <w:rPr>
          <w:sz w:val="24"/>
        </w:rPr>
        <w:t xml:space="preserve">. </w:t>
      </w:r>
      <w:r>
        <w:rPr>
          <w:i/>
          <w:iCs/>
          <w:sz w:val="24"/>
        </w:rPr>
        <w:t>Типы кристаллических решеток (атомная, молекулярная, ионная и металлическая)</w:t>
      </w:r>
      <w:r>
        <w:rPr>
          <w:sz w:val="24"/>
        </w:rPr>
        <w:t>.</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ХИМИЧЕСКАЯ РЕАКЦИЯ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Химическая реакция. Условия и признаки химических реакций. Сохранение массы веществ при химических реакциях. </w:t>
      </w:r>
    </w:p>
    <w:p w:rsidR="00735DBC" w:rsidRDefault="00735DBC" w:rsidP="00735DBC">
      <w:pPr>
        <w:pStyle w:val="23"/>
        <w:spacing w:line="240" w:lineRule="auto"/>
        <w:ind w:firstLine="567"/>
        <w:rPr>
          <w:sz w:val="24"/>
        </w:rPr>
      </w:pPr>
      <w:r>
        <w:rPr>
          <w:sz w:val="24"/>
        </w:rPr>
        <w:t xml:space="preserve">Классификация химических реакций по различным признакам: числу и составу исходных и полученных веществ; изменению степеней окисления химических элементов; поглощению или выделению энергии. </w:t>
      </w:r>
      <w:r>
        <w:rPr>
          <w:i/>
          <w:sz w:val="24"/>
        </w:rPr>
        <w:t>Понятие о скорости химических реакций. Катализаторы.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Электролитическая диссоциация веществ в водных растворах. Электролиты и неэлектролиты. Ионы. Катионы и анионы. Электролитическая диссоциация кислот, щелочей и солей. Реакции ионного обмена.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Окислительно-восстановительные реакции. Окислитель и восстановитель.</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ЭЛЕМЕНТАРНЫЕ ОСНОВЫ</w:t>
      </w:r>
      <w:r>
        <w:rPr>
          <w:rFonts w:ascii="Times New Roman" w:hAnsi="Times New Roman"/>
          <w:b/>
          <w:sz w:val="24"/>
          <w:szCs w:val="24"/>
        </w:rPr>
        <w:br/>
        <w:t>НЕОРГАНИЧЕСКОЙ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Свойства простых веществ (металлов и неметаллов), оксидов, оснований, кислот, солей.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Водород. Водородные соединения неметаллов. Кислород. Озон. Вода.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Галогены. Галогеноводородные кислоты и их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Сера. Оксиды серы . Серная, </w:t>
      </w:r>
      <w:r>
        <w:rPr>
          <w:rFonts w:ascii="Times New Roman" w:hAnsi="Times New Roman"/>
          <w:i/>
          <w:iCs/>
          <w:sz w:val="24"/>
          <w:szCs w:val="24"/>
        </w:rPr>
        <w:t xml:space="preserve">сернистая и сероводородная </w:t>
      </w:r>
      <w:r>
        <w:rPr>
          <w:rFonts w:ascii="Times New Roman" w:hAnsi="Times New Roman"/>
          <w:sz w:val="24"/>
          <w:szCs w:val="24"/>
        </w:rPr>
        <w:t xml:space="preserve"> кислоты и их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Азот. Аммиак. Соли аммония. Оксиды азота . Азотная кислота и ее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Фосфор. Оксид фосфора. Ортофосфорная кислота и ее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Углерод. Алмаз, графит. Угарный и углекислый газы. Угольная кислота и ее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Кремний. Оксид кремния . Кремниевая кислота. </w:t>
      </w:r>
      <w:r>
        <w:rPr>
          <w:rFonts w:ascii="Times New Roman" w:hAnsi="Times New Roman"/>
          <w:i/>
          <w:iCs/>
          <w:sz w:val="24"/>
          <w:szCs w:val="24"/>
        </w:rPr>
        <w:t>Силикаты.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Щелочные и щелочно-земельные металлы и их соединения.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Алюминий. </w:t>
      </w:r>
      <w:r>
        <w:rPr>
          <w:rFonts w:ascii="Times New Roman" w:hAnsi="Times New Roman"/>
          <w:i/>
          <w:iCs/>
          <w:sz w:val="24"/>
          <w:szCs w:val="24"/>
        </w:rPr>
        <w:t>Амфотерность оксида и гидроксида.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Железо. Оксиды, </w:t>
      </w:r>
      <w:r>
        <w:rPr>
          <w:rFonts w:ascii="Times New Roman" w:hAnsi="Times New Roman"/>
          <w:i/>
          <w:iCs/>
          <w:sz w:val="24"/>
          <w:szCs w:val="24"/>
        </w:rPr>
        <w:t>гидроксиды и соли</w:t>
      </w:r>
      <w:r>
        <w:rPr>
          <w:rFonts w:ascii="Times New Roman" w:hAnsi="Times New Roman"/>
          <w:sz w:val="24"/>
          <w:szCs w:val="24"/>
        </w:rPr>
        <w:t xml:space="preserve"> железа.</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ПЕРВОНАЧАЛЬНЫЕ ПРЕДСТАВЛЕНИЯ ОБ</w:t>
      </w:r>
      <w:r>
        <w:rPr>
          <w:rFonts w:ascii="Times New Roman" w:hAnsi="Times New Roman"/>
          <w:b/>
          <w:sz w:val="24"/>
          <w:szCs w:val="24"/>
        </w:rPr>
        <w:br/>
        <w:t>ОРГАНИЧЕСКИХ ВЕЩЕСТВАХ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Первоначальные сведения о строении органических веществ.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Углеводороды: метан, этан, этилен.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Спирты (метанол, этанол, глицерин) и карбоновые кислоты (уксусная, стеариновая) как представители кислородсодержащих органических соединений.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Биологически важные вещества: жиры, углеводы, белки.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Представления о полимерах на примере полиэтилена.</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ЭКСПЕРИМЕНТАЛЬНЫЕ ОСНОВЫ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Правила работы в школьной лаборатории. Лабораторная посуда и оборудование. Правила безопасности.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Разделение смесей. Очистка веществ. Фильтрование.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Взвешивание. Приготовление растворов. Получение кристаллов солей. Проведение химических реакций в растворах.</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Нагревательные устройства. Проведение химических реакций при нагревании.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Методы анализа веществ. Качественные реакции на газообразные вещества и ионы в растворе. Определение характера среды. Индикаторы.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Получение газообразных веществ.</w:t>
      </w:r>
    </w:p>
    <w:p w:rsidR="00735DBC" w:rsidRDefault="00735DBC" w:rsidP="00735DBC">
      <w:pPr>
        <w:pStyle w:val="af4"/>
        <w:ind w:firstLine="567"/>
        <w:jc w:val="center"/>
        <w:rPr>
          <w:rFonts w:ascii="Times New Roman" w:hAnsi="Times New Roman"/>
          <w:b/>
          <w:sz w:val="24"/>
          <w:szCs w:val="24"/>
        </w:rPr>
      </w:pPr>
      <w:r>
        <w:rPr>
          <w:rFonts w:ascii="Times New Roman" w:hAnsi="Times New Roman"/>
          <w:b/>
          <w:sz w:val="24"/>
          <w:szCs w:val="24"/>
        </w:rPr>
        <w:t>ХИМИЯ И ЖИЗНЬ</w:t>
      </w:r>
    </w:p>
    <w:p w:rsidR="00735DBC" w:rsidRDefault="00735DBC" w:rsidP="00735DBC">
      <w:pPr>
        <w:pStyle w:val="33"/>
        <w:spacing w:line="240" w:lineRule="auto"/>
        <w:ind w:firstLine="567"/>
        <w:rPr>
          <w:b w:val="0"/>
          <w:bCs/>
          <w:i w:val="0"/>
          <w:iCs/>
          <w:sz w:val="24"/>
        </w:rPr>
      </w:pPr>
      <w:r>
        <w:rPr>
          <w:b w:val="0"/>
          <w:bCs/>
          <w:i w:val="0"/>
          <w:iCs/>
          <w:sz w:val="24"/>
        </w:rPr>
        <w:t>Человек в мире веществ, материалов и химических реакций.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iCs/>
          <w:sz w:val="24"/>
          <w:szCs w:val="24"/>
        </w:rPr>
        <w:t>Химия и здоровье. Лекарственные препараты; проблемы, связанные с их применением.</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Химия и пища. Калорийность жиров, белков и углеводов. Консерванты пищевых продуктов (поваренная соль, уксусная кислота).</w:t>
      </w:r>
    </w:p>
    <w:p w:rsidR="00735DBC" w:rsidRDefault="00735DBC" w:rsidP="00735DBC">
      <w:pPr>
        <w:spacing w:after="0" w:line="240" w:lineRule="auto"/>
        <w:ind w:firstLine="567"/>
        <w:jc w:val="both"/>
        <w:rPr>
          <w:rFonts w:ascii="Times New Roman" w:hAnsi="Times New Roman"/>
          <w:bCs/>
          <w:i/>
          <w:iCs/>
          <w:sz w:val="24"/>
          <w:szCs w:val="24"/>
        </w:rPr>
      </w:pPr>
      <w:r>
        <w:rPr>
          <w:rFonts w:ascii="Times New Roman" w:hAnsi="Times New Roman"/>
          <w:bCs/>
          <w:i/>
          <w:iCs/>
          <w:sz w:val="24"/>
          <w:szCs w:val="24"/>
        </w:rPr>
        <w:t>Химические вещества как строительные и поделочные материалы (мел, мрамор, известняк, стекло, цемент).</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iCs/>
          <w:sz w:val="24"/>
          <w:szCs w:val="24"/>
        </w:rPr>
        <w:t>Природные источники углеводородов</w:t>
      </w:r>
      <w:r>
        <w:rPr>
          <w:rFonts w:ascii="Times New Roman" w:hAnsi="Times New Roman"/>
          <w:sz w:val="24"/>
          <w:szCs w:val="24"/>
        </w:rPr>
        <w:t>.</w:t>
      </w:r>
      <w:r>
        <w:rPr>
          <w:rFonts w:ascii="Times New Roman" w:hAnsi="Times New Roman"/>
          <w:i/>
          <w:iCs/>
          <w:sz w:val="24"/>
          <w:szCs w:val="24"/>
        </w:rPr>
        <w:t xml:space="preserve"> Нефть и природный газ, их применение.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Химическое загрязнение окружающей среды и его последствия.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Проблемы безопасного использования веществ и химических реакций в повседневной жизни.</w:t>
      </w:r>
      <w:r>
        <w:rPr>
          <w:rFonts w:ascii="Times New Roman" w:hAnsi="Times New Roman"/>
          <w:i/>
          <w:iCs/>
          <w:sz w:val="24"/>
          <w:szCs w:val="24"/>
        </w:rPr>
        <w:t xml:space="preserve"> Токсичные</w:t>
      </w:r>
      <w:r>
        <w:rPr>
          <w:rFonts w:ascii="Times New Roman" w:hAnsi="Times New Roman"/>
          <w:sz w:val="24"/>
          <w:szCs w:val="24"/>
        </w:rPr>
        <w:t>,</w:t>
      </w:r>
      <w:r>
        <w:rPr>
          <w:rFonts w:ascii="Times New Roman" w:hAnsi="Times New Roman"/>
          <w:i/>
          <w:iCs/>
          <w:sz w:val="24"/>
          <w:szCs w:val="24"/>
        </w:rPr>
        <w:t xml:space="preserve"> горючие и взрывоопасные вещества.</w:t>
      </w:r>
      <w:r>
        <w:rPr>
          <w:rFonts w:ascii="Times New Roman" w:hAnsi="Times New Roman"/>
          <w:sz w:val="24"/>
          <w:szCs w:val="24"/>
        </w:rPr>
        <w:t xml:space="preserve"> </w:t>
      </w:r>
      <w:r>
        <w:rPr>
          <w:rFonts w:ascii="Times New Roman" w:hAnsi="Times New Roman"/>
          <w:i/>
          <w:iCs/>
          <w:sz w:val="24"/>
          <w:szCs w:val="24"/>
        </w:rPr>
        <w:t>Бытовая химическая грамотность.</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r>
        <w:rPr>
          <w:b w:val="0"/>
          <w:sz w:val="22"/>
          <w:lang w:val="ru-RU"/>
        </w:rPr>
        <w:t>(ПРОФИЛЬНЫЙ УРОВЕНЬ)</w:t>
      </w:r>
    </w:p>
    <w:p w:rsidR="00735DBC" w:rsidRDefault="00735DBC" w:rsidP="00735DBC">
      <w:pPr>
        <w:pStyle w:val="af4"/>
        <w:jc w:val="center"/>
        <w:rPr>
          <w:rFonts w:ascii="Times New Roman" w:hAnsi="Times New Roman"/>
          <w:b/>
          <w:sz w:val="22"/>
          <w:lang w:val="ru-RU"/>
        </w:rPr>
      </w:pPr>
      <w:r>
        <w:rPr>
          <w:rFonts w:ascii="Times New Roman" w:hAnsi="Times New Roman"/>
          <w:b/>
          <w:sz w:val="22"/>
        </w:rPr>
        <w:t>МЕТОДЫ НАУЧНОГО ПОЗНАНИЯ</w:t>
      </w:r>
    </w:p>
    <w:p w:rsidR="00735DBC" w:rsidRDefault="00735DBC" w:rsidP="00735DBC">
      <w:pPr>
        <w:pStyle w:val="ab"/>
        <w:ind w:firstLine="0"/>
        <w:jc w:val="both"/>
        <w:rPr>
          <w:b w:val="0"/>
          <w:sz w:val="24"/>
          <w:szCs w:val="24"/>
        </w:rPr>
      </w:pPr>
      <w:r>
        <w:rPr>
          <w:b w:val="0"/>
          <w:sz w:val="24"/>
          <w:szCs w:val="24"/>
        </w:rPr>
        <w:t xml:space="preserve">Научные методы исследования химических веществ и превращений. Роль химического эксперимента в познании природы. </w:t>
      </w:r>
      <w:r>
        <w:rPr>
          <w:b w:val="0"/>
          <w:i/>
          <w:iCs/>
          <w:sz w:val="24"/>
          <w:szCs w:val="24"/>
        </w:rPr>
        <w:t>Моделирование химических явлений.</w:t>
      </w:r>
      <w:r>
        <w:rPr>
          <w:b w:val="0"/>
          <w:sz w:val="24"/>
          <w:szCs w:val="24"/>
        </w:rPr>
        <w:t xml:space="preserve"> </w:t>
      </w:r>
      <w:r>
        <w:rPr>
          <w:b w:val="0"/>
          <w:i/>
          <w:sz w:val="24"/>
          <w:szCs w:val="24"/>
        </w:rPr>
        <w:t>Взаимосвязь химии, физики, математики и биологии.</w:t>
      </w:r>
      <w:r>
        <w:rPr>
          <w:b w:val="0"/>
          <w:sz w:val="24"/>
          <w:szCs w:val="24"/>
        </w:rPr>
        <w:t xml:space="preserve"> </w:t>
      </w:r>
      <w:r>
        <w:rPr>
          <w:b w:val="0"/>
          <w:i/>
          <w:iCs/>
          <w:sz w:val="24"/>
          <w:szCs w:val="24"/>
        </w:rPr>
        <w:t>Естественнонаучная картина мира</w:t>
      </w:r>
      <w:r>
        <w:rPr>
          <w:rStyle w:val="afb"/>
          <w:b w:val="0"/>
          <w:i/>
          <w:sz w:val="24"/>
          <w:szCs w:val="24"/>
        </w:rPr>
        <w:footnoteReference w:id="14"/>
      </w:r>
      <w:r>
        <w:rPr>
          <w:b w:val="0"/>
          <w:i/>
          <w:iCs/>
          <w:sz w:val="24"/>
          <w:szCs w:val="24"/>
        </w:rPr>
        <w:t>.</w:t>
      </w:r>
    </w:p>
    <w:p w:rsidR="00735DBC" w:rsidRDefault="00735DBC" w:rsidP="00735DBC">
      <w:pPr>
        <w:pStyle w:val="af4"/>
        <w:ind w:left="567"/>
        <w:jc w:val="center"/>
        <w:rPr>
          <w:rFonts w:ascii="Times New Roman" w:hAnsi="Times New Roman"/>
          <w:b/>
          <w:sz w:val="22"/>
        </w:rPr>
      </w:pPr>
      <w:r>
        <w:rPr>
          <w:rFonts w:ascii="Times New Roman" w:hAnsi="Times New Roman"/>
          <w:b/>
          <w:sz w:val="22"/>
        </w:rPr>
        <w:t>ОСНОВЫ ТЕОРЕТИЧЕСКОЙ ХИМИИ</w:t>
      </w:r>
    </w:p>
    <w:p w:rsidR="00735DBC" w:rsidRDefault="00735DBC" w:rsidP="00735DBC">
      <w:pPr>
        <w:spacing w:after="0"/>
        <w:ind w:firstLine="567"/>
        <w:jc w:val="both"/>
        <w:rPr>
          <w:rFonts w:ascii="Times New Roman" w:hAnsi="Times New Roman"/>
          <w:sz w:val="24"/>
          <w:szCs w:val="24"/>
        </w:rPr>
      </w:pPr>
      <w:r>
        <w:rPr>
          <w:rFonts w:ascii="Times New Roman" w:hAnsi="Times New Roman"/>
          <w:b/>
          <w:sz w:val="24"/>
          <w:szCs w:val="24"/>
        </w:rPr>
        <w:t>Атом.</w:t>
      </w:r>
      <w:r>
        <w:rPr>
          <w:rFonts w:ascii="Times New Roman" w:hAnsi="Times New Roman"/>
          <w:bCs/>
          <w:sz w:val="24"/>
          <w:szCs w:val="24"/>
        </w:rPr>
        <w:t xml:space="preserve"> </w:t>
      </w:r>
      <w:r>
        <w:rPr>
          <w:rFonts w:ascii="Times New Roman" w:hAnsi="Times New Roman"/>
          <w:sz w:val="24"/>
          <w:szCs w:val="24"/>
        </w:rPr>
        <w:t>Модели строения атома. Ядро и нуклоны. Нуклиды и изотопы. Электрон. Дуализм электрона.</w:t>
      </w:r>
      <w:r>
        <w:rPr>
          <w:rFonts w:ascii="Times New Roman" w:hAnsi="Times New Roman"/>
          <w:iCs/>
          <w:sz w:val="24"/>
          <w:szCs w:val="24"/>
        </w:rPr>
        <w:t xml:space="preserve"> </w:t>
      </w:r>
      <w:r>
        <w:rPr>
          <w:rFonts w:ascii="Times New Roman" w:hAnsi="Times New Roman"/>
          <w:sz w:val="24"/>
          <w:szCs w:val="24"/>
        </w:rPr>
        <w:t>Квантовые числа. Атомная орбиталь. Распределение электронов по орбиталям. Электронная конфигурация атома. Валентные электроны. Основное и возбужденные состояния атомов.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Современная формулировка периодического закона и современное состояние периодической системы химических элементов Д.И.Менделеева. Электронные конфигурации атомов переходных элементов.</w:t>
      </w:r>
    </w:p>
    <w:p w:rsidR="00735DBC" w:rsidRDefault="00735DBC" w:rsidP="00735DBC">
      <w:pPr>
        <w:spacing w:after="0"/>
        <w:ind w:firstLine="567"/>
        <w:jc w:val="both"/>
        <w:rPr>
          <w:rFonts w:ascii="Times New Roman" w:hAnsi="Times New Roman"/>
          <w:sz w:val="24"/>
          <w:szCs w:val="24"/>
        </w:rPr>
      </w:pPr>
      <w:r>
        <w:rPr>
          <w:rFonts w:ascii="Times New Roman" w:hAnsi="Times New Roman"/>
          <w:b/>
          <w:sz w:val="24"/>
          <w:szCs w:val="24"/>
        </w:rPr>
        <w:t xml:space="preserve">Молекулы и химическая связь. </w:t>
      </w:r>
      <w:r>
        <w:rPr>
          <w:rFonts w:ascii="Times New Roman" w:hAnsi="Times New Roman"/>
          <w:sz w:val="24"/>
          <w:szCs w:val="24"/>
        </w:rPr>
        <w:t xml:space="preserve">Ковалентная связь, ее разновидности и механизмы образования. Характеристики ковалентной связи. Комплексные соединения. Электроотрицательность. Степень окисления и валентность. Гибридизация атомных орбиталей. Пространственное строение молекул. Полярность молекул. Ионная связь. Металлическая связь. Водородная связь. </w:t>
      </w:r>
      <w:r>
        <w:rPr>
          <w:rFonts w:ascii="Times New Roman" w:hAnsi="Times New Roman"/>
          <w:i/>
          <w:sz w:val="24"/>
          <w:szCs w:val="24"/>
        </w:rPr>
        <w:t>Межмолекулярные</w:t>
      </w:r>
      <w:r>
        <w:rPr>
          <w:rFonts w:ascii="Times New Roman" w:hAnsi="Times New Roman"/>
          <w:iCs/>
          <w:sz w:val="24"/>
          <w:szCs w:val="24"/>
        </w:rPr>
        <w:t xml:space="preserve"> </w:t>
      </w:r>
      <w:r>
        <w:rPr>
          <w:rFonts w:ascii="Times New Roman" w:hAnsi="Times New Roman"/>
          <w:i/>
          <w:sz w:val="24"/>
          <w:szCs w:val="24"/>
        </w:rPr>
        <w:t>взаимодействия</w:t>
      </w:r>
      <w:r>
        <w:rPr>
          <w:rFonts w:ascii="Times New Roman" w:hAnsi="Times New Roman"/>
          <w:sz w:val="24"/>
          <w:szCs w:val="24"/>
        </w:rPr>
        <w:t>. Единая природа химических связей.</w:t>
      </w:r>
    </w:p>
    <w:p w:rsidR="00735DBC" w:rsidRDefault="00735DBC" w:rsidP="00735DBC">
      <w:pPr>
        <w:spacing w:after="0"/>
        <w:ind w:firstLine="567"/>
        <w:jc w:val="both"/>
        <w:rPr>
          <w:rFonts w:ascii="Times New Roman" w:hAnsi="Times New Roman"/>
          <w:sz w:val="24"/>
          <w:szCs w:val="24"/>
        </w:rPr>
      </w:pPr>
      <w:r>
        <w:rPr>
          <w:rFonts w:ascii="Times New Roman" w:hAnsi="Times New Roman"/>
          <w:b/>
          <w:sz w:val="24"/>
          <w:szCs w:val="24"/>
        </w:rPr>
        <w:t xml:space="preserve">Вещества </w:t>
      </w:r>
      <w:r>
        <w:rPr>
          <w:rFonts w:ascii="Times New Roman" w:hAnsi="Times New Roman"/>
          <w:sz w:val="24"/>
          <w:szCs w:val="24"/>
        </w:rPr>
        <w:t>молекулярного и немолекулярного строения. Современные представления о строении твердых, жидких и газообразных веществ.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Причины многообразия веществ: изомерия, гомология, аллотропия, изотопия</w:t>
      </w:r>
      <w:r>
        <w:rPr>
          <w:rFonts w:ascii="Times New Roman" w:hAnsi="Times New Roman"/>
          <w:i/>
          <w:sz w:val="24"/>
          <w:szCs w:val="24"/>
        </w:rPr>
        <w:t>.</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Классификация и номенклатура неорганических и органических веществ.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 xml:space="preserve">Чистые вещества и смеси. Дисперсные системы. </w:t>
      </w:r>
      <w:r>
        <w:rPr>
          <w:rFonts w:ascii="Times New Roman" w:hAnsi="Times New Roman"/>
          <w:i/>
          <w:iCs/>
          <w:sz w:val="24"/>
          <w:szCs w:val="24"/>
        </w:rPr>
        <w:t>Коллоидные системы.</w:t>
      </w:r>
      <w:r>
        <w:rPr>
          <w:rFonts w:ascii="Times New Roman" w:hAnsi="Times New Roman"/>
          <w:sz w:val="24"/>
          <w:szCs w:val="24"/>
        </w:rPr>
        <w:t xml:space="preserve"> Истинные растворы. Растворение как физико-химический процесс. Тепловые явления при </w:t>
      </w:r>
      <w:r>
        <w:rPr>
          <w:rFonts w:ascii="Times New Roman" w:hAnsi="Times New Roman"/>
          <w:sz w:val="24"/>
          <w:szCs w:val="24"/>
        </w:rPr>
        <w:lastRenderedPageBreak/>
        <w:t xml:space="preserve">растворении. Способы выражения концентрации растворов: массовая доля растворенного вещества, молярная и </w:t>
      </w:r>
      <w:r>
        <w:rPr>
          <w:rFonts w:ascii="Times New Roman" w:hAnsi="Times New Roman"/>
          <w:i/>
          <w:sz w:val="24"/>
          <w:szCs w:val="24"/>
        </w:rPr>
        <w:t>моляльная</w:t>
      </w:r>
      <w:r>
        <w:rPr>
          <w:rFonts w:ascii="Times New Roman" w:hAnsi="Times New Roman"/>
          <w:iCs/>
          <w:sz w:val="24"/>
          <w:szCs w:val="24"/>
        </w:rPr>
        <w:t xml:space="preserve"> концентрации</w:t>
      </w:r>
      <w:r>
        <w:rPr>
          <w:rFonts w:ascii="Times New Roman" w:hAnsi="Times New Roman"/>
          <w:sz w:val="24"/>
          <w:szCs w:val="24"/>
        </w:rPr>
        <w:t>.</w:t>
      </w:r>
    </w:p>
    <w:p w:rsidR="00735DBC" w:rsidRDefault="00735DBC" w:rsidP="00735DBC">
      <w:pPr>
        <w:spacing w:after="0"/>
        <w:ind w:firstLine="567"/>
        <w:jc w:val="both"/>
        <w:rPr>
          <w:rFonts w:ascii="Times New Roman" w:hAnsi="Times New Roman"/>
          <w:sz w:val="24"/>
          <w:szCs w:val="24"/>
        </w:rPr>
      </w:pPr>
      <w:r>
        <w:rPr>
          <w:rFonts w:ascii="Times New Roman" w:hAnsi="Times New Roman"/>
          <w:b/>
          <w:sz w:val="24"/>
          <w:szCs w:val="24"/>
        </w:rPr>
        <w:t>Химические реакции</w:t>
      </w:r>
      <w:r>
        <w:rPr>
          <w:rFonts w:ascii="Times New Roman" w:hAnsi="Times New Roman"/>
          <w:sz w:val="24"/>
          <w:szCs w:val="24"/>
        </w:rPr>
        <w:t>, их классификация в неорганической и органической химии.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Закономерности протекания химических реакций. Тепловые эффекты реакций. Термохимические уравнения. Понятие об энтальпии и энтропии.</w:t>
      </w:r>
      <w:r>
        <w:rPr>
          <w:rFonts w:ascii="Times New Roman" w:hAnsi="Times New Roman"/>
          <w:i/>
          <w:sz w:val="24"/>
          <w:szCs w:val="24"/>
        </w:rPr>
        <w:t xml:space="preserve"> Энергия Гиббса.</w:t>
      </w:r>
      <w:r>
        <w:rPr>
          <w:rFonts w:ascii="Times New Roman" w:hAnsi="Times New Roman"/>
          <w:sz w:val="24"/>
          <w:szCs w:val="24"/>
        </w:rPr>
        <w:t xml:space="preserve"> Закон Гесса и следствия из него.</w:t>
      </w:r>
    </w:p>
    <w:p w:rsidR="00735DBC" w:rsidRDefault="00735DBC" w:rsidP="00735DBC">
      <w:pPr>
        <w:pStyle w:val="23"/>
        <w:spacing w:line="240" w:lineRule="auto"/>
        <w:ind w:firstLine="567"/>
        <w:rPr>
          <w:sz w:val="24"/>
        </w:rPr>
      </w:pPr>
      <w:r>
        <w:rPr>
          <w:sz w:val="24"/>
        </w:rPr>
        <w:t xml:space="preserve">Скорость реакции, ее зависимость от различных факторов. Закон действующих масс. Элементарные и сложные реакции. </w:t>
      </w:r>
      <w:r>
        <w:rPr>
          <w:i/>
          <w:iCs/>
          <w:sz w:val="24"/>
        </w:rPr>
        <w:t>Механизм реакции.</w:t>
      </w:r>
      <w:r>
        <w:rPr>
          <w:sz w:val="24"/>
        </w:rPr>
        <w:t xml:space="preserve"> Энергия активации. Катализ и катализаторы.</w:t>
      </w:r>
    </w:p>
    <w:p w:rsidR="00735DBC" w:rsidRDefault="00735DBC" w:rsidP="00735DBC">
      <w:pPr>
        <w:spacing w:after="0"/>
        <w:ind w:firstLine="709"/>
        <w:jc w:val="both"/>
        <w:rPr>
          <w:rFonts w:ascii="Times New Roman" w:hAnsi="Times New Roman"/>
          <w:sz w:val="24"/>
          <w:szCs w:val="24"/>
        </w:rPr>
      </w:pPr>
      <w:r>
        <w:rPr>
          <w:rFonts w:ascii="Times New Roman" w:hAnsi="Times New Roman"/>
          <w:sz w:val="24"/>
          <w:szCs w:val="24"/>
        </w:rPr>
        <w:t>Обратимость реакций. Химическое равновесие. Константа равновесия. Смещение равновесия под действием различных факторов. Принцип Ле Шателье.</w:t>
      </w:r>
    </w:p>
    <w:p w:rsidR="00735DBC" w:rsidRDefault="00735DBC" w:rsidP="00735DBC">
      <w:pPr>
        <w:spacing w:after="0"/>
        <w:ind w:firstLine="709"/>
        <w:jc w:val="both"/>
        <w:rPr>
          <w:rFonts w:ascii="Times New Roman" w:hAnsi="Times New Roman"/>
          <w:sz w:val="24"/>
          <w:szCs w:val="24"/>
        </w:rPr>
      </w:pPr>
      <w:r>
        <w:rPr>
          <w:rFonts w:ascii="Times New Roman" w:hAnsi="Times New Roman"/>
          <w:sz w:val="24"/>
          <w:szCs w:val="24"/>
        </w:rPr>
        <w:t xml:space="preserve">Электролитическая диссоциация. Сильные и слабые электролиты. Константа диссоциации. Реакции ионного обмена. </w:t>
      </w:r>
      <w:r>
        <w:rPr>
          <w:rFonts w:ascii="Times New Roman" w:hAnsi="Times New Roman"/>
          <w:i/>
          <w:iCs/>
          <w:sz w:val="24"/>
          <w:szCs w:val="24"/>
        </w:rPr>
        <w:t>Произведение растворимости</w:t>
      </w:r>
      <w:r>
        <w:rPr>
          <w:rFonts w:ascii="Times New Roman" w:hAnsi="Times New Roman"/>
          <w:sz w:val="24"/>
          <w:szCs w:val="24"/>
        </w:rPr>
        <w:t xml:space="preserve">. Кислотно-основные взаимодействия в растворах. Амфотерность. </w:t>
      </w:r>
      <w:r>
        <w:rPr>
          <w:rFonts w:ascii="Times New Roman" w:hAnsi="Times New Roman"/>
          <w:i/>
          <w:iCs/>
          <w:sz w:val="24"/>
          <w:szCs w:val="24"/>
        </w:rPr>
        <w:t>Ионное произведение воды.</w:t>
      </w:r>
      <w:r>
        <w:rPr>
          <w:rFonts w:ascii="Times New Roman" w:hAnsi="Times New Roman"/>
          <w:sz w:val="24"/>
          <w:szCs w:val="24"/>
        </w:rPr>
        <w:t xml:space="preserve"> Водородный показатель (рН) раствора.</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Гидролиз органических и неорганических соединений .</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 xml:space="preserve">Окислительно-восстановительные реакции. Методы электронного </w:t>
      </w:r>
      <w:r>
        <w:rPr>
          <w:rFonts w:ascii="Times New Roman" w:hAnsi="Times New Roman"/>
          <w:i/>
          <w:iCs/>
          <w:sz w:val="24"/>
          <w:szCs w:val="24"/>
        </w:rPr>
        <w:t>и электронно-ионного</w:t>
      </w:r>
      <w:r>
        <w:rPr>
          <w:rFonts w:ascii="Times New Roman" w:hAnsi="Times New Roman"/>
          <w:sz w:val="24"/>
          <w:szCs w:val="24"/>
        </w:rPr>
        <w:t xml:space="preserve"> баланса. </w:t>
      </w:r>
      <w:r>
        <w:rPr>
          <w:rFonts w:ascii="Times New Roman" w:hAnsi="Times New Roman"/>
          <w:i/>
          <w:iCs/>
          <w:sz w:val="24"/>
          <w:szCs w:val="24"/>
        </w:rPr>
        <w:t>Ряд стандартных электродных потенциалов.</w:t>
      </w:r>
      <w:r>
        <w:rPr>
          <w:rFonts w:ascii="Times New Roman" w:hAnsi="Times New Roman"/>
          <w:sz w:val="24"/>
          <w:szCs w:val="24"/>
        </w:rPr>
        <w:t xml:space="preserve"> Коррозия металлов и способы защиты от нее. </w:t>
      </w:r>
      <w:r>
        <w:rPr>
          <w:rFonts w:ascii="Times New Roman" w:hAnsi="Times New Roman"/>
          <w:iCs/>
          <w:sz w:val="24"/>
          <w:szCs w:val="24"/>
        </w:rPr>
        <w:t xml:space="preserve">Химические источники тока. </w:t>
      </w:r>
      <w:r>
        <w:rPr>
          <w:rFonts w:ascii="Times New Roman" w:hAnsi="Times New Roman"/>
          <w:sz w:val="24"/>
          <w:szCs w:val="24"/>
        </w:rPr>
        <w:t>Электролиз растворов и расплавов.</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НЕОРГАНИЧЕСКАЯ ХИМИЯ</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Характерные химические свойства металлов, неметаллов и основных классов неорганических соединений.</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 xml:space="preserve">Водород. </w:t>
      </w:r>
      <w:r>
        <w:rPr>
          <w:rFonts w:ascii="Times New Roman" w:hAnsi="Times New Roman"/>
          <w:i/>
          <w:iCs/>
          <w:sz w:val="24"/>
          <w:szCs w:val="24"/>
        </w:rPr>
        <w:t>Изотопы водорода.</w:t>
      </w:r>
      <w:r>
        <w:rPr>
          <w:rFonts w:ascii="Times New Roman" w:hAnsi="Times New Roman"/>
          <w:sz w:val="24"/>
          <w:szCs w:val="24"/>
        </w:rPr>
        <w:t xml:space="preserve"> Соединения водорода с металлами и неметаллами. Вода. Пероксид водорода.</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Галогены. Галогеноводороды. Галогениды. Кислородсодержащие соединения хлора.</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Кислород. Оксиды и пероксиды. Озон</w:t>
      </w:r>
      <w:r>
        <w:rPr>
          <w:rFonts w:ascii="Times New Roman" w:hAnsi="Times New Roman"/>
          <w:iCs/>
          <w:sz w:val="24"/>
          <w:szCs w:val="24"/>
        </w:rPr>
        <w:t>.</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Сера. Сероводород и сульфиды. Оксиды серы. Сернистая и серная кислоты и их соли.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Азот. Аммиак, соли аммония. Оксиды азота. Азотистая и азотная кислоты и их соли.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Фосфор. Фосфин. Оксиды фосфора. Фосфорные кислоты. Ортофосфаты.</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 xml:space="preserve">Углерод. Метан. Карбиды кальция, алюминия </w:t>
      </w:r>
      <w:r>
        <w:rPr>
          <w:rFonts w:ascii="Times New Roman" w:hAnsi="Times New Roman"/>
          <w:i/>
          <w:iCs/>
          <w:sz w:val="24"/>
          <w:szCs w:val="24"/>
        </w:rPr>
        <w:t>и железа</w:t>
      </w:r>
      <w:r>
        <w:rPr>
          <w:rFonts w:ascii="Times New Roman" w:hAnsi="Times New Roman"/>
          <w:sz w:val="24"/>
          <w:szCs w:val="24"/>
        </w:rPr>
        <w:t>. Угарный и углекислый газы. Угольная кислота и ее соли.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Кремний. Силан. Оксид кремния (IV). Кремниевые кислоты, силикаты.</w:t>
      </w:r>
    </w:p>
    <w:p w:rsidR="00735DBC" w:rsidRDefault="00735DBC" w:rsidP="00735DBC">
      <w:pPr>
        <w:spacing w:after="0"/>
        <w:ind w:firstLine="567"/>
        <w:jc w:val="both"/>
        <w:rPr>
          <w:rFonts w:ascii="Times New Roman" w:hAnsi="Times New Roman"/>
          <w:sz w:val="24"/>
          <w:szCs w:val="24"/>
        </w:rPr>
      </w:pPr>
      <w:r>
        <w:rPr>
          <w:rFonts w:ascii="Times New Roman" w:hAnsi="Times New Roman"/>
          <w:i/>
          <w:iCs/>
          <w:sz w:val="24"/>
          <w:szCs w:val="24"/>
        </w:rPr>
        <w:t>Благородные газы.</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Щелочные и щелочно-земельные металлы и их соединения.</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Алюминий и его соединения.</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 xml:space="preserve">Переходные элементы (медь, серебро, цинк, </w:t>
      </w:r>
      <w:r>
        <w:rPr>
          <w:rFonts w:ascii="Times New Roman" w:hAnsi="Times New Roman"/>
          <w:i/>
          <w:iCs/>
          <w:sz w:val="24"/>
          <w:szCs w:val="24"/>
        </w:rPr>
        <w:t>ртуть</w:t>
      </w:r>
      <w:r>
        <w:rPr>
          <w:rFonts w:ascii="Times New Roman" w:hAnsi="Times New Roman"/>
          <w:sz w:val="24"/>
          <w:szCs w:val="24"/>
        </w:rPr>
        <w:t>, хром, марганец, железо) и их соединения.</w:t>
      </w:r>
    </w:p>
    <w:p w:rsidR="00735DBC" w:rsidRDefault="00735DBC" w:rsidP="00735DBC">
      <w:pPr>
        <w:spacing w:after="0"/>
        <w:ind w:firstLine="567"/>
        <w:jc w:val="both"/>
        <w:rPr>
          <w:rFonts w:ascii="Times New Roman" w:hAnsi="Times New Roman"/>
          <w:i/>
          <w:sz w:val="24"/>
          <w:szCs w:val="24"/>
        </w:rPr>
      </w:pPr>
      <w:r>
        <w:rPr>
          <w:rFonts w:ascii="Times New Roman" w:hAnsi="Times New Roman"/>
          <w:iCs/>
          <w:sz w:val="24"/>
          <w:szCs w:val="24"/>
        </w:rPr>
        <w:t>Комплексные соединения переходных элементов.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Общие способы получения металлов. Понятие о металлургии. Сплавы (черные и цветные).</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ОРГАНИЧЕСКАЯ ХИМИЯ</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Теория строения органических соединений. Углеродный скелет. Радикал. Функциональная группа. Гомологи и гомологический ряд. Структурная и пространственная изомерия. Типы связей в молекулах органических веществ и </w:t>
      </w:r>
      <w:r>
        <w:rPr>
          <w:rFonts w:ascii="Times New Roman" w:hAnsi="Times New Roman"/>
          <w:i/>
          <w:sz w:val="24"/>
          <w:szCs w:val="24"/>
        </w:rPr>
        <w:t>способы их разрыва</w:t>
      </w:r>
      <w:r>
        <w:rPr>
          <w:rFonts w:ascii="Times New Roman" w:hAnsi="Times New Roman"/>
          <w:sz w:val="24"/>
          <w:szCs w:val="24"/>
        </w:rPr>
        <w:t>.</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Типы реакций в органической химии. Ионный и радикальный механизмы реакций.</w:t>
      </w:r>
    </w:p>
    <w:p w:rsidR="00735DBC" w:rsidRDefault="00735DBC" w:rsidP="00735DBC">
      <w:pPr>
        <w:spacing w:after="0"/>
        <w:ind w:firstLine="567"/>
        <w:jc w:val="both"/>
        <w:rPr>
          <w:rFonts w:ascii="Times New Roman" w:hAnsi="Times New Roman"/>
          <w:i/>
          <w:sz w:val="24"/>
          <w:szCs w:val="24"/>
        </w:rPr>
      </w:pPr>
      <w:r>
        <w:rPr>
          <w:rFonts w:ascii="Times New Roman" w:hAnsi="Times New Roman"/>
          <w:sz w:val="24"/>
          <w:szCs w:val="24"/>
        </w:rPr>
        <w:lastRenderedPageBreak/>
        <w:t>Алканы и циклоалканы. Алкены, диены. Алкины. Бензол и его гомологи. Стирол.</w:t>
      </w:r>
    </w:p>
    <w:p w:rsidR="00735DBC" w:rsidRDefault="00735DBC" w:rsidP="00735DBC">
      <w:pPr>
        <w:spacing w:after="0"/>
        <w:ind w:firstLine="567"/>
        <w:jc w:val="both"/>
        <w:rPr>
          <w:rFonts w:ascii="Times New Roman" w:hAnsi="Times New Roman"/>
          <w:sz w:val="24"/>
          <w:szCs w:val="24"/>
        </w:rPr>
      </w:pPr>
      <w:r>
        <w:rPr>
          <w:rFonts w:ascii="Times New Roman" w:hAnsi="Times New Roman"/>
          <w:i/>
          <w:iCs/>
          <w:sz w:val="24"/>
          <w:szCs w:val="24"/>
        </w:rPr>
        <w:t>Галогенопроизводные углеводородов.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Одноатомные и многоатомные спирты. Фенолы. Простые эфиры. Альдегиды и кетоны. Карбоновые кислоты. Функциональные производные карбоновых кислот. Сложные эфиры неорганических и органических кислот. Жиры, мыла.</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Углеводы. Моносахариды, дисахариды, полисахариды.</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Нитросоединения. Амины. Анилин.</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Аминокислоты. Пептиды. Белки. Структура белков.</w:t>
      </w:r>
    </w:p>
    <w:p w:rsidR="00735DBC" w:rsidRDefault="00735DBC" w:rsidP="00735DBC">
      <w:pPr>
        <w:spacing w:after="0"/>
        <w:ind w:firstLine="567"/>
        <w:jc w:val="both"/>
        <w:rPr>
          <w:rFonts w:ascii="Times New Roman" w:hAnsi="Times New Roman"/>
          <w:sz w:val="24"/>
          <w:szCs w:val="24"/>
        </w:rPr>
      </w:pPr>
      <w:r>
        <w:rPr>
          <w:rFonts w:ascii="Times New Roman" w:hAnsi="Times New Roman"/>
          <w:i/>
          <w:iCs/>
          <w:sz w:val="24"/>
          <w:szCs w:val="24"/>
        </w:rPr>
        <w:t>Пиррол. Пиридин. Пиримидиновые и пуриновые основания, входящие в состав нуклеиновых кислот. Предст</w:t>
      </w:r>
      <w:r>
        <w:rPr>
          <w:rFonts w:ascii="Times New Roman" w:hAnsi="Times New Roman"/>
          <w:i/>
          <w:sz w:val="24"/>
          <w:szCs w:val="24"/>
        </w:rPr>
        <w:t>авление о структуре нуклеиновых кислот</w:t>
      </w:r>
      <w:r>
        <w:rPr>
          <w:rFonts w:ascii="Times New Roman" w:hAnsi="Times New Roman"/>
          <w:sz w:val="24"/>
          <w:szCs w:val="24"/>
        </w:rPr>
        <w:t>.</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Высокомолекулярные соединения. Реакции полимеризации и поликонденсации.</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ЭКСПЕРИМЕНТАЛЬНЫЕ ОСНОВЫ ХИМИИ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Правила работы в лаборатории. Лабораторная посуда и оборудование. Правила безопасности при работе с едкими, горючими и токсичными веществами.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Физические методы разделения смесей и очистки веществ. Кристаллизация, экстракция, дистилляция.</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Синтез органических и неорганических газообразных веществ.</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Синтез твердых и жидких веществ. Органические растворители.</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Качественный и количественный анализ веществ. Определение характера среды. Индикаторы. Качественные реакции на неорганические вещества и ионы. Идентификация органических соединений, обнаружение функциональных групп. Измерение физических свойств веществ (масса, объем, плотность). Современные физико-химические методы установления структуры веществ. Химические методы разделения смесей.</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ХИМИЯ И ЖИЗНЬ</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Химические процессы в живых организмах. Биологически активные вещества. Химия и здоровье. Проблемы, связанные с применением лекарственных препаратов.</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Химия в повседневной жизни. Моющие и чистящие средства. Правила безопасной работы со средствами бытовой химии.</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Общие принципы химической технологии. Природные источники химических веществ.</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Полимеры. Пластмассы, волокна, каучуки. </w:t>
      </w:r>
      <w:r>
        <w:rPr>
          <w:rFonts w:ascii="Times New Roman" w:hAnsi="Times New Roman"/>
          <w:bCs/>
          <w:sz w:val="24"/>
          <w:szCs w:val="24"/>
        </w:rPr>
        <w:t>Новые вещества и материалы в технике.</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Химическое загрязнение окружающей среды и его последствия.</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Проблемы безопасного использования веществ и химических реакций в современной жизни. Токсичные, горючие и взрывоопасные вещества.</w:t>
      </w:r>
    </w:p>
    <w:p w:rsidR="00735DBC" w:rsidRDefault="00735DBC" w:rsidP="00735DBC">
      <w:pPr>
        <w:spacing w:after="0"/>
        <w:ind w:firstLine="567"/>
        <w:jc w:val="both"/>
        <w:rPr>
          <w:rFonts w:ascii="Times New Roman" w:hAnsi="Times New Roman"/>
          <w:sz w:val="24"/>
          <w:szCs w:val="24"/>
        </w:rPr>
      </w:pPr>
      <w:r>
        <w:rPr>
          <w:rFonts w:ascii="Times New Roman" w:hAnsi="Times New Roman"/>
          <w:sz w:val="24"/>
          <w:szCs w:val="24"/>
        </w:rPr>
        <w:t>Источники химической информации: учебные, научные и научно-популярные издания, компьютерные базы данных, ресурсы Интернета</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rPr>
      </w:pPr>
      <w:r>
        <w:rPr>
          <w:bCs/>
          <w:szCs w:val="24"/>
        </w:rPr>
        <w:t>по искусству</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Основы музыкальной культуры</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b/>
          <w:sz w:val="24"/>
          <w:szCs w:val="24"/>
        </w:rPr>
        <w:t xml:space="preserve">Музыка как вид искусства. </w:t>
      </w:r>
      <w:r>
        <w:rPr>
          <w:rFonts w:ascii="Times New Roman" w:hAnsi="Times New Roman"/>
          <w:bCs/>
          <w:sz w:val="24"/>
          <w:szCs w:val="24"/>
        </w:rPr>
        <w:t xml:space="preserve">Интонационно-образная, жанровая, стилевая основа музыки. Интонация как носитель смысла в музыке. </w:t>
      </w:r>
      <w:r>
        <w:rPr>
          <w:rFonts w:ascii="Times New Roman" w:hAnsi="Times New Roman"/>
          <w:sz w:val="24"/>
          <w:szCs w:val="24"/>
        </w:rPr>
        <w:t xml:space="preserve">Музыкальный образ и музыкальная драматургия. Возможности </w:t>
      </w:r>
      <w:r>
        <w:rPr>
          <w:rFonts w:ascii="Times New Roman" w:hAnsi="Times New Roman"/>
          <w:iCs/>
          <w:sz w:val="24"/>
          <w:szCs w:val="24"/>
        </w:rPr>
        <w:t>воплощения музыкального образа и его развития</w:t>
      </w:r>
      <w:r>
        <w:rPr>
          <w:rFonts w:ascii="Times New Roman" w:hAnsi="Times New Roman"/>
          <w:sz w:val="24"/>
          <w:szCs w:val="24"/>
        </w:rPr>
        <w:t xml:space="preserve"> в различных музыкальных формах (двухчастной и трехчастной, вариации</w:t>
      </w:r>
      <w:r>
        <w:rPr>
          <w:rFonts w:ascii="Times New Roman" w:hAnsi="Times New Roman"/>
          <w:i/>
          <w:sz w:val="24"/>
          <w:szCs w:val="24"/>
        </w:rPr>
        <w:t xml:space="preserve">, </w:t>
      </w:r>
      <w:r>
        <w:rPr>
          <w:rFonts w:ascii="Times New Roman" w:hAnsi="Times New Roman"/>
          <w:iCs/>
          <w:sz w:val="24"/>
          <w:szCs w:val="24"/>
        </w:rPr>
        <w:t>рондо</w:t>
      </w:r>
      <w:r>
        <w:rPr>
          <w:rFonts w:ascii="Times New Roman" w:hAnsi="Times New Roman"/>
          <w:i/>
          <w:sz w:val="24"/>
          <w:szCs w:val="24"/>
        </w:rPr>
        <w:t>, сюиты, сонатно-симфонического цикла</w:t>
      </w:r>
      <w:r>
        <w:rPr>
          <w:rStyle w:val="afb"/>
          <w:i/>
          <w:sz w:val="24"/>
          <w:szCs w:val="24"/>
        </w:rPr>
        <w:footnoteReference w:id="15"/>
      </w:r>
      <w:r>
        <w:rPr>
          <w:rFonts w:ascii="Times New Roman" w:hAnsi="Times New Roman"/>
          <w:iCs/>
          <w:sz w:val="24"/>
          <w:szCs w:val="24"/>
        </w:rPr>
        <w:t xml:space="preserve">). </w:t>
      </w:r>
      <w:r>
        <w:rPr>
          <w:rFonts w:ascii="Times New Roman" w:hAnsi="Times New Roman"/>
          <w:bCs/>
          <w:sz w:val="24"/>
          <w:szCs w:val="24"/>
        </w:rPr>
        <w:t xml:space="preserve">Разнообразие </w:t>
      </w:r>
      <w:r>
        <w:rPr>
          <w:rFonts w:ascii="Times New Roman" w:hAnsi="Times New Roman"/>
          <w:sz w:val="24"/>
          <w:szCs w:val="24"/>
        </w:rPr>
        <w:t xml:space="preserve">вокальной, вокально-инструментальной, камерно-инструментальной, симфонической и театральной музыки. Характерные черты русской и западноевропейской музыки различных исторических эпох, национальных школ, </w:t>
      </w:r>
      <w:r>
        <w:rPr>
          <w:rFonts w:ascii="Times New Roman" w:hAnsi="Times New Roman"/>
          <w:sz w:val="24"/>
          <w:szCs w:val="24"/>
        </w:rPr>
        <w:lastRenderedPageBreak/>
        <w:t>стилевых направлений, индивидуального творчества выдающихся композиторов прошлого и современности. Традиции и новаторство в музыкальном искусстве.</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Исполнение музыки как искусство интерпретации. Певческие голоса; хоры; оркестры.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Народное музыкальное творчество</w:t>
      </w:r>
      <w:r>
        <w:rPr>
          <w:rFonts w:ascii="Times New Roman" w:hAnsi="Times New Roman"/>
          <w:sz w:val="24"/>
          <w:szCs w:val="24"/>
        </w:rPr>
        <w:t>. Фольклор как часть общей культуры народа. Особенности восприятия музыкального фольклора своего народа и других народов мира.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Специфика русской народной музыкальной культуры и ее основные жанры (</w:t>
      </w:r>
      <w:r>
        <w:rPr>
          <w:rFonts w:ascii="Times New Roman" w:hAnsi="Times New Roman"/>
          <w:i/>
          <w:iCs/>
          <w:sz w:val="24"/>
          <w:szCs w:val="24"/>
        </w:rPr>
        <w:t>наиболее распространенные разновидности обрядовых песен</w:t>
      </w:r>
      <w:r>
        <w:rPr>
          <w:rFonts w:ascii="Times New Roman" w:hAnsi="Times New Roman"/>
          <w:sz w:val="24"/>
          <w:szCs w:val="24"/>
        </w:rPr>
        <w:t xml:space="preserve">, </w:t>
      </w:r>
      <w:r>
        <w:rPr>
          <w:rFonts w:ascii="Times New Roman" w:hAnsi="Times New Roman"/>
          <w:i/>
          <w:iCs/>
          <w:sz w:val="24"/>
          <w:szCs w:val="24"/>
        </w:rPr>
        <w:t xml:space="preserve">трудовые песни, </w:t>
      </w:r>
      <w:r>
        <w:rPr>
          <w:rFonts w:ascii="Times New Roman" w:hAnsi="Times New Roman"/>
          <w:sz w:val="24"/>
          <w:szCs w:val="24"/>
        </w:rPr>
        <w:t>былины, лирические песни, частушки).</w:t>
      </w:r>
    </w:p>
    <w:p w:rsidR="00735DBC" w:rsidRDefault="00735DBC" w:rsidP="00735DBC">
      <w:pPr>
        <w:pStyle w:val="23"/>
        <w:spacing w:line="240" w:lineRule="auto"/>
        <w:ind w:firstLine="567"/>
        <w:rPr>
          <w:bCs/>
          <w:sz w:val="24"/>
        </w:rPr>
      </w:pPr>
      <w:r>
        <w:rPr>
          <w:bCs/>
          <w:sz w:val="24"/>
        </w:rPr>
        <w:t>Интонационное своеобразие музыкального фольклора разных народов; образцы песенной и инструментальной народной музыки.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Русская музыка от эпохи средневековья</w:t>
      </w:r>
      <w:r>
        <w:rPr>
          <w:rFonts w:ascii="Times New Roman" w:hAnsi="Times New Roman"/>
          <w:b/>
          <w:iCs/>
          <w:sz w:val="24"/>
          <w:szCs w:val="24"/>
        </w:rPr>
        <w:t xml:space="preserve"> до рубежа </w:t>
      </w:r>
      <w:r>
        <w:rPr>
          <w:rFonts w:ascii="Times New Roman" w:hAnsi="Times New Roman"/>
          <w:b/>
          <w:iCs/>
          <w:sz w:val="24"/>
          <w:szCs w:val="24"/>
          <w:lang w:val="en-US"/>
        </w:rPr>
        <w:t>XIX</w:t>
      </w:r>
      <w:r>
        <w:rPr>
          <w:rFonts w:ascii="Times New Roman" w:hAnsi="Times New Roman"/>
          <w:b/>
          <w:iCs/>
          <w:sz w:val="24"/>
          <w:szCs w:val="24"/>
        </w:rPr>
        <w:t xml:space="preserve"> – ХХ веков. </w:t>
      </w:r>
      <w:r>
        <w:rPr>
          <w:rFonts w:ascii="Times New Roman" w:hAnsi="Times New Roman"/>
          <w:sz w:val="24"/>
          <w:szCs w:val="24"/>
        </w:rPr>
        <w:t xml:space="preserve">Духовная музыка в эпоху средневековья: </w:t>
      </w:r>
      <w:r>
        <w:rPr>
          <w:rFonts w:ascii="Times New Roman" w:hAnsi="Times New Roman"/>
          <w:iCs/>
          <w:sz w:val="24"/>
          <w:szCs w:val="24"/>
        </w:rPr>
        <w:t xml:space="preserve">знаменный распев. </w:t>
      </w:r>
      <w:r>
        <w:rPr>
          <w:rFonts w:ascii="Times New Roman" w:hAnsi="Times New Roman"/>
          <w:i/>
          <w:sz w:val="24"/>
          <w:szCs w:val="24"/>
        </w:rPr>
        <w:t xml:space="preserve">Духовная музыка в синтезе с храмовым искусством.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Cs/>
          <w:sz w:val="24"/>
          <w:szCs w:val="24"/>
        </w:rPr>
        <w:t xml:space="preserve">Духовная и светская музыкальная культура второй половины </w:t>
      </w:r>
      <w:r>
        <w:rPr>
          <w:rFonts w:ascii="Times New Roman" w:hAnsi="Times New Roman"/>
          <w:iCs/>
          <w:sz w:val="24"/>
          <w:szCs w:val="24"/>
          <w:lang w:val="en-US"/>
        </w:rPr>
        <w:t>XVII</w:t>
      </w:r>
      <w:r>
        <w:rPr>
          <w:rFonts w:ascii="Times New Roman" w:hAnsi="Times New Roman"/>
          <w:iCs/>
          <w:sz w:val="24"/>
          <w:szCs w:val="24"/>
        </w:rPr>
        <w:t xml:space="preserve"> – </w:t>
      </w:r>
      <w:r>
        <w:rPr>
          <w:rFonts w:ascii="Times New Roman" w:hAnsi="Times New Roman"/>
          <w:iCs/>
          <w:sz w:val="24"/>
          <w:szCs w:val="24"/>
          <w:lang w:val="en-US"/>
        </w:rPr>
        <w:t>XVIII</w:t>
      </w:r>
      <w:r>
        <w:rPr>
          <w:rFonts w:ascii="Times New Roman" w:hAnsi="Times New Roman"/>
          <w:iCs/>
          <w:sz w:val="24"/>
          <w:szCs w:val="24"/>
        </w:rPr>
        <w:t xml:space="preserve"> веков. Основные жанры профессиональной музыки: </w:t>
      </w:r>
      <w:r>
        <w:rPr>
          <w:rFonts w:ascii="Times New Roman" w:hAnsi="Times New Roman"/>
          <w:i/>
          <w:sz w:val="24"/>
          <w:szCs w:val="24"/>
        </w:rPr>
        <w:t>кант</w:t>
      </w:r>
      <w:r>
        <w:rPr>
          <w:rFonts w:ascii="Times New Roman" w:hAnsi="Times New Roman"/>
          <w:iCs/>
          <w:sz w:val="24"/>
          <w:szCs w:val="24"/>
        </w:rPr>
        <w:t xml:space="preserve">; </w:t>
      </w:r>
      <w:r>
        <w:rPr>
          <w:rFonts w:ascii="Times New Roman" w:hAnsi="Times New Roman"/>
          <w:i/>
          <w:sz w:val="24"/>
          <w:szCs w:val="24"/>
        </w:rPr>
        <w:t>партесный концерт</w:t>
      </w:r>
      <w:r>
        <w:rPr>
          <w:rFonts w:ascii="Times New Roman" w:hAnsi="Times New Roman"/>
          <w:iCs/>
          <w:sz w:val="24"/>
          <w:szCs w:val="24"/>
        </w:rPr>
        <w:t>; хоровой концерт.</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sz w:val="24"/>
          <w:szCs w:val="24"/>
        </w:rPr>
        <w:t xml:space="preserve">Музыкальная культура </w:t>
      </w:r>
      <w:r>
        <w:rPr>
          <w:rFonts w:ascii="Times New Roman" w:hAnsi="Times New Roman"/>
          <w:sz w:val="24"/>
          <w:szCs w:val="24"/>
          <w:lang w:val="en-US"/>
        </w:rPr>
        <w:t>XIX</w:t>
      </w:r>
      <w:r>
        <w:rPr>
          <w:rFonts w:ascii="Times New Roman" w:hAnsi="Times New Roman"/>
          <w:sz w:val="24"/>
          <w:szCs w:val="24"/>
        </w:rPr>
        <w:t xml:space="preserve"> века: формирование русской классической школы</w:t>
      </w:r>
      <w:r>
        <w:rPr>
          <w:rFonts w:ascii="Times New Roman" w:hAnsi="Times New Roman"/>
          <w:iCs/>
          <w:sz w:val="24"/>
          <w:szCs w:val="24"/>
        </w:rPr>
        <w:t xml:space="preserve"> Народно-песенные истоки русской профессиональной музыки. Способы обращения композиторов к народной музыке.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Cs/>
          <w:sz w:val="24"/>
          <w:szCs w:val="24"/>
        </w:rPr>
        <w:t>Осо</w:t>
      </w:r>
      <w:r>
        <w:rPr>
          <w:rFonts w:ascii="Times New Roman" w:hAnsi="Times New Roman"/>
          <w:sz w:val="24"/>
          <w:szCs w:val="24"/>
        </w:rPr>
        <w:t>бенности проявления романтизма в русской музыке. Драматизм, героика, психологизм, картинность, народно-эпическая образность как характерные особенности русской классической школы.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Жанры светской музыки: камерная инструментальная (</w:t>
      </w:r>
      <w:r>
        <w:rPr>
          <w:rFonts w:ascii="Times New Roman" w:hAnsi="Times New Roman"/>
          <w:i/>
          <w:iCs/>
          <w:sz w:val="24"/>
          <w:szCs w:val="24"/>
        </w:rPr>
        <w:t>прелюдия, ноктюрн</w:t>
      </w:r>
      <w:r>
        <w:rPr>
          <w:rFonts w:ascii="Times New Roman" w:hAnsi="Times New Roman"/>
          <w:sz w:val="24"/>
          <w:szCs w:val="24"/>
        </w:rPr>
        <w:t xml:space="preserve"> </w:t>
      </w:r>
      <w:r>
        <w:rPr>
          <w:rFonts w:ascii="Times New Roman" w:hAnsi="Times New Roman"/>
          <w:i/>
          <w:iCs/>
          <w:sz w:val="24"/>
          <w:szCs w:val="24"/>
        </w:rPr>
        <w:t>и др</w:t>
      </w:r>
      <w:r>
        <w:rPr>
          <w:rFonts w:ascii="Times New Roman" w:hAnsi="Times New Roman"/>
          <w:sz w:val="24"/>
          <w:szCs w:val="24"/>
        </w:rPr>
        <w:t>.) и вокальная музыка (романс); концерт; симфония; опера, балет.</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sz w:val="24"/>
          <w:szCs w:val="24"/>
        </w:rPr>
        <w:t xml:space="preserve">Духовная музыка русских композиторов: </w:t>
      </w:r>
      <w:r>
        <w:rPr>
          <w:rFonts w:ascii="Times New Roman" w:hAnsi="Times New Roman"/>
          <w:iCs/>
          <w:sz w:val="24"/>
          <w:szCs w:val="24"/>
        </w:rPr>
        <w:t xml:space="preserve">хоровой концерт; </w:t>
      </w:r>
      <w:r>
        <w:rPr>
          <w:rFonts w:ascii="Times New Roman" w:hAnsi="Times New Roman"/>
          <w:i/>
          <w:sz w:val="24"/>
          <w:szCs w:val="24"/>
        </w:rPr>
        <w:t>всенощная, литургия.</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iCs/>
          <w:sz w:val="24"/>
          <w:szCs w:val="24"/>
        </w:rPr>
        <w:t>Стилевые особенности русской классической музыкальной школы и их претворение в творчестве М.И.Глинки, М.П. Мусоргского, А.П.Бородина, Н.А.Римского-Корсакова, П.И.Чайковского, С.В.Рахманинова.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Зарубежная музыка от эпохи средневековья</w:t>
      </w:r>
      <w:r>
        <w:rPr>
          <w:rFonts w:ascii="Times New Roman" w:hAnsi="Times New Roman"/>
          <w:b/>
          <w:iCs/>
          <w:sz w:val="24"/>
          <w:szCs w:val="24"/>
        </w:rPr>
        <w:t xml:space="preserve"> </w:t>
      </w:r>
      <w:r>
        <w:rPr>
          <w:rFonts w:ascii="Times New Roman" w:hAnsi="Times New Roman"/>
          <w:b/>
          <w:sz w:val="24"/>
          <w:szCs w:val="24"/>
        </w:rPr>
        <w:t xml:space="preserve">до </w:t>
      </w:r>
      <w:r>
        <w:rPr>
          <w:rFonts w:ascii="Times New Roman" w:hAnsi="Times New Roman"/>
          <w:b/>
          <w:iCs/>
          <w:sz w:val="24"/>
          <w:szCs w:val="24"/>
        </w:rPr>
        <w:t xml:space="preserve">рубежа </w:t>
      </w:r>
      <w:r>
        <w:rPr>
          <w:rFonts w:ascii="Times New Roman" w:hAnsi="Times New Roman"/>
          <w:b/>
          <w:iCs/>
          <w:sz w:val="24"/>
          <w:szCs w:val="24"/>
          <w:lang w:val="en-US"/>
        </w:rPr>
        <w:t>XIX</w:t>
      </w:r>
      <w:r>
        <w:rPr>
          <w:rFonts w:ascii="Times New Roman" w:hAnsi="Times New Roman"/>
          <w:b/>
          <w:iCs/>
          <w:sz w:val="24"/>
          <w:szCs w:val="24"/>
        </w:rPr>
        <w:t xml:space="preserve"> – ХХ веков. </w:t>
      </w:r>
      <w:r>
        <w:rPr>
          <w:rFonts w:ascii="Times New Roman" w:hAnsi="Times New Roman"/>
          <w:bCs/>
          <w:sz w:val="24"/>
          <w:szCs w:val="24"/>
        </w:rPr>
        <w:t>Средневековая духовная музыка западноевропейской традиции:</w:t>
      </w:r>
      <w:r>
        <w:rPr>
          <w:rFonts w:ascii="Times New Roman" w:hAnsi="Times New Roman"/>
          <w:i/>
          <w:sz w:val="24"/>
          <w:szCs w:val="24"/>
        </w:rPr>
        <w:t xml:space="preserve"> григорианский хорал</w:t>
      </w:r>
      <w:r>
        <w:rPr>
          <w:rFonts w:ascii="Times New Roman" w:hAnsi="Times New Roman"/>
          <w:iCs/>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Cs/>
          <w:sz w:val="24"/>
          <w:szCs w:val="24"/>
        </w:rPr>
        <w:t>Особенности музыки эпохи Возрождения и</w:t>
      </w:r>
      <w:r>
        <w:rPr>
          <w:rFonts w:ascii="Times New Roman" w:hAnsi="Times New Roman"/>
          <w:sz w:val="24"/>
          <w:szCs w:val="24"/>
        </w:rPr>
        <w:t xml:space="preserve"> Барокко. Творчество И.-С.Баха (прелюдия, фуга, </w:t>
      </w:r>
      <w:r>
        <w:rPr>
          <w:rFonts w:ascii="Times New Roman" w:hAnsi="Times New Roman"/>
          <w:i/>
          <w:iCs/>
          <w:sz w:val="24"/>
          <w:szCs w:val="24"/>
        </w:rPr>
        <w:t>месса)</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Классицизм и романтизм в западноевропейской музыке. Особенности венской классической школы (</w:t>
      </w:r>
      <w:r>
        <w:rPr>
          <w:rFonts w:ascii="Times New Roman" w:hAnsi="Times New Roman"/>
          <w:i/>
          <w:iCs/>
          <w:sz w:val="24"/>
          <w:szCs w:val="24"/>
        </w:rPr>
        <w:t>И.Гайдн</w:t>
      </w:r>
      <w:r>
        <w:rPr>
          <w:rFonts w:ascii="Times New Roman" w:hAnsi="Times New Roman"/>
          <w:sz w:val="24"/>
          <w:szCs w:val="24"/>
        </w:rPr>
        <w:t xml:space="preserve">, В.-А. Моцарт, </w:t>
      </w:r>
      <w:r>
        <w:rPr>
          <w:rFonts w:ascii="Times New Roman" w:hAnsi="Times New Roman"/>
          <w:sz w:val="24"/>
          <w:szCs w:val="24"/>
        </w:rPr>
        <w:br/>
        <w:t>Л. ван Бетховен). Отличительные черты творчества композиторов-романтиков (Ф.Шопен</w:t>
      </w:r>
      <w:r>
        <w:rPr>
          <w:rFonts w:ascii="Times New Roman" w:hAnsi="Times New Roman"/>
          <w:i/>
          <w:iCs/>
          <w:sz w:val="24"/>
          <w:szCs w:val="24"/>
        </w:rPr>
        <w:t>,</w:t>
      </w:r>
      <w:r>
        <w:rPr>
          <w:rFonts w:ascii="Times New Roman" w:hAnsi="Times New Roman"/>
          <w:sz w:val="24"/>
          <w:szCs w:val="24"/>
        </w:rPr>
        <w:t xml:space="preserve"> Ф.Лист,</w:t>
      </w:r>
      <w:r>
        <w:rPr>
          <w:rFonts w:ascii="Times New Roman" w:hAnsi="Times New Roman"/>
          <w:i/>
          <w:iCs/>
          <w:sz w:val="24"/>
          <w:szCs w:val="24"/>
        </w:rPr>
        <w:t xml:space="preserve"> Р.Шуман</w:t>
      </w:r>
      <w:r>
        <w:rPr>
          <w:rFonts w:ascii="Times New Roman" w:hAnsi="Times New Roman"/>
          <w:sz w:val="24"/>
          <w:szCs w:val="24"/>
        </w:rPr>
        <w:t xml:space="preserve">, </w:t>
      </w:r>
      <w:r>
        <w:rPr>
          <w:rFonts w:ascii="Times New Roman" w:hAnsi="Times New Roman"/>
          <w:i/>
          <w:iCs/>
          <w:sz w:val="24"/>
          <w:szCs w:val="24"/>
        </w:rPr>
        <w:t xml:space="preserve">Ф.Шуберт, </w:t>
      </w:r>
      <w:r>
        <w:rPr>
          <w:rFonts w:ascii="Times New Roman" w:hAnsi="Times New Roman"/>
          <w:sz w:val="24"/>
          <w:szCs w:val="24"/>
        </w:rPr>
        <w:t xml:space="preserve"> </w:t>
      </w:r>
      <w:r>
        <w:rPr>
          <w:rFonts w:ascii="Times New Roman" w:hAnsi="Times New Roman"/>
          <w:i/>
          <w:iCs/>
          <w:sz w:val="24"/>
          <w:szCs w:val="24"/>
        </w:rPr>
        <w:t>Э. Григ</w:t>
      </w:r>
      <w:r>
        <w:rPr>
          <w:rFonts w:ascii="Times New Roman" w:hAnsi="Times New Roman"/>
          <w:sz w:val="24"/>
          <w:szCs w:val="24"/>
        </w:rPr>
        <w:t xml:space="preserve">). Основные жанры светской музыки: камерная инструментальная музыка </w:t>
      </w:r>
      <w:r>
        <w:rPr>
          <w:rFonts w:ascii="Times New Roman" w:hAnsi="Times New Roman"/>
          <w:i/>
          <w:sz w:val="24"/>
          <w:szCs w:val="24"/>
        </w:rPr>
        <w:t>(</w:t>
      </w:r>
      <w:r>
        <w:rPr>
          <w:rFonts w:ascii="Times New Roman" w:hAnsi="Times New Roman"/>
          <w:i/>
          <w:iCs/>
          <w:sz w:val="24"/>
          <w:szCs w:val="24"/>
        </w:rPr>
        <w:t>прелюдия, ноктюрн</w:t>
      </w:r>
      <w:r>
        <w:rPr>
          <w:rFonts w:ascii="Times New Roman" w:hAnsi="Times New Roman"/>
          <w:sz w:val="24"/>
          <w:szCs w:val="24"/>
        </w:rPr>
        <w:t xml:space="preserve"> </w:t>
      </w:r>
      <w:r>
        <w:rPr>
          <w:rFonts w:ascii="Times New Roman" w:hAnsi="Times New Roman"/>
          <w:i/>
          <w:iCs/>
          <w:sz w:val="24"/>
          <w:szCs w:val="24"/>
        </w:rPr>
        <w:t>и др</w:t>
      </w:r>
      <w:r>
        <w:rPr>
          <w:rFonts w:ascii="Times New Roman" w:hAnsi="Times New Roman"/>
          <w:sz w:val="24"/>
          <w:szCs w:val="24"/>
        </w:rPr>
        <w:t>.</w:t>
      </w:r>
      <w:r>
        <w:rPr>
          <w:rFonts w:ascii="Times New Roman" w:hAnsi="Times New Roman"/>
          <w:i/>
          <w:sz w:val="24"/>
          <w:szCs w:val="24"/>
        </w:rPr>
        <w:t>)</w:t>
      </w:r>
      <w:r>
        <w:rPr>
          <w:rFonts w:ascii="Times New Roman" w:hAnsi="Times New Roman"/>
          <w:sz w:val="24"/>
          <w:szCs w:val="24"/>
        </w:rPr>
        <w:t xml:space="preserve">, соната, симфония </w:t>
      </w:r>
      <w:r>
        <w:rPr>
          <w:rFonts w:ascii="Times New Roman" w:hAnsi="Times New Roman"/>
          <w:i/>
          <w:iCs/>
          <w:sz w:val="24"/>
          <w:szCs w:val="24"/>
        </w:rPr>
        <w:t>и др.</w:t>
      </w:r>
      <w:r>
        <w:rPr>
          <w:rFonts w:ascii="Times New Roman" w:hAnsi="Times New Roman"/>
          <w:sz w:val="24"/>
          <w:szCs w:val="24"/>
        </w:rPr>
        <w:t xml:space="preserve"> Оперный жанр в творчестве композиторов </w:t>
      </w:r>
      <w:r>
        <w:rPr>
          <w:rFonts w:ascii="Times New Roman" w:hAnsi="Times New Roman"/>
          <w:bCs/>
          <w:iCs/>
          <w:sz w:val="24"/>
          <w:szCs w:val="24"/>
          <w:lang w:val="en-US"/>
        </w:rPr>
        <w:t>XIX</w:t>
      </w:r>
      <w:r>
        <w:rPr>
          <w:rFonts w:ascii="Times New Roman" w:hAnsi="Times New Roman"/>
          <w:sz w:val="24"/>
          <w:szCs w:val="24"/>
        </w:rPr>
        <w:t xml:space="preserve"> века (</w:t>
      </w:r>
      <w:r>
        <w:rPr>
          <w:rFonts w:ascii="Times New Roman" w:hAnsi="Times New Roman"/>
          <w:iCs/>
          <w:sz w:val="24"/>
          <w:szCs w:val="24"/>
        </w:rPr>
        <w:t>Ж.Бизе,</w:t>
      </w:r>
      <w:r>
        <w:rPr>
          <w:rFonts w:ascii="Times New Roman" w:hAnsi="Times New Roman"/>
          <w:sz w:val="24"/>
          <w:szCs w:val="24"/>
        </w:rPr>
        <w:t xml:space="preserve"> </w:t>
      </w:r>
      <w:r>
        <w:rPr>
          <w:rFonts w:ascii="Times New Roman" w:hAnsi="Times New Roman"/>
          <w:i/>
          <w:sz w:val="24"/>
          <w:szCs w:val="24"/>
        </w:rPr>
        <w:t>Дж.Верди)</w:t>
      </w:r>
      <w:r>
        <w:rPr>
          <w:rFonts w:ascii="Times New Roman" w:hAnsi="Times New Roman"/>
          <w:i/>
          <w:iCs/>
          <w:sz w:val="24"/>
          <w:szCs w:val="24"/>
        </w:rPr>
        <w:t>.</w:t>
      </w:r>
      <w:r>
        <w:rPr>
          <w:rFonts w:ascii="Times New Roman" w:hAnsi="Times New Roman"/>
          <w:sz w:val="24"/>
          <w:szCs w:val="24"/>
        </w:rPr>
        <w:t xml:space="preserve"> Образцы духовной музыки: </w:t>
      </w:r>
      <w:r>
        <w:rPr>
          <w:rFonts w:ascii="Times New Roman" w:hAnsi="Times New Roman"/>
          <w:i/>
          <w:sz w:val="24"/>
          <w:szCs w:val="24"/>
        </w:rPr>
        <w:t>реквием</w:t>
      </w:r>
      <w:r>
        <w:rPr>
          <w:rFonts w:ascii="Times New Roman" w:hAnsi="Times New Roman"/>
          <w:iCs/>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bCs/>
          <w:sz w:val="24"/>
          <w:szCs w:val="24"/>
        </w:rPr>
        <w:t xml:space="preserve">Отечественное и зарубежное музыкальное искусство ХХ века. </w:t>
      </w:r>
      <w:r>
        <w:rPr>
          <w:rFonts w:ascii="Times New Roman" w:hAnsi="Times New Roman"/>
          <w:sz w:val="24"/>
          <w:szCs w:val="24"/>
        </w:rPr>
        <w:t xml:space="preserve">Стилевое многообразие музыки </w:t>
      </w:r>
      <w:r>
        <w:rPr>
          <w:rFonts w:ascii="Times New Roman" w:hAnsi="Times New Roman"/>
          <w:i/>
          <w:iCs/>
          <w:sz w:val="24"/>
          <w:szCs w:val="24"/>
        </w:rPr>
        <w:t>(</w:t>
      </w:r>
      <w:r>
        <w:rPr>
          <w:rFonts w:ascii="Times New Roman" w:hAnsi="Times New Roman"/>
          <w:sz w:val="24"/>
          <w:szCs w:val="24"/>
        </w:rPr>
        <w:t>импрессионизм</w:t>
      </w:r>
      <w:r>
        <w:rPr>
          <w:rFonts w:ascii="Times New Roman" w:hAnsi="Times New Roman"/>
          <w:i/>
          <w:iCs/>
          <w:sz w:val="24"/>
          <w:szCs w:val="24"/>
        </w:rPr>
        <w:t>, экспрессионизм, неофольклоризм, неоклассицизм и др.).</w:t>
      </w:r>
      <w:r>
        <w:rPr>
          <w:rFonts w:ascii="Times New Roman" w:hAnsi="Times New Roman"/>
          <w:sz w:val="24"/>
          <w:szCs w:val="24"/>
        </w:rPr>
        <w:t xml:space="preserve"> Взаимопроникновение «легкой» и «серьезной» музыки. </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sz w:val="24"/>
          <w:szCs w:val="24"/>
        </w:rPr>
        <w:t>Знакомство с наиболее яркими произведениями отечественных композиторов академической направленности (</w:t>
      </w:r>
      <w:r>
        <w:rPr>
          <w:rFonts w:ascii="Times New Roman" w:hAnsi="Times New Roman"/>
          <w:iCs/>
          <w:sz w:val="24"/>
          <w:szCs w:val="24"/>
        </w:rPr>
        <w:t xml:space="preserve">И.Ф.Стравин-ский, </w:t>
      </w:r>
      <w:r>
        <w:rPr>
          <w:rFonts w:ascii="Times New Roman" w:hAnsi="Times New Roman"/>
          <w:sz w:val="24"/>
          <w:szCs w:val="24"/>
        </w:rPr>
        <w:t xml:space="preserve">С.С.Прокофьев, Д.Д.Шостакович, </w:t>
      </w:r>
      <w:r>
        <w:rPr>
          <w:rFonts w:ascii="Times New Roman" w:hAnsi="Times New Roman"/>
          <w:i/>
          <w:iCs/>
          <w:sz w:val="24"/>
          <w:szCs w:val="24"/>
        </w:rPr>
        <w:t>Г.В.Свиридов, Р.К.Щедрин, А.И.Хачатурян, А.Г.Шнитке</w:t>
      </w:r>
      <w:r>
        <w:rPr>
          <w:rFonts w:ascii="Times New Roman" w:hAnsi="Times New Roman"/>
          <w:i/>
          <w:sz w:val="24"/>
          <w:szCs w:val="24"/>
        </w:rPr>
        <w:t xml:space="preserve">) </w:t>
      </w:r>
      <w:r>
        <w:rPr>
          <w:rFonts w:ascii="Times New Roman" w:hAnsi="Times New Roman"/>
          <w:iCs/>
          <w:sz w:val="24"/>
          <w:szCs w:val="24"/>
        </w:rPr>
        <w:t>и</w:t>
      </w:r>
      <w:r>
        <w:rPr>
          <w:rFonts w:ascii="Times New Roman" w:hAnsi="Times New Roman"/>
          <w:i/>
          <w:sz w:val="24"/>
          <w:szCs w:val="24"/>
        </w:rPr>
        <w:t xml:space="preserve"> </w:t>
      </w:r>
      <w:r>
        <w:rPr>
          <w:rFonts w:ascii="Times New Roman" w:hAnsi="Times New Roman"/>
          <w:iCs/>
          <w:sz w:val="24"/>
          <w:szCs w:val="24"/>
        </w:rPr>
        <w:t>зарубежных композиторов</w:t>
      </w:r>
      <w:r>
        <w:rPr>
          <w:rFonts w:ascii="Times New Roman" w:hAnsi="Times New Roman"/>
          <w:i/>
          <w:sz w:val="24"/>
          <w:szCs w:val="24"/>
        </w:rPr>
        <w:t xml:space="preserve"> (</w:t>
      </w:r>
      <w:r>
        <w:rPr>
          <w:rFonts w:ascii="Times New Roman" w:hAnsi="Times New Roman"/>
          <w:sz w:val="24"/>
          <w:szCs w:val="24"/>
        </w:rPr>
        <w:t xml:space="preserve">К.Де-бюсси, </w:t>
      </w:r>
      <w:r>
        <w:rPr>
          <w:rFonts w:ascii="Times New Roman" w:hAnsi="Times New Roman"/>
          <w:i/>
          <w:sz w:val="24"/>
          <w:szCs w:val="24"/>
        </w:rPr>
        <w:t>К.Орф</w:t>
      </w:r>
      <w:r>
        <w:rPr>
          <w:rFonts w:ascii="Times New Roman" w:hAnsi="Times New Roman"/>
          <w:iCs/>
          <w:sz w:val="24"/>
          <w:szCs w:val="24"/>
        </w:rPr>
        <w:t xml:space="preserve">, </w:t>
      </w:r>
      <w:r>
        <w:rPr>
          <w:rFonts w:ascii="Times New Roman" w:hAnsi="Times New Roman"/>
          <w:i/>
          <w:sz w:val="24"/>
          <w:szCs w:val="24"/>
        </w:rPr>
        <w:t xml:space="preserve">М.Равель, Б.Бриттен, </w:t>
      </w:r>
      <w:r>
        <w:rPr>
          <w:rFonts w:ascii="Times New Roman" w:hAnsi="Times New Roman"/>
          <w:i/>
          <w:iCs/>
          <w:sz w:val="24"/>
          <w:szCs w:val="24"/>
        </w:rPr>
        <w:t>А</w:t>
      </w:r>
      <w:r>
        <w:rPr>
          <w:rFonts w:ascii="Times New Roman" w:hAnsi="Times New Roman"/>
          <w:i/>
          <w:sz w:val="24"/>
          <w:szCs w:val="24"/>
        </w:rPr>
        <w:t>.Шенберг</w:t>
      </w:r>
      <w:r>
        <w:rPr>
          <w:rFonts w:ascii="Times New Roman" w:hAnsi="Times New Roman"/>
          <w:iCs/>
          <w:sz w:val="24"/>
          <w:szCs w:val="24"/>
        </w:rPr>
        <w:t>)</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Cs/>
          <w:sz w:val="24"/>
          <w:szCs w:val="24"/>
        </w:rPr>
        <w:t xml:space="preserve">Джаз </w:t>
      </w:r>
      <w:r>
        <w:rPr>
          <w:rFonts w:ascii="Times New Roman" w:hAnsi="Times New Roman"/>
          <w:i/>
          <w:sz w:val="24"/>
          <w:szCs w:val="24"/>
        </w:rPr>
        <w:t>(Л.Армстронг</w:t>
      </w:r>
      <w:r>
        <w:rPr>
          <w:rFonts w:ascii="Times New Roman" w:hAnsi="Times New Roman"/>
          <w:iCs/>
          <w:sz w:val="24"/>
          <w:szCs w:val="24"/>
        </w:rPr>
        <w:t>,</w:t>
      </w:r>
      <w:r>
        <w:rPr>
          <w:rFonts w:ascii="Times New Roman" w:hAnsi="Times New Roman"/>
          <w:i/>
          <w:sz w:val="24"/>
          <w:szCs w:val="24"/>
        </w:rPr>
        <w:t xml:space="preserve"> Л.Утесов).</w:t>
      </w:r>
      <w:r>
        <w:rPr>
          <w:rFonts w:ascii="Times New Roman" w:hAnsi="Times New Roman"/>
          <w:iCs/>
          <w:sz w:val="24"/>
          <w:szCs w:val="24"/>
        </w:rPr>
        <w:t xml:space="preserve"> Спиричуэл, блюз</w:t>
      </w:r>
      <w:r>
        <w:rPr>
          <w:rFonts w:ascii="Times New Roman" w:hAnsi="Times New Roman"/>
          <w:i/>
          <w:sz w:val="24"/>
          <w:szCs w:val="24"/>
        </w:rPr>
        <w:t xml:space="preserve"> (Э.Фицджеральд).</w:t>
      </w:r>
      <w:r>
        <w:rPr>
          <w:rFonts w:ascii="Times New Roman" w:hAnsi="Times New Roman"/>
          <w:iCs/>
          <w:sz w:val="24"/>
          <w:szCs w:val="24"/>
        </w:rPr>
        <w:t xml:space="preserve"> Симфоджаз (Дж. Гершвин</w:t>
      </w:r>
      <w:r>
        <w:rPr>
          <w:rFonts w:ascii="Times New Roman" w:hAnsi="Times New Roman"/>
          <w:i/>
          <w:sz w:val="24"/>
          <w:szCs w:val="24"/>
        </w:rPr>
        <w:t>).</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Cs/>
          <w:sz w:val="24"/>
          <w:szCs w:val="24"/>
        </w:rPr>
        <w:t>Т</w:t>
      </w:r>
      <w:r>
        <w:rPr>
          <w:rFonts w:ascii="Times New Roman" w:hAnsi="Times New Roman"/>
          <w:sz w:val="24"/>
          <w:szCs w:val="24"/>
        </w:rPr>
        <w:t>ворчество отечественных композиторов-песенников, ставшее «музыкальным символом» своего времени (</w:t>
      </w:r>
      <w:r>
        <w:rPr>
          <w:rFonts w:ascii="Times New Roman" w:hAnsi="Times New Roman"/>
          <w:i/>
          <w:iCs/>
          <w:sz w:val="24"/>
          <w:szCs w:val="24"/>
        </w:rPr>
        <w:t xml:space="preserve">И.О.Дунаевский, </w:t>
      </w:r>
      <w:r>
        <w:rPr>
          <w:rFonts w:ascii="Times New Roman" w:hAnsi="Times New Roman"/>
          <w:i/>
          <w:iCs/>
          <w:sz w:val="24"/>
          <w:szCs w:val="24"/>
        </w:rPr>
        <w:br/>
        <w:t>А.В. Александров</w:t>
      </w:r>
      <w:r>
        <w:rPr>
          <w:rFonts w:ascii="Times New Roman" w:hAnsi="Times New Roman"/>
          <w:sz w:val="24"/>
          <w:szCs w:val="24"/>
        </w:rPr>
        <w:t>).</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iCs/>
          <w:sz w:val="24"/>
          <w:szCs w:val="24"/>
        </w:rPr>
        <w:t>Многообразие современной популярной музыки: основные жанры, стили, направления.</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b/>
          <w:bCs/>
          <w:sz w:val="24"/>
          <w:szCs w:val="24"/>
        </w:rPr>
        <w:lastRenderedPageBreak/>
        <w:t xml:space="preserve">Представления о музыкальной жизни России и других стран. </w:t>
      </w:r>
      <w:r>
        <w:rPr>
          <w:rFonts w:ascii="Times New Roman" w:hAnsi="Times New Roman"/>
          <w:sz w:val="24"/>
          <w:szCs w:val="24"/>
        </w:rPr>
        <w:t xml:space="preserve">Выдающиеся российские исполнители: Ф.И.Шаляпин, </w:t>
      </w:r>
      <w:r>
        <w:rPr>
          <w:rFonts w:ascii="Times New Roman" w:hAnsi="Times New Roman"/>
          <w:i/>
          <w:iCs/>
          <w:sz w:val="24"/>
          <w:szCs w:val="24"/>
        </w:rPr>
        <w:t>С.Т.Рихтер, Д.Ф.Ойстрах, Е.А.Мравинский, А.В.Свешников и др.</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Выдающиеся зарубежные исполнители</w:t>
      </w:r>
      <w:r>
        <w:rPr>
          <w:rFonts w:ascii="Times New Roman" w:hAnsi="Times New Roman"/>
          <w:i/>
          <w:iCs/>
          <w:sz w:val="24"/>
          <w:szCs w:val="24"/>
        </w:rPr>
        <w:t>: Э.Карузо, М.Каллас, Э.Горовиц, И.Менухин, Г. фон Караян и др.</w:t>
      </w:r>
      <w:r>
        <w:rPr>
          <w:rFonts w:ascii="Times New Roman" w:hAnsi="Times New Roman"/>
          <w:sz w:val="24"/>
          <w:szCs w:val="24"/>
        </w:rPr>
        <w:t xml:space="preserve"> Международный музыкальный конкурс исполнителей имени П.И.Чайковского.</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Всемирно известные театры оперы и балета: Большой театр (Россия, Москва), Мариинский театр (Россия, С.-Петербург); Ла Скала (Италия</w:t>
      </w:r>
      <w:r>
        <w:rPr>
          <w:rFonts w:ascii="Times New Roman" w:hAnsi="Times New Roman"/>
          <w:i/>
          <w:iCs/>
          <w:sz w:val="24"/>
          <w:szCs w:val="24"/>
        </w:rPr>
        <w:t xml:space="preserve">, </w:t>
      </w:r>
      <w:r>
        <w:rPr>
          <w:rFonts w:ascii="Times New Roman" w:hAnsi="Times New Roman"/>
          <w:sz w:val="24"/>
          <w:szCs w:val="24"/>
        </w:rPr>
        <w:t>Милан),</w:t>
      </w:r>
      <w:r>
        <w:rPr>
          <w:rFonts w:ascii="Times New Roman" w:hAnsi="Times New Roman"/>
          <w:i/>
          <w:iCs/>
          <w:sz w:val="24"/>
          <w:szCs w:val="24"/>
        </w:rPr>
        <w:t xml:space="preserve"> Гранд-опера (Франция, Париж), Ковент-Гарден (Англия, Лондон), Метрополитен-опера (США, Нью-Йорк).</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sz w:val="24"/>
          <w:szCs w:val="24"/>
        </w:rPr>
        <w:t xml:space="preserve">Центры отечественной музыкальной культуры и музыкального образования: </w:t>
      </w:r>
      <w:r>
        <w:rPr>
          <w:rFonts w:ascii="Times New Roman" w:hAnsi="Times New Roman"/>
          <w:i/>
          <w:iCs/>
          <w:sz w:val="24"/>
          <w:szCs w:val="24"/>
        </w:rPr>
        <w:t>Музей музыкальной культуры имени М.И.Глинки. Московская государственная консерватория имени П.И.Чайковско-го, Санкт-Петербургская государственная консерватория имени Н.А.Римского-Корсакова.</w:t>
      </w:r>
    </w:p>
    <w:p w:rsidR="00735DBC" w:rsidRDefault="00735DBC" w:rsidP="00735DBC">
      <w:pPr>
        <w:pStyle w:val="af"/>
        <w:spacing w:after="0" w:line="240" w:lineRule="auto"/>
        <w:ind w:left="0"/>
        <w:jc w:val="both"/>
        <w:rPr>
          <w:rFonts w:ascii="Times New Roman" w:hAnsi="Times New Roman"/>
          <w:i/>
          <w:iCs/>
          <w:sz w:val="24"/>
          <w:szCs w:val="24"/>
        </w:rPr>
      </w:pPr>
      <w:r>
        <w:rPr>
          <w:rFonts w:ascii="Times New Roman" w:hAnsi="Times New Roman"/>
          <w:i/>
          <w:iCs/>
          <w:sz w:val="24"/>
          <w:szCs w:val="24"/>
        </w:rPr>
        <w:t xml:space="preserve">Выдающиеся российские музыкальные коллективы: Русский народный академический хор им. М.Е.Пятницкого, Русский народный академический оркестр им. Н.П.Осипова, Государственный академический  оркестр Ленинградской филармонии. </w:t>
      </w:r>
    </w:p>
    <w:p w:rsidR="00735DBC" w:rsidRDefault="00735DBC" w:rsidP="00735DBC">
      <w:pPr>
        <w:pStyle w:val="af4"/>
        <w:jc w:val="center"/>
        <w:rPr>
          <w:rFonts w:ascii="Times New Roman" w:hAnsi="Times New Roman"/>
          <w:b/>
          <w:caps/>
          <w:sz w:val="24"/>
          <w:szCs w:val="24"/>
          <w:lang w:val="ru-RU"/>
        </w:rPr>
      </w:pPr>
      <w:r>
        <w:rPr>
          <w:rFonts w:ascii="Times New Roman" w:hAnsi="Times New Roman"/>
          <w:b/>
          <w:caps/>
          <w:sz w:val="24"/>
          <w:szCs w:val="24"/>
        </w:rPr>
        <w:t>Музыка в формировании</w:t>
      </w:r>
      <w:r>
        <w:rPr>
          <w:rFonts w:ascii="Times New Roman" w:hAnsi="Times New Roman"/>
          <w:b/>
          <w:caps/>
          <w:sz w:val="24"/>
          <w:szCs w:val="24"/>
        </w:rPr>
        <w:br/>
        <w:t xml:space="preserve">духовной культуры личности </w:t>
      </w:r>
    </w:p>
    <w:p w:rsidR="00735DBC" w:rsidRDefault="00735DBC" w:rsidP="00735DBC">
      <w:pPr>
        <w:spacing w:after="0" w:line="240" w:lineRule="auto"/>
        <w:ind w:firstLine="567"/>
        <w:jc w:val="both"/>
        <w:rPr>
          <w:rFonts w:ascii="Times New Roman" w:hAnsi="Times New Roman"/>
          <w:bCs/>
          <w:sz w:val="24"/>
          <w:szCs w:val="24"/>
        </w:rPr>
      </w:pPr>
      <w:r>
        <w:rPr>
          <w:rFonts w:ascii="Times New Roman" w:hAnsi="Times New Roman"/>
          <w:bCs/>
          <w:sz w:val="24"/>
          <w:szCs w:val="24"/>
        </w:rPr>
        <w:t>Предназначение музыкального искусства и его возможности в духовном совершенствовании личности.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Своеобразие раскрытия вечных проблем жизни в творчестве композиторов различных эпох и стилевых направлений: жизни и смерти </w:t>
      </w:r>
      <w:r>
        <w:rPr>
          <w:rFonts w:ascii="Times New Roman" w:hAnsi="Times New Roman"/>
          <w:i/>
          <w:iCs/>
          <w:sz w:val="24"/>
          <w:szCs w:val="24"/>
        </w:rPr>
        <w:t>(реквиемы В.-А.Моцарта, Д.Верди, Б.Бриттена),</w:t>
      </w:r>
      <w:r>
        <w:rPr>
          <w:rFonts w:ascii="Times New Roman" w:hAnsi="Times New Roman"/>
          <w:sz w:val="24"/>
          <w:szCs w:val="24"/>
        </w:rPr>
        <w:t xml:space="preserve"> вечности духа и кратковременности земной жизни </w:t>
      </w:r>
      <w:r>
        <w:rPr>
          <w:rFonts w:ascii="Times New Roman" w:hAnsi="Times New Roman"/>
          <w:i/>
          <w:iCs/>
          <w:sz w:val="24"/>
          <w:szCs w:val="24"/>
        </w:rPr>
        <w:t>(в творчестве И.-С. Баха),</w:t>
      </w:r>
      <w:r>
        <w:rPr>
          <w:rFonts w:ascii="Times New Roman" w:hAnsi="Times New Roman"/>
          <w:sz w:val="24"/>
          <w:szCs w:val="24"/>
        </w:rPr>
        <w:t xml:space="preserve"> любви и ненависти </w:t>
      </w:r>
      <w:r>
        <w:rPr>
          <w:rFonts w:ascii="Times New Roman" w:hAnsi="Times New Roman"/>
          <w:i/>
          <w:iCs/>
          <w:sz w:val="24"/>
          <w:szCs w:val="24"/>
        </w:rPr>
        <w:t>(в различных трактовках трагедии У. Шекспира «Ромео и Джульетта»)</w:t>
      </w:r>
      <w:r>
        <w:rPr>
          <w:rFonts w:ascii="Times New Roman" w:hAnsi="Times New Roman"/>
          <w:sz w:val="24"/>
          <w:szCs w:val="24"/>
        </w:rPr>
        <w:t xml:space="preserve"> войны и мира </w:t>
      </w:r>
      <w:r>
        <w:rPr>
          <w:rFonts w:ascii="Times New Roman" w:hAnsi="Times New Roman"/>
          <w:i/>
          <w:iCs/>
          <w:sz w:val="24"/>
          <w:szCs w:val="24"/>
        </w:rPr>
        <w:t>(Д.Д.Шостакович, Г.Малер, Д.Б.Кабалевский</w:t>
      </w:r>
      <w:r>
        <w:rPr>
          <w:rFonts w:ascii="Times New Roman" w:hAnsi="Times New Roman"/>
          <w:sz w:val="24"/>
          <w:szCs w:val="24"/>
        </w:rPr>
        <w:t xml:space="preserve">); личности и общества </w:t>
      </w:r>
      <w:r>
        <w:rPr>
          <w:rFonts w:ascii="Times New Roman" w:hAnsi="Times New Roman"/>
          <w:i/>
          <w:iCs/>
          <w:sz w:val="24"/>
          <w:szCs w:val="24"/>
        </w:rPr>
        <w:t>(Л. ван Бетховен, А.И. Хачатурян, А.Г.Шнитке);</w:t>
      </w:r>
      <w:r>
        <w:rPr>
          <w:rFonts w:ascii="Times New Roman" w:hAnsi="Times New Roman"/>
          <w:sz w:val="24"/>
          <w:szCs w:val="24"/>
        </w:rPr>
        <w:t xml:space="preserve"> внутренних противоречий в душе человека </w:t>
      </w:r>
      <w:r>
        <w:rPr>
          <w:rFonts w:ascii="Times New Roman" w:hAnsi="Times New Roman"/>
          <w:i/>
          <w:iCs/>
          <w:sz w:val="24"/>
          <w:szCs w:val="24"/>
        </w:rPr>
        <w:t>(М.П.Мусоргский, Р.Шуман, Ж.Бизе)</w:t>
      </w:r>
      <w:r>
        <w:rPr>
          <w:rFonts w:ascii="Times New Roman" w:hAnsi="Times New Roman"/>
          <w:sz w:val="24"/>
          <w:szCs w:val="24"/>
        </w:rPr>
        <w:t xml:space="preserve"> </w:t>
      </w:r>
      <w:r>
        <w:rPr>
          <w:rFonts w:ascii="Times New Roman" w:hAnsi="Times New Roman"/>
          <w:i/>
          <w:iCs/>
          <w:sz w:val="24"/>
          <w:szCs w:val="24"/>
        </w:rPr>
        <w:t>и др</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bCs/>
          <w:iCs/>
          <w:sz w:val="24"/>
          <w:szCs w:val="24"/>
        </w:rPr>
      </w:pPr>
      <w:r>
        <w:rPr>
          <w:rFonts w:ascii="Times New Roman" w:hAnsi="Times New Roman"/>
          <w:bCs/>
          <w:iCs/>
          <w:sz w:val="24"/>
          <w:szCs w:val="24"/>
        </w:rPr>
        <w:t>Своеобразие видения картины мира в национальных музыкальных культурах Запада и Востока.</w:t>
      </w:r>
    </w:p>
    <w:p w:rsidR="00735DBC" w:rsidRDefault="00735DBC" w:rsidP="00735DBC">
      <w:pPr>
        <w:spacing w:after="0" w:line="240" w:lineRule="auto"/>
        <w:ind w:firstLine="567"/>
        <w:jc w:val="both"/>
        <w:rPr>
          <w:rFonts w:ascii="Times New Roman" w:hAnsi="Times New Roman"/>
          <w:bCs/>
          <w:sz w:val="24"/>
          <w:szCs w:val="24"/>
        </w:rPr>
      </w:pPr>
      <w:r>
        <w:rPr>
          <w:rFonts w:ascii="Times New Roman" w:hAnsi="Times New Roman"/>
          <w:bCs/>
          <w:sz w:val="24"/>
          <w:szCs w:val="24"/>
        </w:rPr>
        <w:t>Специфика музыки и ее место в ряду других видов искусства. Родство художественных образов разных искусств. Общность тем, специфика выразительных средств разных искусств (звучаний, линий, красок). Музыка в театре и кино.</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Опыт музыкально-творческой деятельности</w:t>
      </w:r>
    </w:p>
    <w:p w:rsidR="00735DBC" w:rsidRDefault="00735DBC" w:rsidP="00735DBC">
      <w:pPr>
        <w:spacing w:after="0" w:line="240" w:lineRule="auto"/>
        <w:ind w:firstLine="567"/>
        <w:jc w:val="both"/>
        <w:rPr>
          <w:rFonts w:ascii="Times New Roman" w:hAnsi="Times New Roman"/>
          <w:b/>
          <w:bCs/>
          <w:sz w:val="24"/>
          <w:szCs w:val="24"/>
        </w:rPr>
      </w:pPr>
      <w:r>
        <w:rPr>
          <w:rFonts w:ascii="Times New Roman" w:hAnsi="Times New Roman"/>
          <w:sz w:val="24"/>
          <w:szCs w:val="24"/>
        </w:rPr>
        <w:t>Развитие музыкального восприятия и овладение практическими умениями и навыками в музыкальной деятельности</w:t>
      </w:r>
      <w:r>
        <w:rPr>
          <w:rFonts w:ascii="Times New Roman" w:hAnsi="Times New Roman"/>
          <w:b/>
          <w:bCs/>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bCs/>
          <w:sz w:val="24"/>
          <w:szCs w:val="24"/>
        </w:rPr>
        <w:t>Слушание музыки.</w:t>
      </w:r>
      <w:r>
        <w:rPr>
          <w:rFonts w:ascii="Times New Roman" w:hAnsi="Times New Roman"/>
          <w:sz w:val="24"/>
          <w:szCs w:val="24"/>
        </w:rPr>
        <w:t xml:space="preserve"> Личностно-окрашенное эмоционально-образное восприятие и оценка изучаемых образцов народного музыкального творчества, профессионального музыкального искусства различных исторических эпох и стилей. Сравнение исполнительских трактовок. Выявление связей музыки с другими искусствами, историей, жизнью.</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bCs/>
          <w:sz w:val="24"/>
          <w:szCs w:val="24"/>
        </w:rPr>
        <w:t>Пение.</w:t>
      </w:r>
      <w:r>
        <w:rPr>
          <w:rFonts w:ascii="Times New Roman" w:hAnsi="Times New Roman"/>
          <w:sz w:val="24"/>
          <w:szCs w:val="24"/>
        </w:rPr>
        <w:t xml:space="preserve"> Хоровое, ансамблевое и сольное пение. Одноголосное и двухголосное исполнение образцов вокальной классической музыки, народных и современных песен с сопровождением и без сопровождения. Вокализация основных тем инструментальных произведений; в поисках вариантов их исполнительской трактовки. Обогащение опыта вокальной импровизации.</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b/>
          <w:bCs/>
          <w:i/>
          <w:iCs/>
          <w:sz w:val="24"/>
          <w:szCs w:val="24"/>
        </w:rPr>
        <w:t xml:space="preserve">Музыкально-пластическое движение. </w:t>
      </w:r>
      <w:r>
        <w:rPr>
          <w:rFonts w:ascii="Times New Roman" w:hAnsi="Times New Roman"/>
          <w:bCs/>
          <w:i/>
          <w:iCs/>
          <w:sz w:val="24"/>
          <w:szCs w:val="24"/>
        </w:rPr>
        <w:t>Обогащение опыта и</w:t>
      </w:r>
      <w:r>
        <w:rPr>
          <w:rFonts w:ascii="Times New Roman" w:hAnsi="Times New Roman"/>
          <w:i/>
          <w:iCs/>
          <w:sz w:val="24"/>
          <w:szCs w:val="24"/>
        </w:rPr>
        <w:t>ндивидуально-личностного воплощения музыкального образа пластическими средствами, в том числе танцевальными.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bCs/>
          <w:i/>
          <w:sz w:val="24"/>
          <w:szCs w:val="24"/>
        </w:rPr>
        <w:t>Инструментальное музицирование.</w:t>
      </w:r>
      <w:r>
        <w:rPr>
          <w:rFonts w:ascii="Times New Roman" w:hAnsi="Times New Roman"/>
          <w:i/>
          <w:sz w:val="24"/>
          <w:szCs w:val="24"/>
        </w:rPr>
        <w:t xml:space="preserve"> Расширение опыта творческой деятельности в музицировании на элементарных инструментах. Инструментальная импровизация. </w:t>
      </w:r>
      <w:r>
        <w:rPr>
          <w:rFonts w:ascii="Times New Roman" w:hAnsi="Times New Roman"/>
          <w:i/>
          <w:sz w:val="24"/>
          <w:szCs w:val="24"/>
        </w:rPr>
        <w:lastRenderedPageBreak/>
        <w:t>Создание композиций на основе знакомых мелодий из вокальных и инструментальных произведений.</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b/>
          <w:bCs/>
          <w:i/>
          <w:iCs/>
          <w:sz w:val="24"/>
          <w:szCs w:val="24"/>
        </w:rPr>
        <w:t>Драматизация музыкальных произведений.</w:t>
      </w:r>
      <w:r>
        <w:rPr>
          <w:rFonts w:ascii="Times New Roman" w:hAnsi="Times New Roman"/>
          <w:i/>
          <w:iCs/>
          <w:sz w:val="24"/>
          <w:szCs w:val="24"/>
        </w:rPr>
        <w:t xml:space="preserve"> Создание художественного замысла и воплощение эмоционально-образного содержания музыки сценическими средствами. Поиск вариантов сценического воплощения музыкального произведения.</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b/>
          <w:i/>
          <w:iCs/>
          <w:sz w:val="24"/>
          <w:szCs w:val="24"/>
        </w:rPr>
        <w:t xml:space="preserve">Музыка и современные технологии. </w:t>
      </w:r>
      <w:r>
        <w:rPr>
          <w:rFonts w:ascii="Times New Roman" w:hAnsi="Times New Roman"/>
          <w:i/>
          <w:iCs/>
          <w:sz w:val="24"/>
          <w:szCs w:val="24"/>
        </w:rPr>
        <w:t>Использование информационно-коммуникационных технологий для создания, аранжировки, записи и воспроизведения музыкальных произведений. О</w:t>
      </w:r>
      <w:r>
        <w:rPr>
          <w:rFonts w:ascii="Times New Roman" w:hAnsi="Times New Roman"/>
          <w:i/>
          <w:sz w:val="24"/>
          <w:szCs w:val="24"/>
        </w:rPr>
        <w:t>пыт творческой деятельности в музицировании на электронных инструментах. Поиск музыкальных произведений в сети Интернет.</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rPr>
      </w:pPr>
      <w:r>
        <w:rPr>
          <w:bCs/>
          <w:szCs w:val="24"/>
        </w:rPr>
        <w:t>по технологии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 целью учета интересов и склонностей учащихся, возможностей образовательных учреждений, местных социально-экономических условий обязательный минимум содержания основных образовательных программ изучается в рамках одного из трех направлений: «Технология. Технический труд», «Технология. Обслуживающий труд» и «Технология. Сельскохозяйственный труд».</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Базовым для направления «Технология. Технический труд» является раздел «Создание изделий из конструкционных и поделочных материалов», для направления «Технология. Обслуживающий труд» – разделы «Создание изделий из текстильных и поделочных материалов», «Кулинария», для направления «Технология. Сельскохозяйственный труд» – разделы «Растениеводство», «Животноводство». С учетом сезонности работ в сельском хозяйстве базовые разделы направления «Технология. Сельскохозяйственный труд» дополняются необходимыми разделами одного из направлений: «Технология. Технический труд», «Технология. Обслуживающий труд». Каждое из трех направлений технологической подготовки обязательно включает в себя кроме того следующие разделы: «Электротехнические работы», «Технологии ведения дома», «Черчение и графика», «Современное производство и профессиональное образование».</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Создание изделий из конструкционных</w:t>
      </w:r>
      <w:r>
        <w:rPr>
          <w:rFonts w:ascii="Times New Roman" w:hAnsi="Times New Roman"/>
          <w:b/>
          <w:caps/>
          <w:sz w:val="24"/>
          <w:szCs w:val="24"/>
        </w:rPr>
        <w:br/>
        <w:t>и поделочных материалов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Организация рабочего места. Соблюдение правил безопасного труда при использовании инструментов, механизмов и станков.</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Виды древесных материалов и</w:t>
      </w:r>
      <w:r>
        <w:rPr>
          <w:rFonts w:ascii="Times New Roman" w:hAnsi="Times New Roman"/>
          <w:i/>
          <w:sz w:val="24"/>
          <w:szCs w:val="24"/>
        </w:rPr>
        <w:t xml:space="preserve"> </w:t>
      </w:r>
      <w:r>
        <w:rPr>
          <w:rFonts w:ascii="Times New Roman" w:hAnsi="Times New Roman"/>
          <w:sz w:val="24"/>
          <w:szCs w:val="24"/>
        </w:rPr>
        <w:t>сфера их применения.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Металлы,</w:t>
      </w:r>
      <w:r>
        <w:rPr>
          <w:rFonts w:ascii="Times New Roman" w:hAnsi="Times New Roman"/>
          <w:i/>
          <w:sz w:val="24"/>
          <w:szCs w:val="24"/>
        </w:rPr>
        <w:t xml:space="preserve"> сплавы, их</w:t>
      </w:r>
      <w:r>
        <w:rPr>
          <w:rFonts w:ascii="Times New Roman" w:hAnsi="Times New Roman"/>
          <w:sz w:val="24"/>
          <w:szCs w:val="24"/>
        </w:rPr>
        <w:t xml:space="preserve"> </w:t>
      </w:r>
      <w:r>
        <w:rPr>
          <w:rFonts w:ascii="Times New Roman" w:hAnsi="Times New Roman"/>
          <w:i/>
          <w:sz w:val="24"/>
          <w:szCs w:val="24"/>
        </w:rPr>
        <w:t>механические</w:t>
      </w:r>
      <w:r>
        <w:rPr>
          <w:rFonts w:ascii="Times New Roman" w:hAnsi="Times New Roman"/>
          <w:sz w:val="24"/>
          <w:szCs w:val="24"/>
        </w:rPr>
        <w:t xml:space="preserve"> </w:t>
      </w:r>
      <w:r>
        <w:rPr>
          <w:rFonts w:ascii="Times New Roman" w:hAnsi="Times New Roman"/>
          <w:i/>
          <w:sz w:val="24"/>
          <w:szCs w:val="24"/>
        </w:rPr>
        <w:t>и технологические свойства</w:t>
      </w:r>
      <w:r>
        <w:rPr>
          <w:rStyle w:val="afb"/>
          <w:i/>
          <w:sz w:val="24"/>
          <w:szCs w:val="24"/>
        </w:rPr>
        <w:footnoteReference w:id="16"/>
      </w:r>
      <w:r>
        <w:rPr>
          <w:rFonts w:ascii="Times New Roman" w:hAnsi="Times New Roman"/>
          <w:i/>
          <w:sz w:val="24"/>
          <w:szCs w:val="24"/>
        </w:rPr>
        <w:t xml:space="preserve">, </w:t>
      </w:r>
      <w:r>
        <w:rPr>
          <w:rFonts w:ascii="Times New Roman" w:hAnsi="Times New Roman"/>
          <w:sz w:val="24"/>
          <w:szCs w:val="24"/>
        </w:rPr>
        <w:t xml:space="preserve">сфера применения. </w:t>
      </w:r>
      <w:r>
        <w:rPr>
          <w:rFonts w:ascii="Times New Roman" w:hAnsi="Times New Roman"/>
          <w:i/>
          <w:sz w:val="24"/>
          <w:szCs w:val="24"/>
        </w:rPr>
        <w:t>Особенности изделий из пластмасс.</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Графическое отображение изделий с использованием чертежных инструментов и </w:t>
      </w:r>
      <w:r>
        <w:rPr>
          <w:rFonts w:ascii="Times New Roman" w:hAnsi="Times New Roman"/>
          <w:i/>
          <w:sz w:val="24"/>
          <w:szCs w:val="24"/>
        </w:rPr>
        <w:t>средств компьютерной поддержки</w:t>
      </w:r>
      <w:r>
        <w:rPr>
          <w:rFonts w:ascii="Times New Roman" w:hAnsi="Times New Roman"/>
          <w:sz w:val="24"/>
          <w:szCs w:val="24"/>
        </w:rPr>
        <w:t>. Чтение графической документации, отображающей конструкцию изделия и последовательность его изготовления. Условные обозначения на рисунках, чертежах, эскизах и схемах.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Планирование технологической последовательности операций обработки заготовки. Подбор инструментов и </w:t>
      </w:r>
      <w:r>
        <w:rPr>
          <w:rFonts w:ascii="Times New Roman" w:hAnsi="Times New Roman"/>
          <w:i/>
          <w:sz w:val="24"/>
          <w:szCs w:val="24"/>
        </w:rPr>
        <w:t>технологической оснастки</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Изготовление изделий из конструкционных или поделочных материалов: выбор заготовки для изготовления изделий с учетом механических, технологических и эксплуатационных свойств, наличия дефектов материалов и минимизации отходов; разметка заготовки для детали (изделия) на основе графической документации с применением разметочных, контрольно-измерительных инструментов, </w:t>
      </w:r>
      <w:r>
        <w:rPr>
          <w:rFonts w:ascii="Times New Roman" w:hAnsi="Times New Roman"/>
          <w:i/>
          <w:sz w:val="24"/>
          <w:szCs w:val="24"/>
        </w:rPr>
        <w:t>приборов и приспособлений</w:t>
      </w:r>
      <w:r>
        <w:rPr>
          <w:rFonts w:ascii="Times New Roman" w:hAnsi="Times New Roman"/>
          <w:sz w:val="24"/>
          <w:szCs w:val="24"/>
        </w:rPr>
        <w:t xml:space="preserve">; обработка ручными инструментами заготовок с учетом видов и свойств материалов; </w:t>
      </w:r>
      <w:r>
        <w:rPr>
          <w:rFonts w:ascii="Times New Roman" w:hAnsi="Times New Roman"/>
          <w:i/>
          <w:sz w:val="24"/>
          <w:szCs w:val="24"/>
        </w:rPr>
        <w:t>использование технологических машин для изготовления изделий;</w:t>
      </w:r>
      <w:r>
        <w:rPr>
          <w:rFonts w:ascii="Times New Roman" w:hAnsi="Times New Roman"/>
          <w:sz w:val="24"/>
          <w:szCs w:val="24"/>
        </w:rPr>
        <w:t xml:space="preserve"> визуальный и инструментальный контроль качества деталей; соединение деталей в изделии с использованием инструментов и приспособлений для сборочных работ; защитная и </w:t>
      </w:r>
      <w:r>
        <w:rPr>
          <w:rFonts w:ascii="Times New Roman" w:hAnsi="Times New Roman"/>
          <w:sz w:val="24"/>
          <w:szCs w:val="24"/>
        </w:rPr>
        <w:lastRenderedPageBreak/>
        <w:t>декоративная отделка; контроль и оценка качества изделий;</w:t>
      </w:r>
      <w:r>
        <w:rPr>
          <w:rFonts w:ascii="Times New Roman" w:hAnsi="Times New Roman"/>
          <w:i/>
          <w:sz w:val="24"/>
          <w:szCs w:val="24"/>
        </w:rPr>
        <w:t xml:space="preserve"> </w:t>
      </w:r>
      <w:r>
        <w:rPr>
          <w:rFonts w:ascii="Times New Roman" w:hAnsi="Times New Roman"/>
          <w:sz w:val="24"/>
          <w:szCs w:val="24"/>
        </w:rPr>
        <w:t>выявление дефектов и их устранение.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Изготовление изделий декоративно-прикладного назначения с использованием различных технологий обработки материалов. Традиционные виды декоративно-прикладного творчества и народных промыслов России. Изготовление изделий с использованием технологий одного или нескольких промыслов (ремесел), распространенных в районе проживания.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Проектирование полезных изделий из конструкционных и поделочных материалов. </w:t>
      </w:r>
      <w:r>
        <w:rPr>
          <w:rFonts w:ascii="Times New Roman" w:hAnsi="Times New Roman"/>
          <w:i/>
          <w:sz w:val="24"/>
          <w:szCs w:val="24"/>
        </w:rPr>
        <w:t>Оценка затрат на изготовление продукта и возможности его реализации на рынке товаров и услуг.</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Влияние технологий обработки материалов и в</w:t>
      </w:r>
      <w:r>
        <w:rPr>
          <w:rFonts w:ascii="Times New Roman" w:hAnsi="Times New Roman"/>
          <w:i/>
          <w:sz w:val="24"/>
          <w:szCs w:val="24"/>
        </w:rPr>
        <w:t xml:space="preserve">озможных последствий нарушения технологических процессов </w:t>
      </w:r>
      <w:r>
        <w:rPr>
          <w:rFonts w:ascii="Times New Roman" w:hAnsi="Times New Roman"/>
          <w:sz w:val="24"/>
          <w:szCs w:val="24"/>
        </w:rPr>
        <w:t>на окружающую среду и здоровье человека.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Профессии, связанные с обработкой конструкционных и поделочных материалов. </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создание изделий из текстильных</w:t>
      </w:r>
      <w:r>
        <w:rPr>
          <w:rFonts w:ascii="Times New Roman" w:hAnsi="Times New Roman"/>
          <w:b/>
          <w:caps/>
          <w:sz w:val="24"/>
          <w:szCs w:val="24"/>
        </w:rPr>
        <w:br/>
        <w:t>и поделочных материалов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Организация рабочего места. Соблюдение правил безопасного труда при использовании инструментов, механизмов и машин.</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Выбор тканей, трикотажа и нетканых материалов с учетом их технологических, гигиенических и эксплуатационных свойств для изготовления швейных изделий.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Конструирование одежды. Измерение параметров фигуры человека. Построение и оформление чертежей швейных изделий.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Современные направления моды в одежде. Выбор индивидуального стиля в одежде. Моделирование простейших видов швейных изделий. Художественное оформление и отделка изделий.</w:t>
      </w:r>
    </w:p>
    <w:p w:rsidR="00735DBC" w:rsidRDefault="00735DBC" w:rsidP="00735DBC">
      <w:pPr>
        <w:pStyle w:val="af"/>
        <w:spacing w:after="0" w:line="240" w:lineRule="auto"/>
        <w:ind w:left="0"/>
        <w:jc w:val="both"/>
        <w:rPr>
          <w:rFonts w:ascii="Times New Roman" w:hAnsi="Times New Roman"/>
          <w:sz w:val="24"/>
          <w:szCs w:val="24"/>
        </w:rPr>
      </w:pP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Подготовка выкройки к раскрою. Копирование готовых выкроек. Изменение формы выкроек с учетом индивидуальных особенностей фигуры.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Подготовка текстильных материалов к раскрою. Рациональный раскрой.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Технология соединения деталей в швейных изделиях. Выполнение ручных и машинных швов. Устройство, регулировка и обслуживание бытовых швейных машин. </w:t>
      </w:r>
      <w:r>
        <w:rPr>
          <w:rFonts w:ascii="Times New Roman" w:hAnsi="Times New Roman"/>
          <w:i/>
          <w:sz w:val="24"/>
          <w:szCs w:val="24"/>
        </w:rPr>
        <w:t>Современные материалы, текстильное и швейное оборудование.</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Проведение примерки. Выявление дефектов при изготовлении швейных изделий и способы их устранения.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Выполнение влажно-тепловой обработки в зависимости от волокнистого состава ткани. Контроль и оценка готового изделия.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Традиционные виды рукоделия и декоративно-прикладного творчества, народные промыслы России.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Изготовление изделий с использованием технологий одного или нескольких промыслов (ремесел), распространенных в районе проживания.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Проектирование полезных изделий с использованием текстильных или поделочных материалов. Оценка материальных затрат и качества изделия.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Профессии, связанные с обработкой конструкционных и поделочных материалов. </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Кулинария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Санитарные требования к помещению кухни и столовой. Выполнение правил санитарии и гигиены при обработке пищевых продуктов. Профилактика пищевых отравлений. Рациональное размещение оборудования кухни. Безопасные приемы работы. Оказание первой помощи при ожогах.</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Планирование рационального питания. </w:t>
      </w:r>
      <w:r>
        <w:rPr>
          <w:rFonts w:ascii="Times New Roman" w:hAnsi="Times New Roman"/>
          <w:i/>
          <w:sz w:val="24"/>
          <w:szCs w:val="24"/>
        </w:rPr>
        <w:t>Пищевые продукты как источник белков, жиров, углеводов, витаминов, минеральных солей</w:t>
      </w:r>
      <w:r>
        <w:rPr>
          <w:rFonts w:ascii="Times New Roman" w:hAnsi="Times New Roman"/>
          <w:sz w:val="24"/>
          <w:szCs w:val="24"/>
        </w:rPr>
        <w:t>.</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Хранение пищевых продуктов. Домашняя заготовка пищевых продуктов.</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lastRenderedPageBreak/>
        <w:t>Кулинарная обработка различных видов продуктов. Приготовление холодных и горячих блюд, напитков, хлебобулочных и кондитерских изделий.</w:t>
      </w:r>
      <w:r>
        <w:rPr>
          <w:rFonts w:ascii="Times New Roman" w:hAnsi="Times New Roman"/>
          <w:i/>
          <w:sz w:val="24"/>
          <w:szCs w:val="24"/>
        </w:rPr>
        <w:t xml:space="preserve"> Традиционные национальные (региональные) блюда.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Оформление блюд и правила их подачи к столу. Сервировка стола. Правила поведения за столом.</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Разработка учебного проекта по кулинарии.</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 xml:space="preserve">Влияние технологий обработки пищевых продуктов на здоровье человека. </w:t>
      </w:r>
      <w:r>
        <w:rPr>
          <w:rFonts w:ascii="Times New Roman" w:hAnsi="Times New Roman"/>
          <w:i/>
          <w:sz w:val="24"/>
          <w:szCs w:val="24"/>
        </w:rPr>
        <w:t>Экологическая оценка технологий.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Профессии, связанные с производством и обработкой пищевых продуктов.</w:t>
      </w:r>
    </w:p>
    <w:p w:rsidR="00735DBC" w:rsidRDefault="00735DBC" w:rsidP="00735DBC">
      <w:pPr>
        <w:pStyle w:val="af"/>
        <w:spacing w:after="0" w:line="240" w:lineRule="auto"/>
        <w:ind w:left="0"/>
        <w:jc w:val="both"/>
        <w:rPr>
          <w:rFonts w:ascii="Times New Roman" w:hAnsi="Times New Roman"/>
          <w:sz w:val="24"/>
          <w:szCs w:val="24"/>
        </w:rPr>
      </w:pP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растениеводство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направления растениеводства: полеводство, овощеводство, плодоводство, декоративное садоводство и цветоводство.</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 xml:space="preserve">Характеристика основных типов почв. </w:t>
      </w:r>
      <w:r>
        <w:rPr>
          <w:rFonts w:ascii="Times New Roman" w:hAnsi="Times New Roman"/>
          <w:i/>
          <w:sz w:val="24"/>
          <w:szCs w:val="24"/>
        </w:rPr>
        <w:t>Чтение почвенных карт</w:t>
      </w:r>
      <w:r>
        <w:rPr>
          <w:rFonts w:ascii="Times New Roman" w:hAnsi="Times New Roman"/>
          <w:sz w:val="24"/>
          <w:szCs w:val="24"/>
        </w:rPr>
        <w:t xml:space="preserve">. Выбор способа обработки почвы и необходимых ручных орудий. </w:t>
      </w:r>
      <w:r>
        <w:rPr>
          <w:rFonts w:ascii="Times New Roman" w:hAnsi="Times New Roman"/>
          <w:i/>
          <w:sz w:val="24"/>
          <w:szCs w:val="24"/>
        </w:rPr>
        <w:t>Машины, механизмы и навесные орудия для обработки почвы.</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Использование органических и минеральных удобрений, нетоксичных средств защиты растений от болезней и вредителей.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Организация технологического цикла производства продукции растениеводства: выбор и подготовка посевного и посадочного материала, подготовка почвы и внесение удобрений, посев и посадка, уход за посевами и посадками, защита растений от болезней и вредителей, сбор урожая.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Выращивание растений в защищенном грунте, выбор вида защищенного грунта, покрывных материалов. Выращивание растений рассадным способом.</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Выбор способов хранения урожая. Подготовка хранилищ к закладке урожая. </w:t>
      </w:r>
      <w:r>
        <w:rPr>
          <w:rFonts w:ascii="Times New Roman" w:hAnsi="Times New Roman"/>
          <w:i/>
          <w:sz w:val="24"/>
          <w:szCs w:val="24"/>
        </w:rPr>
        <w:t>Поддержание микроклимата</w:t>
      </w:r>
      <w:r>
        <w:rPr>
          <w:rFonts w:ascii="Times New Roman" w:hAnsi="Times New Roman"/>
          <w:sz w:val="24"/>
          <w:szCs w:val="24"/>
        </w:rPr>
        <w:t>. Подготовка урожая к закладке на хранение. Способы уменьшения потерь продукции при хранении.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Организация и планирование технологической деятельности в растениеводстве: выбор видов и сортов сельскохозяйственных и цветочно-декоративных культур для выращивания на пришкольном участке и в личном подсобном хозяйстве. </w:t>
      </w:r>
      <w:r>
        <w:rPr>
          <w:rFonts w:ascii="Times New Roman" w:hAnsi="Times New Roman"/>
          <w:i/>
          <w:sz w:val="24"/>
          <w:szCs w:val="24"/>
        </w:rPr>
        <w:t xml:space="preserve">Развитие растениеводства в регионе. </w:t>
      </w:r>
      <w:r>
        <w:rPr>
          <w:rFonts w:ascii="Times New Roman" w:hAnsi="Times New Roman"/>
          <w:sz w:val="24"/>
          <w:szCs w:val="24"/>
        </w:rPr>
        <w:t xml:space="preserve">Правила безопасного труда в растениеводстве. </w:t>
      </w:r>
      <w:r>
        <w:rPr>
          <w:rFonts w:ascii="Times New Roman" w:hAnsi="Times New Roman"/>
          <w:i/>
          <w:sz w:val="24"/>
          <w:szCs w:val="24"/>
        </w:rPr>
        <w:t>Расчет себестоимости растениеводческой продукции и планируемого дохода</w:t>
      </w:r>
      <w:r>
        <w:rPr>
          <w:rFonts w:ascii="Times New Roman" w:hAnsi="Times New Roman"/>
          <w:sz w:val="24"/>
          <w:szCs w:val="24"/>
        </w:rPr>
        <w:t>. Оценка влияния агротехнологий на окружающую среду.</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Разработка учебных проектов по выращиванию сельскохозяйственных, цветочно-декоративных культур.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Профессии, связанные с выращиванием растений.</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животноводство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направления животноводства. Характеристика технологического цикла производства продукции животноводства: содержание животных, кормление, разведение, ветеринарная защита, получение продукции.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Создание необходимых условий для содержания сельскохозяйственных животных: подготовка и оборудование помещения, поддержание микроклимата.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Кормление: составление простых рационов, подготовка кормов к скармливанию, раздача кормов.</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Характеристика ведущих пород сельскохозяйственных животных. Разведение мелких животных: планирование сроков получения приплода, подбор пар, подготовка животных к выходу приплода, выращивание молодняка.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Проведение простых ветеринарно-профилактических мероприятий с применением нетоксичных препаратов.</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Получение одного из видов животноводческой продукции: молока, яиц, шерсти, меда.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Выбор оборудования для механизации технологических процессов животноводства на небольших фермах. Организация и планирование технологической деятельности в личном </w:t>
      </w:r>
      <w:r>
        <w:rPr>
          <w:rFonts w:ascii="Times New Roman" w:hAnsi="Times New Roman"/>
          <w:sz w:val="24"/>
          <w:szCs w:val="24"/>
        </w:rPr>
        <w:lastRenderedPageBreak/>
        <w:t xml:space="preserve">подсобном хозяйстве и на школьной ферме. Ведение простого зоотехнического учета. Правила безопасного труда в животноводстве. </w:t>
      </w:r>
      <w:r>
        <w:rPr>
          <w:rFonts w:ascii="Times New Roman" w:hAnsi="Times New Roman"/>
          <w:i/>
          <w:sz w:val="24"/>
          <w:szCs w:val="24"/>
        </w:rPr>
        <w:t>Расчет себестоимости животноводческой продукции и планируемого дохода</w:t>
      </w:r>
      <w:r>
        <w:rPr>
          <w:rFonts w:ascii="Times New Roman" w:hAnsi="Times New Roman"/>
          <w:sz w:val="24"/>
          <w:szCs w:val="24"/>
        </w:rPr>
        <w:t>.</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 xml:space="preserve">Первичная переработка и хранение продукции животноводства. </w:t>
      </w:r>
      <w:r>
        <w:rPr>
          <w:rFonts w:ascii="Times New Roman" w:hAnsi="Times New Roman"/>
          <w:i/>
          <w:sz w:val="24"/>
          <w:szCs w:val="24"/>
        </w:rPr>
        <w:t>Использование оборудования для первичной переработки.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Разработка учебного проекта по выращиванию сельскохозяйственных животных.</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i/>
          <w:sz w:val="24"/>
          <w:szCs w:val="24"/>
        </w:rPr>
        <w:t>Ознакомление с направлениями развития животноводства в регионе, распространением новых и нетрадиционных видов и пород</w:t>
      </w:r>
      <w:r>
        <w:rPr>
          <w:rFonts w:ascii="Times New Roman" w:hAnsi="Times New Roman"/>
          <w:sz w:val="24"/>
          <w:szCs w:val="24"/>
        </w:rPr>
        <w:t xml:space="preserve">. </w:t>
      </w:r>
      <w:r>
        <w:rPr>
          <w:rFonts w:ascii="Times New Roman" w:hAnsi="Times New Roman"/>
          <w:i/>
          <w:sz w:val="24"/>
          <w:szCs w:val="24"/>
        </w:rPr>
        <w:t>Оценка возможности организации фермерского хозяйства.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Оценка влияния технологий животноводства на окружающую среду.</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Профессии, связанные с животноводством.</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электротехнические работы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Организация рабочего места, использование инструментов и приспособлений для выполнения электромонтажных работ. Применение индивидуальных средств защиты при выполнении электротехнических работ. Соблюдение правил электробезопасности, правил эксплуатации бытовых электроприборов.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i/>
          <w:sz w:val="24"/>
          <w:szCs w:val="24"/>
        </w:rPr>
        <w:t>Виды источников</w:t>
      </w:r>
      <w:r>
        <w:rPr>
          <w:rFonts w:ascii="Times New Roman" w:hAnsi="Times New Roman"/>
          <w:sz w:val="24"/>
          <w:szCs w:val="24"/>
        </w:rPr>
        <w:t xml:space="preserve"> и потребителей электрической энергии. </w:t>
      </w:r>
      <w:r>
        <w:rPr>
          <w:rFonts w:ascii="Times New Roman" w:hAnsi="Times New Roman"/>
          <w:i/>
          <w:sz w:val="24"/>
          <w:szCs w:val="24"/>
        </w:rPr>
        <w:t>Применение различных видов электротехнических материалов и изделий в приборах и устройствах</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Применение условных графических обозначений элементов электрических цепей для чтения и составления электрических схем.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Сборка моделей электроосветительных приборов и проверка их работы с использованием электроизмерительных приборов.</w:t>
      </w:r>
      <w:r>
        <w:rPr>
          <w:rFonts w:ascii="Times New Roman" w:hAnsi="Times New Roman"/>
          <w:i/>
          <w:sz w:val="24"/>
          <w:szCs w:val="24"/>
        </w:rPr>
        <w:t xml:space="preserve"> </w:t>
      </w:r>
      <w:r>
        <w:rPr>
          <w:rFonts w:ascii="Times New Roman" w:hAnsi="Times New Roman"/>
          <w:sz w:val="24"/>
          <w:szCs w:val="24"/>
        </w:rPr>
        <w:t>Подключение к источнику тока коллекторного электродвигателя и управление скоростью его вращения.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Подключение типовых аппаратов защиты электрических цепей и бытовых потребителей электрической энергии</w:t>
      </w:r>
      <w:r>
        <w:rPr>
          <w:rFonts w:ascii="Times New Roman" w:hAnsi="Times New Roman"/>
          <w:i/>
          <w:sz w:val="24"/>
          <w:szCs w:val="24"/>
        </w:rPr>
        <w:t xml:space="preserve">. Принципы работы и использование типовых средств управления и защиты. Подбор бытовых приборов по их мощности. </w:t>
      </w:r>
      <w:r>
        <w:rPr>
          <w:rFonts w:ascii="Times New Roman" w:hAnsi="Times New Roman"/>
          <w:sz w:val="24"/>
          <w:szCs w:val="24"/>
        </w:rPr>
        <w:t>Определение расхода и стоимости потребляемой энергии. Пути экономии электрической энергии.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 xml:space="preserve">Сборка моделей простых электронных устройств из промышленных деталей и деталей конструктора по схеме; проверка их функционирования.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Проектирование полезных изделий с использованием радиодеталей, электротехнических и электронных элементов и устройств.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Влияние электротехнических и электронных приборов на окружающую среду и здоровье человека.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Профессии, связанные с производством, эксплуатацией и обслуживанием электротехнических и электронных устройств. </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 xml:space="preserve">Технологии ведения дома </w:t>
      </w:r>
    </w:p>
    <w:p w:rsidR="00735DBC" w:rsidRDefault="00735DBC" w:rsidP="00735DBC">
      <w:pPr>
        <w:pStyle w:val="33"/>
        <w:spacing w:line="240" w:lineRule="auto"/>
        <w:ind w:firstLine="567"/>
        <w:rPr>
          <w:b w:val="0"/>
          <w:sz w:val="24"/>
        </w:rPr>
      </w:pPr>
      <w:r>
        <w:rPr>
          <w:b w:val="0"/>
          <w:i w:val="0"/>
          <w:sz w:val="24"/>
        </w:rPr>
        <w:t>Интерьер жилых помещений и их комфортность.</w:t>
      </w:r>
      <w:r>
        <w:rPr>
          <w:b w:val="0"/>
          <w:sz w:val="24"/>
        </w:rPr>
        <w:t xml:space="preserve"> Современные стили в оформлении жилых помещений.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Подбор средств оформления интерьера жилого помещения с учетом запросов и потребностей семьи и санитарно-гигиенических требований.</w:t>
      </w:r>
      <w:r>
        <w:rPr>
          <w:rFonts w:ascii="Times New Roman" w:hAnsi="Times New Roman"/>
          <w:i/>
          <w:sz w:val="24"/>
          <w:szCs w:val="24"/>
        </w:rPr>
        <w:t xml:space="preserve"> </w:t>
      </w:r>
      <w:r>
        <w:rPr>
          <w:rFonts w:ascii="Times New Roman" w:hAnsi="Times New Roman"/>
          <w:sz w:val="24"/>
          <w:szCs w:val="24"/>
        </w:rPr>
        <w:t>Использование декоративных растений для оформления интерьера жилых помещений. Оформление приусадебного (пришкольного) участка с использованием декоративных растений.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Характеристика основных элементов систем энергоснабжения, теплоснабжения, водопровода и канализации в городском и сельском (дачном) домах</w:t>
      </w:r>
      <w:r>
        <w:rPr>
          <w:rFonts w:ascii="Times New Roman" w:hAnsi="Times New Roman"/>
          <w:sz w:val="24"/>
          <w:szCs w:val="24"/>
        </w:rPr>
        <w:t>. Правила их эксплуатации.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Организация рабочего места для выполнения санитарно-технических работ. Планирование работ, подбор и использование материалов, инструментов, приспособлений и оснастки при выполнении санитарно-технических работ. Соблюдение правил безопасного труда и правил предотвращения аварийных ситуаций в сети водопровода и канализации. Простейший ремонт элементов систем водоснабжения и канализации.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Характеристика распространенных технологий ремонта и отделки жилых помещений. Подбор строительно-отделочных материалов. Оснащение рабочего места для </w:t>
      </w:r>
      <w:r>
        <w:rPr>
          <w:rFonts w:ascii="Times New Roman" w:hAnsi="Times New Roman"/>
          <w:sz w:val="24"/>
          <w:szCs w:val="24"/>
        </w:rPr>
        <w:lastRenderedPageBreak/>
        <w:t xml:space="preserve">ремонта и отделки помещений. </w:t>
      </w:r>
      <w:r>
        <w:rPr>
          <w:rFonts w:ascii="Times New Roman" w:hAnsi="Times New Roman"/>
          <w:i/>
          <w:sz w:val="24"/>
          <w:szCs w:val="24"/>
        </w:rPr>
        <w:t>Применение основных инструментов для ремонтно-отделочных работ.</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Экологическая безопасность материалов и технологий выполнения ремонтно-отделочных работ.</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Подготовка поверхностей помещения к отделке. Нанесение на подготовленные поверхности водорастворимых красок, наклейка обоев и пленок.</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Соблюдение правил безопасности труда и гигиены при выполнении ремонтно-отделочных работ. Применение индивидуальных средств защиты и гигиены.</w:t>
      </w:r>
    </w:p>
    <w:p w:rsidR="00735DBC" w:rsidRDefault="00735DBC" w:rsidP="00735DBC">
      <w:pPr>
        <w:pStyle w:val="33"/>
        <w:spacing w:line="240" w:lineRule="auto"/>
        <w:ind w:firstLine="567"/>
        <w:rPr>
          <w:b w:val="0"/>
          <w:i w:val="0"/>
          <w:sz w:val="24"/>
        </w:rPr>
      </w:pPr>
      <w:r>
        <w:rPr>
          <w:b w:val="0"/>
          <w:i w:val="0"/>
          <w:sz w:val="24"/>
        </w:rPr>
        <w:t xml:space="preserve">Уход за различными видами половых покрытий. Удаление загрязнений с одежды бытовыми средствами. Выбор и использование современных средств ухода за обувью. </w:t>
      </w:r>
      <w:r>
        <w:rPr>
          <w:b w:val="0"/>
          <w:sz w:val="24"/>
        </w:rPr>
        <w:t>Выбор технологий и средств для длительного хранения одежды и обуви.</w:t>
      </w:r>
      <w:r>
        <w:rPr>
          <w:b w:val="0"/>
          <w:i w:val="0"/>
          <w:sz w:val="24"/>
        </w:rPr>
        <w:t xml:space="preserve"> Подбор на основе рекламной информации современной бытовой техники с учетом потребностей и доходов семьи. Соблюдение правил безопасного пользования бытовой техникой.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Ознакомление с профессиями в области труда, связанного с выполнением санитарно-технических или ремонтно-отделочных работ.</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Анализ бюджета семьи. Рациональное планирование расходов на основе актуальных потребностей семьи. Ориентация на рынке товаров и услуг: анализ потребительских качеств товара, выбор способа совершения покупки. Права потребителя и их защита.</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 xml:space="preserve">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рыка и потребностей местного населения товарах и услугах. </w:t>
      </w:r>
      <w:r>
        <w:rPr>
          <w:rFonts w:ascii="Times New Roman" w:hAnsi="Times New Roman"/>
          <w:sz w:val="24"/>
          <w:szCs w:val="24"/>
        </w:rPr>
        <w:t xml:space="preserve">Проектирование изделия или услуги. Расчет примерных затрат и возможной прибыли в соответствии с ценами местного рынка и покупательной способностью населения. </w:t>
      </w:r>
      <w:r>
        <w:rPr>
          <w:rFonts w:ascii="Times New Roman" w:hAnsi="Times New Roman"/>
          <w:i/>
          <w:sz w:val="24"/>
          <w:szCs w:val="24"/>
        </w:rPr>
        <w:t xml:space="preserve">Выбор путей продвижения продукта труда на рынок. </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Черчение и графика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Организация рабочего места для выполнения графических работ.</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Использование условно-графических символов и обозначений для отображения формы, структуры объектов и процессов на рисунках, эскизах, чертежах, схемах.</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Понятие о системах конструкторской, технологической документации и ГОСТах, видах документации.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Чтение чертежей, схем, технологических карт.</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Выполнение чертежных и графических работ от руки, с использованием чертежных инструментов, </w:t>
      </w:r>
      <w:r>
        <w:rPr>
          <w:rFonts w:ascii="Times New Roman" w:hAnsi="Times New Roman"/>
          <w:i/>
          <w:sz w:val="24"/>
          <w:szCs w:val="24"/>
        </w:rPr>
        <w:t>приспособлений и средств компьютерной поддержки.</w:t>
      </w:r>
      <w:r>
        <w:rPr>
          <w:rFonts w:ascii="Times New Roman" w:hAnsi="Times New Roman"/>
          <w:sz w:val="24"/>
          <w:szCs w:val="24"/>
        </w:rPr>
        <w:t xml:space="preserve"> Копирование и тиражирование графической документации.</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Применение компьютерных технологий выполнения графических работ.</w:t>
      </w:r>
      <w:r>
        <w:rPr>
          <w:rFonts w:ascii="Times New Roman" w:hAnsi="Times New Roman"/>
          <w:sz w:val="24"/>
          <w:szCs w:val="24"/>
        </w:rPr>
        <w:t xml:space="preserve"> Использование стандартных графических объектов и конструирование графических объектов: выделение, объединение, геометрические преобразования фрагментов. </w:t>
      </w:r>
      <w:r>
        <w:rPr>
          <w:rFonts w:ascii="Times New Roman" w:hAnsi="Times New Roman"/>
          <w:i/>
          <w:sz w:val="24"/>
          <w:szCs w:val="24"/>
        </w:rPr>
        <w:t>Построение чертежа и технического рисунка.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Профессии, связанные с выполнением чертежных и графических работ.</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СОВРЕМЕННОЕ ПРОИЗВОДСТВО И</w:t>
      </w:r>
      <w:r>
        <w:rPr>
          <w:rFonts w:ascii="Times New Roman" w:hAnsi="Times New Roman"/>
          <w:b/>
          <w:caps/>
          <w:sz w:val="24"/>
          <w:szCs w:val="24"/>
        </w:rPr>
        <w:br/>
        <w:t>ПРОФЕССИОНАЛЬНОЕ ОБРАЗОВАНИЕ</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Сферы современного производства. Основные составляющие производства. Разделение труда на производстве. Влияние техники и технологий на виды и содержание труда. Приоритетные направления развития техники и технологий. Понятие о специальности и квалификации работника. Факторы, влияющие на уровень оплаты труда.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Пути получения профессионального образования. Виды учреждений профессионального образования. Региональный рынок труда и образовательных услуг. Учет качеств личности при выборе профессии. Поиск информации о путях получения профессионального образования и трудоустройства. </w:t>
      </w:r>
    </w:p>
    <w:p w:rsidR="00735DBC" w:rsidRDefault="00735DBC" w:rsidP="00735DBC">
      <w:pPr>
        <w:pStyle w:val="ad"/>
        <w:spacing w:after="0" w:line="240" w:lineRule="auto"/>
        <w:ind w:firstLine="567"/>
        <w:jc w:val="both"/>
        <w:rPr>
          <w:rFonts w:ascii="Times New Roman" w:hAnsi="Times New Roman"/>
          <w:sz w:val="24"/>
          <w:szCs w:val="24"/>
        </w:rPr>
      </w:pPr>
    </w:p>
    <w:p w:rsidR="00735DBC" w:rsidRDefault="00735DBC" w:rsidP="00735DBC">
      <w:pPr>
        <w:pStyle w:val="5"/>
        <w:widowControl/>
        <w:autoSpaceDE/>
        <w:adjustRightInd/>
        <w:spacing w:line="240" w:lineRule="auto"/>
        <w:ind w:firstLine="0"/>
        <w:rPr>
          <w:szCs w:val="24"/>
        </w:rPr>
      </w:pPr>
      <w:r>
        <w:rPr>
          <w:szCs w:val="24"/>
        </w:rPr>
        <w:lastRenderedPageBreak/>
        <w:t>ОБЯЗАТЕЛЬНЫЙ МИНИМУМ СОДЕРЖАНИЯ</w:t>
      </w:r>
      <w:r>
        <w:rPr>
          <w:szCs w:val="24"/>
        </w:rPr>
        <w:br/>
        <w:t>ОСНОВНЫХ ОБРАЗОВАТЕЛЬНЫХ ПРОГРАММ</w:t>
      </w:r>
    </w:p>
    <w:p w:rsidR="00735DBC" w:rsidRDefault="00735DBC" w:rsidP="00735DBC">
      <w:pPr>
        <w:pStyle w:val="5"/>
        <w:widowControl/>
        <w:autoSpaceDE/>
        <w:adjustRightInd/>
        <w:spacing w:line="240" w:lineRule="auto"/>
        <w:ind w:firstLine="0"/>
        <w:rPr>
          <w:szCs w:val="24"/>
        </w:rPr>
      </w:pPr>
      <w:r>
        <w:rPr>
          <w:szCs w:val="24"/>
        </w:rPr>
        <w:t>по ОБЖ</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ОБЕСПЕЧЕНИЕ ЛИЧНОЙ БЕЗОПАСНОСТИ</w:t>
      </w:r>
      <w:r>
        <w:rPr>
          <w:rFonts w:ascii="Times New Roman" w:hAnsi="Times New Roman"/>
          <w:b/>
          <w:caps/>
          <w:sz w:val="24"/>
          <w:szCs w:val="24"/>
        </w:rPr>
        <w:br/>
        <w:t>В повседневной жизни</w:t>
      </w:r>
    </w:p>
    <w:p w:rsidR="00735DBC" w:rsidRDefault="00735DBC" w:rsidP="00735DBC">
      <w:pPr>
        <w:pStyle w:val="af4"/>
        <w:ind w:firstLine="567"/>
        <w:jc w:val="both"/>
        <w:rPr>
          <w:rFonts w:ascii="Times New Roman" w:hAnsi="Times New Roman"/>
          <w:sz w:val="24"/>
          <w:szCs w:val="24"/>
        </w:rPr>
      </w:pPr>
      <w:r>
        <w:rPr>
          <w:rFonts w:ascii="Times New Roman" w:hAnsi="Times New Roman"/>
          <w:sz w:val="24"/>
          <w:szCs w:val="24"/>
        </w:rPr>
        <w:t xml:space="preserve">Здоровый образ жизни. Факторы, укрепляющие и разрушающие здоровье. Вредные привычки и их профилактика. </w:t>
      </w:r>
    </w:p>
    <w:p w:rsidR="00735DBC" w:rsidRDefault="00735DBC" w:rsidP="00735DBC">
      <w:pPr>
        <w:pStyle w:val="23"/>
        <w:spacing w:line="240" w:lineRule="auto"/>
        <w:ind w:firstLine="567"/>
        <w:rPr>
          <w:sz w:val="24"/>
        </w:rPr>
      </w:pPr>
      <w:r>
        <w:rPr>
          <w:sz w:val="24"/>
        </w:rPr>
        <w:t>Опасные ситуации на дороге. Правила дорожного движения (в части, касающейся пешеходов и велосипедистов). Опасные ситуации на транспорте. Поведение пассажиров в общественном транспорте.</w:t>
      </w:r>
    </w:p>
    <w:p w:rsidR="00735DBC" w:rsidRDefault="00735DBC" w:rsidP="00735DBC">
      <w:pPr>
        <w:pStyle w:val="23"/>
        <w:spacing w:line="240" w:lineRule="auto"/>
        <w:ind w:firstLine="567"/>
        <w:rPr>
          <w:sz w:val="24"/>
        </w:rPr>
      </w:pPr>
      <w:r>
        <w:rPr>
          <w:sz w:val="24"/>
        </w:rPr>
        <w:t xml:space="preserve">Пожар. Возможные причины пожара. Меры пожарной безопасности. Правила поведения на пожаре. Использование средств пожаротушения. </w:t>
      </w:r>
    </w:p>
    <w:p w:rsidR="00735DBC" w:rsidRDefault="00735DBC" w:rsidP="00735DBC">
      <w:pPr>
        <w:pStyle w:val="23"/>
        <w:spacing w:line="240" w:lineRule="auto"/>
        <w:ind w:firstLine="567"/>
        <w:rPr>
          <w:sz w:val="24"/>
        </w:rPr>
      </w:pPr>
      <w:r>
        <w:rPr>
          <w:sz w:val="24"/>
        </w:rPr>
        <w:t>Опасные ситуации и правила поведения на воде. Оказание помощи утопающему.</w:t>
      </w:r>
    </w:p>
    <w:p w:rsidR="00735DBC" w:rsidRDefault="00735DBC" w:rsidP="00735DBC">
      <w:pPr>
        <w:pStyle w:val="23"/>
        <w:spacing w:line="240" w:lineRule="auto"/>
        <w:ind w:firstLine="567"/>
        <w:rPr>
          <w:sz w:val="24"/>
        </w:rPr>
      </w:pPr>
      <w:r>
        <w:rPr>
          <w:sz w:val="24"/>
        </w:rPr>
        <w:t>Основные правила пользования бытовыми приборами и инструментами, средствами бытовой химии, персональными компьютерами и др.</w:t>
      </w:r>
    </w:p>
    <w:p w:rsidR="00735DBC" w:rsidRDefault="00735DBC" w:rsidP="00735DBC">
      <w:pPr>
        <w:pStyle w:val="23"/>
        <w:spacing w:line="240" w:lineRule="auto"/>
        <w:ind w:firstLine="567"/>
        <w:rPr>
          <w:sz w:val="24"/>
        </w:rPr>
      </w:pPr>
      <w:r>
        <w:rPr>
          <w:sz w:val="24"/>
        </w:rPr>
        <w:t>Использование индивидуальных средств защиты: домашней медицинской аптечки, ватно-марлевой повязки, респиратора, противогаза.</w:t>
      </w:r>
    </w:p>
    <w:p w:rsidR="00735DBC" w:rsidRDefault="00735DBC" w:rsidP="00735DBC">
      <w:pPr>
        <w:pStyle w:val="23"/>
        <w:spacing w:line="240" w:lineRule="auto"/>
        <w:ind w:firstLine="567"/>
        <w:rPr>
          <w:sz w:val="24"/>
        </w:rPr>
      </w:pPr>
      <w:r>
        <w:rPr>
          <w:sz w:val="24"/>
        </w:rPr>
        <w:t>Безопасное поведение человека в природных условиях: ориентирование на местности, подача сигналов бедствия, добывание огня, воды и пищи, сооружение временного укрытия.</w:t>
      </w:r>
    </w:p>
    <w:p w:rsidR="00735DBC" w:rsidRDefault="00735DBC" w:rsidP="00735DBC">
      <w:pPr>
        <w:pStyle w:val="23"/>
        <w:spacing w:line="240" w:lineRule="auto"/>
        <w:ind w:firstLine="567"/>
        <w:rPr>
          <w:i/>
          <w:sz w:val="24"/>
        </w:rPr>
      </w:pPr>
      <w:r>
        <w:rPr>
          <w:sz w:val="24"/>
        </w:rPr>
        <w:t xml:space="preserve">Меры безопасности при пребывании человека на территории с неблагоприятными экологическими факторами. </w:t>
      </w:r>
      <w:r>
        <w:rPr>
          <w:i/>
          <w:sz w:val="24"/>
        </w:rPr>
        <w:t>Предельно допустимые концентрации (ПДК) вредных веществ в атмосфере, воде, почве.</w:t>
      </w:r>
      <w:r>
        <w:rPr>
          <w:sz w:val="24"/>
        </w:rPr>
        <w:t xml:space="preserve"> </w:t>
      </w:r>
      <w:r>
        <w:rPr>
          <w:i/>
          <w:sz w:val="24"/>
        </w:rPr>
        <w:t>Бытовые приборы контроля качества окружающей среды и продуктов питания.</w:t>
      </w:r>
    </w:p>
    <w:p w:rsidR="00735DBC" w:rsidRDefault="00735DBC" w:rsidP="00735DBC">
      <w:pPr>
        <w:pStyle w:val="23"/>
        <w:spacing w:line="240" w:lineRule="auto"/>
        <w:ind w:firstLine="567"/>
        <w:rPr>
          <w:sz w:val="24"/>
        </w:rPr>
      </w:pPr>
      <w:r>
        <w:rPr>
          <w:sz w:val="24"/>
        </w:rPr>
        <w:t>Ситуации криминогенного характера, меры предосторожности и правила поведения. Элементарные способы самозащиты.</w:t>
      </w:r>
    </w:p>
    <w:p w:rsidR="00735DBC" w:rsidRDefault="00735DBC" w:rsidP="00735DBC">
      <w:pPr>
        <w:pStyle w:val="23"/>
        <w:spacing w:line="240" w:lineRule="auto"/>
        <w:ind w:firstLine="567"/>
        <w:rPr>
          <w:sz w:val="24"/>
        </w:rPr>
      </w:pPr>
      <w:r>
        <w:rPr>
          <w:sz w:val="24"/>
        </w:rPr>
        <w:t>Опасные ситуации и меры предосторожности в местах большого скопления людей (в толпе, местах проведения массовых мероприятий, на стадионах).</w:t>
      </w:r>
    </w:p>
    <w:p w:rsidR="00735DBC" w:rsidRDefault="00735DBC" w:rsidP="00735DBC">
      <w:pPr>
        <w:pStyle w:val="23"/>
        <w:spacing w:line="240" w:lineRule="auto"/>
        <w:ind w:firstLine="567"/>
        <w:rPr>
          <w:sz w:val="24"/>
        </w:rPr>
      </w:pPr>
      <w:r>
        <w:rPr>
          <w:sz w:val="24"/>
        </w:rPr>
        <w:t>Меры предосторожности при угрозе совершения террористического акта. Поведение при похищении или захвате в качестве заложника.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Оказание первой медицинской помощи</w:t>
      </w:r>
    </w:p>
    <w:p w:rsidR="00735DBC" w:rsidRDefault="00735DBC" w:rsidP="00735DBC">
      <w:pPr>
        <w:pStyle w:val="23"/>
        <w:spacing w:line="240" w:lineRule="auto"/>
        <w:ind w:firstLine="567"/>
        <w:rPr>
          <w:sz w:val="24"/>
        </w:rPr>
      </w:pPr>
      <w:r>
        <w:rPr>
          <w:sz w:val="24"/>
        </w:rPr>
        <w:t>Первая медицинская помощь при отравлениях, ожогах, отморожениях, ушибах, кровотечениях.</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Основы безопасного поведения</w:t>
      </w:r>
      <w:r>
        <w:rPr>
          <w:rFonts w:ascii="Times New Roman" w:hAnsi="Times New Roman"/>
          <w:b/>
          <w:caps/>
          <w:sz w:val="24"/>
          <w:szCs w:val="24"/>
        </w:rPr>
        <w:br/>
        <w:t>в чрезвычайных ситуациях</w:t>
      </w:r>
    </w:p>
    <w:p w:rsidR="00735DBC" w:rsidRDefault="00735DBC" w:rsidP="00735DBC">
      <w:pPr>
        <w:pStyle w:val="23"/>
        <w:spacing w:line="240" w:lineRule="auto"/>
        <w:ind w:firstLine="567"/>
        <w:rPr>
          <w:sz w:val="24"/>
        </w:rPr>
      </w:pPr>
      <w:r>
        <w:rPr>
          <w:sz w:val="24"/>
        </w:rPr>
        <w:t>Чрезвычайные ситуации природного характера и поведение в случае их возникновения.</w:t>
      </w:r>
    </w:p>
    <w:p w:rsidR="00735DBC" w:rsidRDefault="00735DBC" w:rsidP="00735DBC">
      <w:pPr>
        <w:pStyle w:val="23"/>
        <w:spacing w:line="240" w:lineRule="auto"/>
        <w:ind w:firstLine="567"/>
        <w:rPr>
          <w:sz w:val="24"/>
        </w:rPr>
      </w:pPr>
      <w:r>
        <w:rPr>
          <w:sz w:val="24"/>
        </w:rPr>
        <w:t>Чрезвычайные ситуации техногенного характера и поведение в случае их возникновения.</w:t>
      </w:r>
    </w:p>
    <w:p w:rsidR="00735DBC" w:rsidRDefault="00735DBC" w:rsidP="00735DBC">
      <w:pPr>
        <w:pStyle w:val="23"/>
        <w:spacing w:line="240" w:lineRule="auto"/>
        <w:ind w:firstLine="567"/>
        <w:rPr>
          <w:sz w:val="24"/>
        </w:rPr>
      </w:pPr>
      <w:r>
        <w:rPr>
          <w:sz w:val="24"/>
        </w:rPr>
        <w:t>Действия населения по сигналу «Внимание всем!» и сопровождающей речевой информации.</w:t>
      </w:r>
    </w:p>
    <w:p w:rsidR="00735DBC" w:rsidRDefault="00735DBC" w:rsidP="00735DBC">
      <w:pPr>
        <w:pStyle w:val="23"/>
        <w:spacing w:line="240" w:lineRule="auto"/>
        <w:ind w:firstLine="567"/>
        <w:rPr>
          <w:sz w:val="24"/>
        </w:rPr>
      </w:pPr>
      <w:r>
        <w:rPr>
          <w:sz w:val="24"/>
        </w:rPr>
        <w:t xml:space="preserve">Средства коллективной защиты и правила пользования ими. Эвакуация населения. </w:t>
      </w:r>
    </w:p>
    <w:p w:rsidR="00735DBC" w:rsidRDefault="00735DBC" w:rsidP="00735DBC">
      <w:pPr>
        <w:pStyle w:val="23"/>
        <w:spacing w:line="240" w:lineRule="auto"/>
        <w:ind w:firstLine="567"/>
        <w:rPr>
          <w:sz w:val="24"/>
        </w:rPr>
      </w:pP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pStyle w:val="5"/>
        <w:widowControl/>
        <w:autoSpaceDE/>
        <w:adjustRightInd/>
        <w:spacing w:line="240" w:lineRule="auto"/>
        <w:ind w:firstLine="0"/>
        <w:rPr>
          <w:szCs w:val="24"/>
        </w:rPr>
      </w:pPr>
      <w:r>
        <w:rPr>
          <w:szCs w:val="24"/>
        </w:rPr>
        <w:t>по физической культуре</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Основы физической культуры и</w:t>
      </w:r>
      <w:r>
        <w:rPr>
          <w:rFonts w:ascii="Times New Roman" w:hAnsi="Times New Roman"/>
          <w:b/>
          <w:caps/>
          <w:sz w:val="24"/>
          <w:szCs w:val="24"/>
        </w:rPr>
        <w:br/>
        <w:t>здорового образа жизни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Роль физической культуры и спорта в формировании здорового образа жизни, профилактике вредных привычек. Оздоровительные системы физического воспитания и спортивная подготовка.</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lastRenderedPageBreak/>
        <w:t xml:space="preserve">Олимпийские игры древности и современности. Достижения отечественных и зарубежных спортсменов на Олимпийских играх. Основные этапы развития физической культуры в России.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Двигательные действия, физические качества, физическая нагрузка. Контроль за индивидуальным физическим развитием и физической подготовленностью, техникой выполнения упражнений, соблюдением режимов физической нагрузки.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Правила поведения и техники безопасности при выполнении физических упражнений. </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Нормы этического общения и коллективного взаимодействия в игровой и соревновательной деятельности</w:t>
      </w:r>
      <w:r>
        <w:rPr>
          <w:rStyle w:val="afb"/>
          <w:i/>
          <w:sz w:val="24"/>
          <w:szCs w:val="24"/>
        </w:rPr>
        <w:footnoteReference w:customMarkFollows="1" w:id="17"/>
        <w:t>1</w:t>
      </w:r>
      <w:r>
        <w:rPr>
          <w:rFonts w:ascii="Times New Roman" w:hAnsi="Times New Roman"/>
          <w:i/>
          <w:sz w:val="24"/>
          <w:szCs w:val="24"/>
        </w:rPr>
        <w:t>.</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Правила соревнований по одному из базовых видов спорта.</w:t>
      </w:r>
    </w:p>
    <w:p w:rsidR="00735DBC" w:rsidRDefault="00735DBC" w:rsidP="00735DBC">
      <w:pPr>
        <w:pStyle w:val="af4"/>
        <w:jc w:val="both"/>
        <w:rPr>
          <w:rFonts w:ascii="Times New Roman" w:hAnsi="Times New Roman"/>
          <w:b/>
          <w:caps/>
          <w:sz w:val="24"/>
          <w:szCs w:val="24"/>
          <w:lang w:val="ru-RU"/>
        </w:rPr>
      </w:pPr>
      <w:r>
        <w:rPr>
          <w:rFonts w:ascii="Times New Roman" w:hAnsi="Times New Roman"/>
          <w:b/>
          <w:caps/>
          <w:sz w:val="24"/>
          <w:szCs w:val="24"/>
        </w:rPr>
        <w:t>Физкультурно-оздоровительная</w:t>
      </w:r>
      <w:r>
        <w:rPr>
          <w:rFonts w:ascii="Times New Roman" w:hAnsi="Times New Roman"/>
          <w:b/>
          <w:caps/>
          <w:sz w:val="24"/>
          <w:szCs w:val="24"/>
        </w:rPr>
        <w:br/>
        <w:t xml:space="preserve">деятельность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Комплексы утренней и дыхательной гимнастики, гимнастики для глаз, физкультпауз (физкультминуток), элементы релаксации и аутотренинга.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Комплексы упражнений для профилактики нарушений опорно-двигательного аппарата, регулирования массы тела и формирования телосложения.</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Комплексы упражнений для развития основных физических качеств, функциональных возможностей сердечно-сосудистой и дыхательной систем.</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Упражнения и комплексы из современных оздоровительных систем физического воспитания, адаптивной физической культуры.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Основы туристской подготовки.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Способы закаливания организма, простейшие приемы самомассажа.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Спортивно-оздоровительная деятельность</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Акробатические упражнения и комбинации (кувырки, перекаты, стойки, упоры, прыжки с поворотами, </w:t>
      </w:r>
      <w:r>
        <w:rPr>
          <w:rFonts w:ascii="Times New Roman" w:hAnsi="Times New Roman"/>
          <w:i/>
          <w:sz w:val="24"/>
          <w:szCs w:val="24"/>
        </w:rPr>
        <w:t>перевороты</w:t>
      </w:r>
      <w:r>
        <w:rPr>
          <w:rFonts w:ascii="Times New Roman" w:hAnsi="Times New Roman"/>
          <w:sz w:val="24"/>
          <w:szCs w:val="24"/>
        </w:rPr>
        <w:t xml:space="preserve">).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Гимнастические упражнения и комбинации на спортивных снарядах (висы, упоры, махи, перемахи, повороты, передвижения, стойки и соскоки). Гимнастическая полоса препятствий. </w:t>
      </w:r>
      <w:r>
        <w:rPr>
          <w:rFonts w:ascii="Times New Roman" w:hAnsi="Times New Roman"/>
          <w:i/>
          <w:sz w:val="24"/>
          <w:szCs w:val="24"/>
        </w:rPr>
        <w:t>Опорные прыжки</w:t>
      </w:r>
      <w:r>
        <w:rPr>
          <w:rFonts w:ascii="Times New Roman" w:hAnsi="Times New Roman"/>
          <w:sz w:val="24"/>
          <w:szCs w:val="24"/>
        </w:rPr>
        <w:t xml:space="preserve">. Лазание по канату. Упражнения и композиции ритмической гимнастики, танцевальные движения.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Легкая атлетика: </w:t>
      </w:r>
      <w:r>
        <w:rPr>
          <w:rFonts w:ascii="Times New Roman" w:hAnsi="Times New Roman"/>
          <w:i/>
          <w:sz w:val="24"/>
          <w:szCs w:val="24"/>
        </w:rPr>
        <w:t>спортивная ходьба</w:t>
      </w:r>
      <w:r>
        <w:rPr>
          <w:rFonts w:ascii="Times New Roman" w:hAnsi="Times New Roman"/>
          <w:sz w:val="24"/>
          <w:szCs w:val="24"/>
        </w:rPr>
        <w:t xml:space="preserve">, бег на короткие, средние и </w:t>
      </w:r>
      <w:r>
        <w:rPr>
          <w:rFonts w:ascii="Times New Roman" w:hAnsi="Times New Roman"/>
          <w:i/>
          <w:sz w:val="24"/>
          <w:szCs w:val="24"/>
        </w:rPr>
        <w:t>длинные</w:t>
      </w:r>
      <w:r>
        <w:rPr>
          <w:rFonts w:ascii="Times New Roman" w:hAnsi="Times New Roman"/>
          <w:sz w:val="24"/>
          <w:szCs w:val="24"/>
        </w:rPr>
        <w:t xml:space="preserve"> дистанции, </w:t>
      </w:r>
      <w:r>
        <w:rPr>
          <w:rFonts w:ascii="Times New Roman" w:hAnsi="Times New Roman"/>
          <w:i/>
          <w:sz w:val="24"/>
          <w:szCs w:val="24"/>
        </w:rPr>
        <w:t xml:space="preserve">барьерный, </w:t>
      </w:r>
      <w:r>
        <w:rPr>
          <w:rFonts w:ascii="Times New Roman" w:hAnsi="Times New Roman"/>
          <w:sz w:val="24"/>
          <w:szCs w:val="24"/>
        </w:rPr>
        <w:t>эстафетный и</w:t>
      </w:r>
      <w:r>
        <w:rPr>
          <w:rFonts w:ascii="Times New Roman" w:hAnsi="Times New Roman"/>
          <w:i/>
          <w:sz w:val="24"/>
          <w:szCs w:val="24"/>
        </w:rPr>
        <w:t xml:space="preserve"> </w:t>
      </w:r>
      <w:r>
        <w:rPr>
          <w:rFonts w:ascii="Times New Roman" w:hAnsi="Times New Roman"/>
          <w:sz w:val="24"/>
          <w:szCs w:val="24"/>
        </w:rPr>
        <w:t>кроссовый бег, прыжки в длину и высоту с разбега, метание малого мяча.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Лыжная подготовка: основные способы передвижения на лыжах, техника выполнения спусков, подъемов, поворотов, торможений.</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sz w:val="24"/>
          <w:szCs w:val="24"/>
        </w:rPr>
        <w:t xml:space="preserve">Спортивные игры: технические приемы и тактические действия в баскетболе, волейболе, </w:t>
      </w:r>
      <w:r>
        <w:rPr>
          <w:rFonts w:ascii="Times New Roman" w:hAnsi="Times New Roman"/>
          <w:i/>
          <w:sz w:val="24"/>
          <w:szCs w:val="24"/>
        </w:rPr>
        <w:t>футболе,</w:t>
      </w:r>
      <w:r>
        <w:rPr>
          <w:rFonts w:ascii="Times New Roman" w:hAnsi="Times New Roman"/>
          <w:sz w:val="24"/>
          <w:szCs w:val="24"/>
        </w:rPr>
        <w:t xml:space="preserve"> мини-футболе</w:t>
      </w:r>
      <w:r>
        <w:rPr>
          <w:rFonts w:ascii="Times New Roman" w:hAnsi="Times New Roman"/>
          <w:i/>
          <w:sz w:val="24"/>
          <w:szCs w:val="24"/>
        </w:rPr>
        <w:t>.</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Основные способы плавания: кроль на груди и спине, брасс. </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i/>
          <w:sz w:val="24"/>
          <w:szCs w:val="24"/>
        </w:rPr>
        <w:t>Упражнения культурно-этнической направленности: сюжетно-образные и обрядовые игры.</w:t>
      </w:r>
    </w:p>
    <w:p w:rsidR="00735DBC" w:rsidRDefault="00735DBC" w:rsidP="00735DBC">
      <w:pPr>
        <w:pStyle w:val="af"/>
        <w:spacing w:after="0" w:line="240" w:lineRule="auto"/>
        <w:ind w:left="0"/>
        <w:jc w:val="both"/>
        <w:rPr>
          <w:rFonts w:ascii="Times New Roman" w:hAnsi="Times New Roman"/>
          <w:b/>
          <w:i/>
          <w:sz w:val="24"/>
          <w:szCs w:val="24"/>
        </w:rPr>
      </w:pPr>
      <w:r>
        <w:rPr>
          <w:rFonts w:ascii="Times New Roman" w:hAnsi="Times New Roman"/>
          <w:i/>
          <w:sz w:val="24"/>
          <w:szCs w:val="24"/>
        </w:rPr>
        <w:t>Элементы техники национальных видов спорта.</w:t>
      </w:r>
      <w:r>
        <w:rPr>
          <w:rFonts w:ascii="Times New Roman" w:hAnsi="Times New Roman"/>
          <w:b/>
          <w:i/>
          <w:sz w:val="24"/>
          <w:szCs w:val="24"/>
        </w:rPr>
        <w:t xml:space="preserve">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2"/>
          <w:sz w:val="24"/>
          <w:szCs w:val="24"/>
        </w:rPr>
        <w:t>3.4</w:t>
      </w:r>
      <w:r>
        <w:rPr>
          <w:rFonts w:ascii="Times New Roman" w:hAnsi="Times New Roman"/>
          <w:spacing w:val="-2"/>
          <w:sz w:val="24"/>
          <w:szCs w:val="24"/>
        </w:rPr>
        <w:t xml:space="preserve">. </w:t>
      </w:r>
      <w:r>
        <w:rPr>
          <w:rFonts w:ascii="Times New Roman" w:hAnsi="Times New Roman"/>
          <w:b/>
          <w:spacing w:val="-2"/>
          <w:sz w:val="24"/>
          <w:szCs w:val="24"/>
        </w:rPr>
        <w:t>Организационно-педагогические условия</w:t>
      </w:r>
    </w:p>
    <w:p w:rsidR="00735DBC" w:rsidRDefault="00735DBC" w:rsidP="00735DBC">
      <w:pPr>
        <w:shd w:val="clear" w:color="auto" w:fill="FFFFFF"/>
        <w:spacing w:after="0" w:line="240" w:lineRule="auto"/>
        <w:jc w:val="both"/>
        <w:rPr>
          <w:rFonts w:ascii="Times New Roman" w:hAnsi="Times New Roman"/>
          <w:i/>
          <w:iCs/>
          <w:spacing w:val="-7"/>
          <w:sz w:val="24"/>
          <w:szCs w:val="24"/>
        </w:rPr>
      </w:pPr>
      <w:r>
        <w:rPr>
          <w:rFonts w:ascii="Times New Roman" w:hAnsi="Times New Roman"/>
          <w:i/>
          <w:iCs/>
          <w:spacing w:val="-7"/>
          <w:sz w:val="24"/>
          <w:szCs w:val="24"/>
        </w:rPr>
        <w:t>Формы организации учебного процесса</w:t>
      </w:r>
    </w:p>
    <w:p w:rsidR="00735DBC" w:rsidRDefault="00735DBC" w:rsidP="00735DBC">
      <w:pPr>
        <w:shd w:val="clear" w:color="auto" w:fill="FFFFFF"/>
        <w:spacing w:after="0" w:line="240" w:lineRule="auto"/>
        <w:jc w:val="both"/>
        <w:rPr>
          <w:rFonts w:ascii="Times New Roman" w:hAnsi="Times New Roman"/>
          <w:iCs/>
          <w:spacing w:val="-7"/>
          <w:sz w:val="24"/>
          <w:szCs w:val="24"/>
        </w:rPr>
      </w:pPr>
      <w:r>
        <w:rPr>
          <w:rFonts w:ascii="Times New Roman" w:hAnsi="Times New Roman"/>
          <w:iCs/>
          <w:spacing w:val="-7"/>
          <w:sz w:val="24"/>
          <w:szCs w:val="24"/>
        </w:rPr>
        <w:t>Классно-урочная система с элементами лекционно-семинарских занятий.</w:t>
      </w:r>
    </w:p>
    <w:p w:rsidR="00735DBC" w:rsidRDefault="00735DBC" w:rsidP="00735DBC">
      <w:pPr>
        <w:shd w:val="clear" w:color="auto" w:fill="FFFFFF"/>
        <w:spacing w:after="0" w:line="240" w:lineRule="auto"/>
        <w:jc w:val="both"/>
        <w:rPr>
          <w:rFonts w:ascii="Times New Roman" w:hAnsi="Times New Roman"/>
          <w:iCs/>
          <w:spacing w:val="-7"/>
          <w:sz w:val="24"/>
          <w:szCs w:val="24"/>
        </w:rPr>
      </w:pPr>
      <w:r>
        <w:rPr>
          <w:rFonts w:ascii="Times New Roman" w:hAnsi="Times New Roman"/>
          <w:iCs/>
          <w:spacing w:val="-7"/>
          <w:sz w:val="24"/>
          <w:szCs w:val="24"/>
        </w:rPr>
        <w:t>Учащиеся 5-9-х классов работают в режиме шестидневной учебной недели.</w:t>
      </w:r>
    </w:p>
    <w:p w:rsidR="00735DBC" w:rsidRDefault="00735DBC" w:rsidP="00735DBC">
      <w:pPr>
        <w:shd w:val="clear" w:color="auto" w:fill="FFFFFF"/>
        <w:spacing w:after="0" w:line="240" w:lineRule="auto"/>
        <w:jc w:val="both"/>
        <w:rPr>
          <w:rFonts w:ascii="Times New Roman" w:hAnsi="Times New Roman"/>
          <w:iCs/>
          <w:spacing w:val="-7"/>
          <w:sz w:val="24"/>
          <w:szCs w:val="24"/>
        </w:rPr>
      </w:pPr>
      <w:r>
        <w:rPr>
          <w:rFonts w:ascii="Times New Roman" w:hAnsi="Times New Roman"/>
          <w:iCs/>
          <w:spacing w:val="-7"/>
          <w:sz w:val="24"/>
          <w:szCs w:val="24"/>
        </w:rPr>
        <w:t>Продолжительность урока 45 минут.</w:t>
      </w:r>
    </w:p>
    <w:p w:rsidR="00735DBC" w:rsidRDefault="00735DBC" w:rsidP="00735DBC">
      <w:pPr>
        <w:shd w:val="clear" w:color="auto" w:fill="FFFFFF"/>
        <w:spacing w:after="0" w:line="240" w:lineRule="auto"/>
        <w:jc w:val="both"/>
        <w:rPr>
          <w:rFonts w:ascii="Times New Roman" w:hAnsi="Times New Roman"/>
          <w:iCs/>
          <w:spacing w:val="-7"/>
          <w:sz w:val="24"/>
          <w:szCs w:val="24"/>
        </w:rPr>
      </w:pPr>
      <w:r>
        <w:rPr>
          <w:rFonts w:ascii="Times New Roman" w:hAnsi="Times New Roman"/>
          <w:iCs/>
          <w:spacing w:val="-7"/>
          <w:sz w:val="24"/>
          <w:szCs w:val="24"/>
        </w:rPr>
        <w:t>Учебный год делится на четверти.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 xml:space="preserve">Педагогические         технологии   </w:t>
      </w:r>
    </w:p>
    <w:p w:rsidR="00735DBC" w:rsidRDefault="00735DBC" w:rsidP="00735DBC">
      <w:pPr>
        <w:shd w:val="clear" w:color="auto" w:fill="FFFFFF"/>
        <w:spacing w:after="0" w:line="240" w:lineRule="auto"/>
        <w:ind w:firstLine="173"/>
        <w:jc w:val="both"/>
        <w:rPr>
          <w:rFonts w:ascii="Times New Roman" w:hAnsi="Times New Roman"/>
          <w:i/>
          <w:iCs/>
          <w:sz w:val="24"/>
          <w:szCs w:val="24"/>
        </w:rPr>
      </w:pPr>
      <w:r>
        <w:rPr>
          <w:rFonts w:ascii="Times New Roman" w:hAnsi="Times New Roman"/>
          <w:spacing w:val="-7"/>
          <w:sz w:val="24"/>
          <w:szCs w:val="24"/>
        </w:rPr>
        <w:t xml:space="preserve">Для организации образовательного процесса наряду с традиционными методами обучения используются: </w:t>
      </w:r>
      <w:r>
        <w:rPr>
          <w:rFonts w:ascii="Times New Roman" w:hAnsi="Times New Roman"/>
          <w:i/>
          <w:iCs/>
          <w:sz w:val="24"/>
          <w:szCs w:val="24"/>
        </w:rPr>
        <w:t xml:space="preserve">  </w:t>
      </w:r>
    </w:p>
    <w:p w:rsidR="00735DBC" w:rsidRDefault="00735DBC" w:rsidP="00735DBC">
      <w:pPr>
        <w:shd w:val="clear" w:color="auto" w:fill="FFFFFF"/>
        <w:spacing w:after="0" w:line="240" w:lineRule="auto"/>
        <w:ind w:firstLine="173"/>
        <w:jc w:val="both"/>
        <w:rPr>
          <w:rFonts w:ascii="Times New Roman" w:hAnsi="Times New Roman"/>
          <w:sz w:val="24"/>
          <w:szCs w:val="24"/>
        </w:rPr>
      </w:pPr>
      <w:r>
        <w:rPr>
          <w:rFonts w:ascii="Times New Roman" w:hAnsi="Times New Roman"/>
          <w:i/>
          <w:iCs/>
          <w:sz w:val="24"/>
          <w:szCs w:val="24"/>
        </w:rPr>
        <w:t xml:space="preserve"> - </w:t>
      </w:r>
      <w:r>
        <w:rPr>
          <w:rFonts w:ascii="Times New Roman" w:hAnsi="Times New Roman"/>
          <w:sz w:val="24"/>
          <w:szCs w:val="24"/>
        </w:rPr>
        <w:t xml:space="preserve">личностно-ориетированное обучение;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 xml:space="preserve">           -  </w:t>
      </w:r>
      <w:r>
        <w:rPr>
          <w:rFonts w:ascii="Times New Roman" w:hAnsi="Times New Roman"/>
          <w:sz w:val="24"/>
          <w:szCs w:val="24"/>
        </w:rPr>
        <w:t>диалоговые, дискуссионные формы обучения;</w:t>
      </w:r>
    </w:p>
    <w:p w:rsidR="00735DBC" w:rsidRDefault="00735DBC" w:rsidP="00735DBC">
      <w:pPr>
        <w:shd w:val="clear" w:color="auto" w:fill="FFFFFF"/>
        <w:tabs>
          <w:tab w:val="left" w:pos="955"/>
        </w:tabs>
        <w:spacing w:after="0" w:line="240" w:lineRule="auto"/>
        <w:ind w:firstLine="533"/>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spacing w:val="-6"/>
          <w:sz w:val="24"/>
          <w:szCs w:val="24"/>
        </w:rPr>
        <w:t>интерактивные обучающие технологии (работа в группах постоянного и переменного состава);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7"/>
          <w:sz w:val="24"/>
          <w:szCs w:val="24"/>
        </w:rPr>
        <w:t xml:space="preserve">- </w:t>
      </w:r>
      <w:r>
        <w:rPr>
          <w:rFonts w:ascii="Times New Roman" w:hAnsi="Times New Roman"/>
          <w:iCs/>
          <w:spacing w:val="-7"/>
          <w:sz w:val="24"/>
          <w:szCs w:val="24"/>
        </w:rPr>
        <w:t>информационно - коммуникационные</w:t>
      </w:r>
      <w:r>
        <w:rPr>
          <w:rFonts w:ascii="Times New Roman" w:hAnsi="Times New Roman"/>
          <w:i/>
          <w:iCs/>
          <w:spacing w:val="-7"/>
          <w:sz w:val="24"/>
          <w:szCs w:val="24"/>
        </w:rPr>
        <w:t xml:space="preserve">   </w:t>
      </w:r>
      <w:r>
        <w:rPr>
          <w:rFonts w:ascii="Times New Roman" w:hAnsi="Times New Roman"/>
          <w:spacing w:val="-7"/>
          <w:sz w:val="24"/>
          <w:szCs w:val="24"/>
        </w:rPr>
        <w:t xml:space="preserve">технологии;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4"/>
          <w:sz w:val="24"/>
          <w:szCs w:val="24"/>
        </w:rPr>
        <w:t xml:space="preserve">-    </w:t>
      </w:r>
      <w:r>
        <w:rPr>
          <w:rFonts w:ascii="Times New Roman" w:hAnsi="Times New Roman"/>
          <w:spacing w:val="-4"/>
          <w:sz w:val="24"/>
          <w:szCs w:val="24"/>
        </w:rPr>
        <w:t>технология разноуровневого обучения;</w:t>
      </w:r>
    </w:p>
    <w:p w:rsidR="00735DBC" w:rsidRDefault="00735DBC" w:rsidP="00735DBC">
      <w:pPr>
        <w:shd w:val="clear" w:color="auto" w:fill="FFFFFF"/>
        <w:spacing w:after="0" w:line="240" w:lineRule="auto"/>
        <w:jc w:val="both"/>
        <w:rPr>
          <w:rFonts w:ascii="Times New Roman" w:hAnsi="Times New Roman"/>
          <w:spacing w:val="-5"/>
          <w:sz w:val="24"/>
          <w:szCs w:val="24"/>
        </w:rPr>
      </w:pPr>
      <w:r>
        <w:rPr>
          <w:rFonts w:ascii="Times New Roman" w:hAnsi="Times New Roman"/>
          <w:i/>
          <w:iCs/>
          <w:spacing w:val="-5"/>
          <w:sz w:val="24"/>
          <w:szCs w:val="24"/>
        </w:rPr>
        <w:t xml:space="preserve">-  </w:t>
      </w:r>
      <w:r>
        <w:rPr>
          <w:rFonts w:ascii="Times New Roman" w:hAnsi="Times New Roman"/>
          <w:spacing w:val="-5"/>
          <w:sz w:val="24"/>
          <w:szCs w:val="24"/>
        </w:rPr>
        <w:t>технология учебного проектирования (метод проектов);</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w:t>
      </w:r>
      <w:r>
        <w:rPr>
          <w:rFonts w:ascii="Times New Roman" w:hAnsi="Times New Roman"/>
          <w:sz w:val="24"/>
          <w:szCs w:val="24"/>
        </w:rPr>
        <w:t xml:space="preserve"> здоровьесберегающие технологии;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 xml:space="preserve">-   </w:t>
      </w:r>
      <w:r>
        <w:rPr>
          <w:rFonts w:ascii="Times New Roman" w:hAnsi="Times New Roman"/>
          <w:spacing w:val="-5"/>
          <w:sz w:val="24"/>
          <w:szCs w:val="24"/>
        </w:rPr>
        <w:t>организация и проведение научно-практических конференций.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Общей особенностью используемых технологий обучения является ориентация на развитие:</w:t>
      </w:r>
    </w:p>
    <w:p w:rsidR="00735DBC" w:rsidRDefault="00735DBC" w:rsidP="009969C2">
      <w:pPr>
        <w:numPr>
          <w:ilvl w:val="0"/>
          <w:numId w:val="10"/>
        </w:numPr>
        <w:shd w:val="clear" w:color="auto" w:fill="FFFFFF"/>
        <w:tabs>
          <w:tab w:val="left" w:pos="1291"/>
        </w:tabs>
        <w:spacing w:after="0" w:line="240" w:lineRule="auto"/>
        <w:ind w:left="0" w:hanging="357"/>
        <w:jc w:val="both"/>
        <w:rPr>
          <w:rFonts w:ascii="Times New Roman" w:hAnsi="Times New Roman"/>
          <w:sz w:val="24"/>
          <w:szCs w:val="24"/>
        </w:rPr>
      </w:pPr>
      <w:r>
        <w:rPr>
          <w:rFonts w:ascii="Times New Roman" w:hAnsi="Times New Roman"/>
          <w:spacing w:val="-8"/>
          <w:sz w:val="24"/>
          <w:szCs w:val="24"/>
        </w:rPr>
        <w:t>самостоятельности мышления;</w:t>
      </w:r>
    </w:p>
    <w:p w:rsidR="00735DBC" w:rsidRDefault="00735DBC" w:rsidP="009969C2">
      <w:pPr>
        <w:numPr>
          <w:ilvl w:val="0"/>
          <w:numId w:val="10"/>
        </w:numPr>
        <w:shd w:val="clear" w:color="auto" w:fill="FFFFFF"/>
        <w:tabs>
          <w:tab w:val="left" w:pos="1286"/>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исследовательских умений в практико-ориентированной деятельности;</w:t>
      </w:r>
    </w:p>
    <w:p w:rsidR="00735DBC" w:rsidRDefault="00735DBC" w:rsidP="009969C2">
      <w:pPr>
        <w:numPr>
          <w:ilvl w:val="0"/>
          <w:numId w:val="10"/>
        </w:numPr>
        <w:shd w:val="clear" w:color="auto" w:fill="FFFFFF"/>
        <w:tabs>
          <w:tab w:val="left" w:pos="1286"/>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умения аргументировать свою позицию;</w:t>
      </w:r>
    </w:p>
    <w:p w:rsidR="00735DBC" w:rsidRDefault="00735DBC" w:rsidP="009969C2">
      <w:pPr>
        <w:numPr>
          <w:ilvl w:val="0"/>
          <w:numId w:val="10"/>
        </w:numPr>
        <w:shd w:val="clear" w:color="auto" w:fill="FFFFFF"/>
        <w:tabs>
          <w:tab w:val="left" w:pos="1282"/>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умения публично представлять результаты самостоятельно выполненных творческих работ;</w:t>
      </w:r>
    </w:p>
    <w:p w:rsidR="00735DBC" w:rsidRDefault="00735DBC" w:rsidP="009969C2">
      <w:pPr>
        <w:numPr>
          <w:ilvl w:val="0"/>
          <w:numId w:val="10"/>
        </w:numPr>
        <w:shd w:val="clear" w:color="auto" w:fill="FFFFFF"/>
        <w:tabs>
          <w:tab w:val="left" w:pos="1296"/>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потребности в самообразовании.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7"/>
          <w:sz w:val="24"/>
          <w:szCs w:val="24"/>
        </w:rPr>
        <w:t>3.5. Способы оценивания достижений</w:t>
      </w:r>
      <w:r>
        <w:rPr>
          <w:rFonts w:ascii="Times New Roman" w:hAnsi="Times New Roman"/>
          <w:spacing w:val="-7"/>
          <w:sz w:val="24"/>
          <w:szCs w:val="24"/>
        </w:rPr>
        <w:t>.</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Cs/>
          <w:i/>
          <w:spacing w:val="-9"/>
          <w:sz w:val="24"/>
          <w:szCs w:val="24"/>
        </w:rPr>
        <w:t xml:space="preserve">Формы учета и контроля </w:t>
      </w:r>
      <w:r>
        <w:rPr>
          <w:rFonts w:ascii="Times New Roman" w:hAnsi="Times New Roman"/>
          <w:i/>
          <w:spacing w:val="-9"/>
          <w:sz w:val="24"/>
          <w:szCs w:val="24"/>
        </w:rPr>
        <w:t xml:space="preserve">достижений </w:t>
      </w:r>
      <w:r>
        <w:rPr>
          <w:rFonts w:ascii="Times New Roman" w:hAnsi="Times New Roman"/>
          <w:bCs/>
          <w:i/>
          <w:spacing w:val="-9"/>
          <w:sz w:val="24"/>
          <w:szCs w:val="24"/>
        </w:rPr>
        <w:t>учащихся</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spacing w:val="-6"/>
          <w:sz w:val="24"/>
          <w:szCs w:val="24"/>
        </w:rPr>
        <w:t xml:space="preserve">В образовательной программе используются следующие основные формы учета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6"/>
          <w:sz w:val="24"/>
          <w:szCs w:val="24"/>
        </w:rPr>
        <w:t>достижений учащихся:</w:t>
      </w:r>
    </w:p>
    <w:p w:rsidR="00735DBC" w:rsidRDefault="00735DBC" w:rsidP="009969C2">
      <w:pPr>
        <w:numPr>
          <w:ilvl w:val="0"/>
          <w:numId w:val="13"/>
        </w:numPr>
        <w:shd w:val="clear" w:color="auto" w:fill="FFFFFF"/>
        <w:tabs>
          <w:tab w:val="left" w:pos="979"/>
        </w:tabs>
        <w:spacing w:after="0" w:line="240" w:lineRule="auto"/>
        <w:ind w:left="0"/>
        <w:jc w:val="both"/>
        <w:rPr>
          <w:rFonts w:ascii="Times New Roman" w:hAnsi="Times New Roman"/>
          <w:sz w:val="24"/>
          <w:szCs w:val="24"/>
        </w:rPr>
      </w:pPr>
      <w:r>
        <w:rPr>
          <w:rFonts w:ascii="Times New Roman" w:hAnsi="Times New Roman"/>
          <w:spacing w:val="-8"/>
          <w:sz w:val="24"/>
          <w:szCs w:val="24"/>
        </w:rPr>
        <w:t>текущая успеваемость;</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4"/>
          <w:sz w:val="24"/>
          <w:szCs w:val="24"/>
        </w:rPr>
        <w:t>аттестация по итогам четверти, по итогам года;</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административные срезовые работы;</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олимпиады;</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4"/>
          <w:sz w:val="24"/>
          <w:szCs w:val="24"/>
        </w:rPr>
        <w:t>защита исследовательской и проектной работы.</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 xml:space="preserve">творческие отчеты, доклады учащихся на конкурсах, выставках, </w:t>
      </w:r>
      <w:r>
        <w:rPr>
          <w:rFonts w:ascii="Times New Roman" w:hAnsi="Times New Roman"/>
          <w:spacing w:val="-10"/>
          <w:sz w:val="24"/>
          <w:szCs w:val="24"/>
        </w:rPr>
        <w:t>конференциях;</w:t>
      </w:r>
      <w:r>
        <w:rPr>
          <w:rFonts w:ascii="Times New Roman" w:hAnsi="Times New Roman"/>
          <w:sz w:val="24"/>
          <w:szCs w:val="24"/>
        </w:rPr>
        <w:tab/>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по окончании 6,8 классов проводится независимое тестирование по основным предметам;</w:t>
      </w:r>
    </w:p>
    <w:p w:rsidR="00735DBC" w:rsidRDefault="00735DBC" w:rsidP="009969C2">
      <w:pPr>
        <w:numPr>
          <w:ilvl w:val="0"/>
          <w:numId w:val="13"/>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по окончании 9 класса выпускники государственную итоговую аттестацию проходят в новой форме.</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6"/>
          <w:sz w:val="24"/>
          <w:szCs w:val="24"/>
        </w:rPr>
        <w:t xml:space="preserve">       Продолжается работа по </w:t>
      </w:r>
      <w:r>
        <w:rPr>
          <w:rFonts w:ascii="Times New Roman" w:hAnsi="Times New Roman"/>
          <w:spacing w:val="-8"/>
          <w:sz w:val="24"/>
          <w:szCs w:val="24"/>
        </w:rPr>
        <w:t xml:space="preserve">формированию «Портфолио» учащегося, позволяющего учитывать достижения, получение дипломов, грамот по результатам их </w:t>
      </w:r>
      <w:r>
        <w:rPr>
          <w:rFonts w:ascii="Times New Roman" w:hAnsi="Times New Roman"/>
          <w:sz w:val="24"/>
          <w:szCs w:val="24"/>
        </w:rPr>
        <w:t>творческой и общественно-научной деятельности.</w:t>
      </w:r>
    </w:p>
    <w:p w:rsidR="00735DBC" w:rsidRDefault="00735DBC" w:rsidP="00735DBC">
      <w:pPr>
        <w:shd w:val="clear" w:color="auto" w:fill="FFFFFF"/>
        <w:spacing w:after="0" w:line="240" w:lineRule="auto"/>
        <w:ind w:firstLine="528"/>
        <w:jc w:val="both"/>
        <w:rPr>
          <w:rFonts w:ascii="Times New Roman" w:hAnsi="Times New Roman"/>
          <w:sz w:val="24"/>
          <w:szCs w:val="24"/>
        </w:rPr>
      </w:pPr>
      <w:r>
        <w:rPr>
          <w:rFonts w:ascii="Times New Roman" w:hAnsi="Times New Roman"/>
          <w:spacing w:val="-7"/>
          <w:sz w:val="24"/>
          <w:szCs w:val="24"/>
        </w:rPr>
        <w:t xml:space="preserve">Ориентация на достижения творческого развития учащихся сопровождается педагогической и психологической поддержками. Их </w:t>
      </w:r>
      <w:r>
        <w:rPr>
          <w:rFonts w:ascii="Times New Roman" w:hAnsi="Times New Roman"/>
          <w:sz w:val="24"/>
          <w:szCs w:val="24"/>
        </w:rPr>
        <w:t>основные задачи связаны:</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3"/>
          <w:sz w:val="24"/>
          <w:szCs w:val="24"/>
        </w:rPr>
        <w:t>с предупреждением перегрузки;</w:t>
      </w:r>
    </w:p>
    <w:p w:rsidR="00735DBC" w:rsidRDefault="00735DBC" w:rsidP="009969C2">
      <w:pPr>
        <w:numPr>
          <w:ilvl w:val="0"/>
          <w:numId w:val="8"/>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с выявлением индивидуальных особенностей познавательной деятельности, способностей в избранной области </w:t>
      </w:r>
      <w:r>
        <w:rPr>
          <w:rFonts w:ascii="Times New Roman" w:hAnsi="Times New Roman"/>
          <w:sz w:val="24"/>
          <w:szCs w:val="24"/>
        </w:rPr>
        <w:t>профессиональной деятельности;</w:t>
      </w:r>
    </w:p>
    <w:p w:rsidR="00735DBC" w:rsidRDefault="00735DBC" w:rsidP="009969C2">
      <w:pPr>
        <w:numPr>
          <w:ilvl w:val="0"/>
          <w:numId w:val="8"/>
        </w:numPr>
        <w:shd w:val="clear" w:color="auto" w:fill="FFFFFF"/>
        <w:tabs>
          <w:tab w:val="left" w:pos="979"/>
        </w:tabs>
        <w:spacing w:after="0" w:line="240" w:lineRule="auto"/>
        <w:ind w:left="0"/>
        <w:jc w:val="both"/>
        <w:rPr>
          <w:rFonts w:ascii="Times New Roman" w:hAnsi="Times New Roman"/>
          <w:sz w:val="24"/>
          <w:szCs w:val="24"/>
        </w:rPr>
      </w:pPr>
      <w:r>
        <w:rPr>
          <w:rFonts w:ascii="Times New Roman" w:hAnsi="Times New Roman"/>
          <w:spacing w:val="-8"/>
          <w:sz w:val="24"/>
          <w:szCs w:val="24"/>
        </w:rPr>
        <w:t>с выявлением проблем в учебе, внеучебной и внеурочной жизни, в социальной сфере, личностных проблем.</w:t>
      </w:r>
    </w:p>
    <w:p w:rsidR="00735DBC" w:rsidRDefault="00735DBC" w:rsidP="00735DBC">
      <w:pPr>
        <w:shd w:val="clear" w:color="auto" w:fill="FFFFFF"/>
        <w:tabs>
          <w:tab w:val="left" w:pos="979"/>
        </w:tabs>
        <w:spacing w:after="0" w:line="240" w:lineRule="auto"/>
        <w:jc w:val="both"/>
        <w:rPr>
          <w:rFonts w:ascii="Times New Roman" w:hAnsi="Times New Roman"/>
          <w:spacing w:val="-7"/>
          <w:sz w:val="24"/>
          <w:szCs w:val="24"/>
        </w:rPr>
      </w:pPr>
      <w:r>
        <w:rPr>
          <w:rFonts w:ascii="Times New Roman" w:hAnsi="Times New Roman"/>
          <w:spacing w:val="-7"/>
          <w:sz w:val="24"/>
          <w:szCs w:val="24"/>
        </w:rPr>
        <w:t>Учет достижений учащихся фиксируется в «Портфолио», по итогам года - возможна защита «Портфолио».</w:t>
      </w:r>
    </w:p>
    <w:p w:rsidR="00735DBC" w:rsidRDefault="00735DBC" w:rsidP="00735DBC">
      <w:pPr>
        <w:shd w:val="clear" w:color="auto" w:fill="FFFFFF"/>
        <w:tabs>
          <w:tab w:val="left" w:pos="979"/>
        </w:tabs>
        <w:spacing w:after="0" w:line="240" w:lineRule="auto"/>
        <w:jc w:val="both"/>
        <w:rPr>
          <w:rFonts w:ascii="Times New Roman" w:hAnsi="Times New Roman"/>
          <w:b/>
          <w:sz w:val="24"/>
          <w:szCs w:val="24"/>
        </w:rPr>
      </w:pPr>
      <w:r>
        <w:rPr>
          <w:rFonts w:ascii="Times New Roman" w:hAnsi="Times New Roman"/>
          <w:b/>
          <w:spacing w:val="-7"/>
          <w:sz w:val="24"/>
          <w:szCs w:val="24"/>
        </w:rPr>
        <w:t>Методы диагностики освоения образовательной программы</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Диагностика включает в себя: </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z w:val="24"/>
          <w:szCs w:val="24"/>
        </w:rPr>
        <w:t>социальную диагностику:</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наличие условий для домашней работы;</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8"/>
          <w:sz w:val="24"/>
          <w:szCs w:val="24"/>
        </w:rPr>
        <w:t>состав семьи;</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необходимость оказания различных видов помощи;</w:t>
      </w:r>
    </w:p>
    <w:p w:rsidR="00735DBC" w:rsidRDefault="00735DBC" w:rsidP="009969C2">
      <w:pPr>
        <w:numPr>
          <w:ilvl w:val="0"/>
          <w:numId w:val="14"/>
        </w:numPr>
        <w:shd w:val="clear" w:color="auto" w:fill="FFFFFF"/>
        <w:spacing w:after="0" w:line="240" w:lineRule="auto"/>
        <w:ind w:left="0"/>
        <w:jc w:val="both"/>
        <w:rPr>
          <w:rFonts w:ascii="Times New Roman" w:hAnsi="Times New Roman"/>
          <w:i/>
          <w:iCs/>
          <w:spacing w:val="-7"/>
          <w:sz w:val="24"/>
          <w:szCs w:val="24"/>
        </w:rPr>
      </w:pPr>
      <w:r>
        <w:rPr>
          <w:rFonts w:ascii="Times New Roman" w:hAnsi="Times New Roman"/>
          <w:i/>
          <w:iCs/>
          <w:spacing w:val="-7"/>
          <w:sz w:val="24"/>
          <w:szCs w:val="24"/>
        </w:rPr>
        <w:t xml:space="preserve">медицинскую диагностику: </w:t>
      </w:r>
    </w:p>
    <w:p w:rsidR="00735DBC" w:rsidRDefault="00735DBC" w:rsidP="009969C2">
      <w:pPr>
        <w:numPr>
          <w:ilvl w:val="0"/>
          <w:numId w:val="16"/>
        </w:numPr>
        <w:shd w:val="clear" w:color="auto" w:fill="FFFFFF"/>
        <w:spacing w:after="0" w:line="240" w:lineRule="auto"/>
        <w:ind w:left="0"/>
        <w:jc w:val="both"/>
        <w:rPr>
          <w:rFonts w:ascii="Times New Roman" w:hAnsi="Times New Roman"/>
          <w:spacing w:val="-7"/>
          <w:sz w:val="24"/>
          <w:szCs w:val="24"/>
        </w:rPr>
      </w:pPr>
      <w:r>
        <w:rPr>
          <w:rFonts w:ascii="Times New Roman" w:hAnsi="Times New Roman"/>
          <w:spacing w:val="-7"/>
          <w:sz w:val="24"/>
          <w:szCs w:val="24"/>
        </w:rPr>
        <w:t>показатели физического здоровья</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z w:val="24"/>
          <w:szCs w:val="24"/>
        </w:rPr>
        <w:t>психологическую диагностику:</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3"/>
          <w:sz w:val="24"/>
          <w:szCs w:val="24"/>
        </w:rPr>
        <w:t xml:space="preserve">уровень общей тревожности (отсутствие выраженных противоречий между </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3"/>
          <w:sz w:val="24"/>
          <w:szCs w:val="24"/>
        </w:rPr>
        <w:t xml:space="preserve">требованиями педагогов и </w:t>
      </w:r>
      <w:r>
        <w:rPr>
          <w:rFonts w:ascii="Times New Roman" w:hAnsi="Times New Roman"/>
          <w:sz w:val="24"/>
          <w:szCs w:val="24"/>
        </w:rPr>
        <w:t>возможностями подростка);</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включенность учащихся в деятельность и общение (эмоционально-</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положительное восприятие подростков </w:t>
      </w:r>
      <w:r>
        <w:rPr>
          <w:rFonts w:ascii="Times New Roman" w:hAnsi="Times New Roman"/>
          <w:spacing w:val="-6"/>
          <w:sz w:val="24"/>
          <w:szCs w:val="24"/>
        </w:rPr>
        <w:t xml:space="preserve">системы своих отношений со сверстниками, </w:t>
      </w:r>
      <w:r>
        <w:rPr>
          <w:rFonts w:ascii="Times New Roman" w:hAnsi="Times New Roman"/>
          <w:spacing w:val="-6"/>
          <w:sz w:val="24"/>
          <w:szCs w:val="24"/>
        </w:rPr>
        <w:lastRenderedPageBreak/>
        <w:t xml:space="preserve">субъективная включенность в отношения, восприятие своего статуса в классе как  </w:t>
      </w:r>
      <w:r>
        <w:rPr>
          <w:rFonts w:ascii="Times New Roman" w:hAnsi="Times New Roman"/>
          <w:sz w:val="24"/>
          <w:szCs w:val="24"/>
        </w:rPr>
        <w:t>положительного и удовлетворенность им);</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отношения с педагогами (эмоционально-положительное восприятие </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подростком системы своих отношений </w:t>
      </w:r>
      <w:r>
        <w:rPr>
          <w:rFonts w:ascii="Times New Roman" w:hAnsi="Times New Roman"/>
          <w:spacing w:val="-7"/>
          <w:sz w:val="24"/>
          <w:szCs w:val="24"/>
        </w:rPr>
        <w:t>с педагогами, восприятие этих отношений как уважительных, доверительных, но сохраняющих его автономность);</w:t>
      </w:r>
    </w:p>
    <w:p w:rsidR="00735DBC" w:rsidRDefault="00735DBC" w:rsidP="009969C2">
      <w:pPr>
        <w:numPr>
          <w:ilvl w:val="0"/>
          <w:numId w:val="16"/>
        </w:numPr>
        <w:shd w:val="clear" w:color="auto" w:fill="FFFFFF"/>
        <w:tabs>
          <w:tab w:val="left" w:pos="1536"/>
        </w:tabs>
        <w:spacing w:after="0" w:line="240" w:lineRule="auto"/>
        <w:ind w:left="0"/>
        <w:jc w:val="both"/>
        <w:rPr>
          <w:rFonts w:ascii="Times New Roman" w:hAnsi="Times New Roman"/>
          <w:sz w:val="24"/>
          <w:szCs w:val="24"/>
        </w:rPr>
      </w:pPr>
      <w:r>
        <w:rPr>
          <w:rFonts w:ascii="Times New Roman" w:hAnsi="Times New Roman"/>
          <w:spacing w:val="-8"/>
          <w:sz w:val="24"/>
          <w:szCs w:val="24"/>
        </w:rPr>
        <w:t xml:space="preserve">отношение к себе (позитивная «Я- концепция», устойчивая адекватная </w:t>
      </w:r>
    </w:p>
    <w:p w:rsidR="00735DBC" w:rsidRDefault="00735DBC" w:rsidP="00735DBC">
      <w:pPr>
        <w:shd w:val="clear" w:color="auto" w:fill="FFFFFF"/>
        <w:tabs>
          <w:tab w:val="left" w:pos="1536"/>
        </w:tabs>
        <w:spacing w:after="0" w:line="240" w:lineRule="auto"/>
        <w:jc w:val="both"/>
        <w:rPr>
          <w:rFonts w:ascii="Times New Roman" w:hAnsi="Times New Roman"/>
          <w:sz w:val="24"/>
          <w:szCs w:val="24"/>
        </w:rPr>
      </w:pPr>
      <w:r>
        <w:rPr>
          <w:rFonts w:ascii="Times New Roman" w:hAnsi="Times New Roman"/>
          <w:spacing w:val="-8"/>
          <w:sz w:val="24"/>
          <w:szCs w:val="24"/>
        </w:rPr>
        <w:t>самооценка, ориентация  на будущее</w:t>
      </w:r>
      <w:r>
        <w:rPr>
          <w:rFonts w:ascii="Times New Roman" w:hAnsi="Times New Roman"/>
          <w:spacing w:val="-8"/>
          <w:sz w:val="24"/>
          <w:szCs w:val="24"/>
        </w:rPr>
        <w:br/>
      </w:r>
      <w:r>
        <w:rPr>
          <w:rFonts w:ascii="Times New Roman" w:hAnsi="Times New Roman"/>
          <w:sz w:val="24"/>
          <w:szCs w:val="24"/>
        </w:rPr>
        <w:t>субъективное ощущение адекватности своего поведения и эмоциональных реакций);</w:t>
      </w:r>
    </w:p>
    <w:p w:rsidR="00735DBC" w:rsidRDefault="00735DBC" w:rsidP="009969C2">
      <w:pPr>
        <w:numPr>
          <w:ilvl w:val="0"/>
          <w:numId w:val="16"/>
        </w:numPr>
        <w:shd w:val="clear" w:color="auto" w:fill="FFFFFF"/>
        <w:tabs>
          <w:tab w:val="left" w:pos="1608"/>
        </w:tabs>
        <w:spacing w:after="0" w:line="240" w:lineRule="auto"/>
        <w:ind w:left="0"/>
        <w:jc w:val="both"/>
        <w:rPr>
          <w:rFonts w:ascii="Times New Roman" w:hAnsi="Times New Roman"/>
          <w:sz w:val="24"/>
          <w:szCs w:val="24"/>
        </w:rPr>
      </w:pPr>
      <w:r>
        <w:rPr>
          <w:rFonts w:ascii="Times New Roman" w:hAnsi="Times New Roman"/>
          <w:spacing w:val="-1"/>
          <w:sz w:val="24"/>
          <w:szCs w:val="24"/>
        </w:rPr>
        <w:t>определение степени удовлетворенности школьной жизнью; наличие и</w:t>
      </w:r>
    </w:p>
    <w:p w:rsidR="00735DBC" w:rsidRDefault="00735DBC" w:rsidP="00735DBC">
      <w:pPr>
        <w:shd w:val="clear" w:color="auto" w:fill="FFFFFF"/>
        <w:tabs>
          <w:tab w:val="left" w:pos="1608"/>
        </w:tabs>
        <w:spacing w:after="0" w:line="240" w:lineRule="auto"/>
        <w:jc w:val="both"/>
        <w:rPr>
          <w:rFonts w:ascii="Times New Roman" w:hAnsi="Times New Roman"/>
          <w:sz w:val="24"/>
          <w:szCs w:val="24"/>
        </w:rPr>
      </w:pPr>
      <w:r>
        <w:rPr>
          <w:rFonts w:ascii="Times New Roman" w:hAnsi="Times New Roman"/>
          <w:spacing w:val="-1"/>
          <w:sz w:val="24"/>
          <w:szCs w:val="24"/>
        </w:rPr>
        <w:t xml:space="preserve"> характер учебной мотивации</w:t>
      </w:r>
      <w:r>
        <w:rPr>
          <w:rFonts w:ascii="Times New Roman" w:hAnsi="Times New Roman"/>
          <w:sz w:val="24"/>
          <w:szCs w:val="24"/>
        </w:rPr>
        <w:t>(интерес к способам получения знаний,  умение ставить и достигать конкретные цели самообразования,  интерес к</w:t>
      </w:r>
      <w:r>
        <w:rPr>
          <w:rFonts w:ascii="Times New Roman" w:hAnsi="Times New Roman"/>
          <w:spacing w:val="-6"/>
          <w:sz w:val="24"/>
          <w:szCs w:val="24"/>
        </w:rPr>
        <w:t>самостоятельным формам учебной деятельности, интерес к использованию результатов учебной работы социально-значимых</w:t>
      </w:r>
      <w:r>
        <w:rPr>
          <w:rFonts w:ascii="Times New Roman" w:hAnsi="Times New Roman"/>
          <w:spacing w:val="-6"/>
          <w:sz w:val="24"/>
          <w:szCs w:val="24"/>
        </w:rPr>
        <w:br/>
      </w:r>
      <w:r>
        <w:rPr>
          <w:rFonts w:ascii="Times New Roman" w:hAnsi="Times New Roman"/>
          <w:sz w:val="24"/>
          <w:szCs w:val="24"/>
        </w:rPr>
        <w:t>формах деятельности)</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pacing w:val="-7"/>
          <w:sz w:val="24"/>
          <w:szCs w:val="24"/>
        </w:rPr>
        <w:t>педагогическую диагностику:</w:t>
      </w:r>
    </w:p>
    <w:p w:rsidR="00735DBC" w:rsidRDefault="00735DBC" w:rsidP="009969C2">
      <w:pPr>
        <w:numPr>
          <w:ilvl w:val="0"/>
          <w:numId w:val="17"/>
        </w:numPr>
        <w:shd w:val="clear" w:color="auto" w:fill="FFFFFF"/>
        <w:tabs>
          <w:tab w:val="left" w:pos="1608"/>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предметные и личностные достижения;</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затруднения в образовательных областях;</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диагностика сформированности учебно-познавательных мотивов;</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 xml:space="preserve">диагностика формирования уровня функциональной грамотности (грамотность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и богатый словарный запас </w:t>
      </w:r>
      <w:r>
        <w:rPr>
          <w:rFonts w:ascii="Times New Roman" w:hAnsi="Times New Roman"/>
          <w:sz w:val="24"/>
          <w:szCs w:val="24"/>
        </w:rPr>
        <w:t>устной речи, использование речи как инструмента мышления);</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5"/>
          <w:sz w:val="24"/>
          <w:szCs w:val="24"/>
        </w:rPr>
        <w:t xml:space="preserve">диагностика сформированности важнейших учебных действий (выделение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5"/>
          <w:sz w:val="24"/>
          <w:szCs w:val="24"/>
        </w:rPr>
        <w:t xml:space="preserve">существенных признаков изучаемых понятий, оперирование всей системой данных учебной задачи, ориентация на всю систему требований учебной </w:t>
      </w:r>
      <w:r>
        <w:rPr>
          <w:rFonts w:ascii="Times New Roman" w:hAnsi="Times New Roman"/>
          <w:spacing w:val="-7"/>
          <w:sz w:val="24"/>
          <w:szCs w:val="24"/>
        </w:rPr>
        <w:t xml:space="preserve">задачи, способность к рассмотрению изучаемого предмета с разных сторон, способность к смене стратегии в процессе решения </w:t>
      </w:r>
      <w:r>
        <w:rPr>
          <w:rFonts w:ascii="Times New Roman" w:hAnsi="Times New Roman"/>
          <w:sz w:val="24"/>
          <w:szCs w:val="24"/>
        </w:rPr>
        <w:t>учебной проблемы);</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4"/>
          <w:sz w:val="24"/>
          <w:szCs w:val="24"/>
        </w:rPr>
        <w:t xml:space="preserve">умственная работоспособность и темп учебной деятельности (сохранение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4"/>
          <w:sz w:val="24"/>
          <w:szCs w:val="24"/>
        </w:rPr>
        <w:t xml:space="preserve">учебной активности в течение </w:t>
      </w:r>
      <w:r>
        <w:rPr>
          <w:rFonts w:ascii="Times New Roman" w:hAnsi="Times New Roman"/>
          <w:spacing w:val="-5"/>
          <w:sz w:val="24"/>
          <w:szCs w:val="24"/>
        </w:rPr>
        <w:t xml:space="preserve">всего урока, адаптация к учебной нагрузке, способность работать в едином темпе со всем классом и предпочтение высокого </w:t>
      </w:r>
      <w:r>
        <w:rPr>
          <w:rFonts w:ascii="Times New Roman" w:hAnsi="Times New Roman"/>
          <w:sz w:val="24"/>
          <w:szCs w:val="24"/>
        </w:rPr>
        <w:t>темпа работы);</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взаимодействие с педагогами (включенность в личностное общение 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педагогами, способность к проявлению эмпатии по отношению к взрослым);</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поведенческая саморегуляция (способность длительно подчинять поведение к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намеченной цели, умение </w:t>
      </w:r>
      <w:r>
        <w:rPr>
          <w:rFonts w:ascii="Times New Roman" w:hAnsi="Times New Roman"/>
          <w:spacing w:val="-6"/>
          <w:sz w:val="24"/>
          <w:szCs w:val="24"/>
        </w:rPr>
        <w:t>сдерживать эмоции, моральная регуляция поведения и способность к ответственному поведению);</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диагностика интересов.</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b/>
          <w:iCs/>
          <w:spacing w:val="-5"/>
          <w:sz w:val="24"/>
          <w:szCs w:val="24"/>
        </w:rPr>
      </w:pPr>
      <w:r>
        <w:rPr>
          <w:rFonts w:ascii="Times New Roman" w:hAnsi="Times New Roman"/>
          <w:b/>
          <w:iCs/>
          <w:spacing w:val="-5"/>
          <w:sz w:val="24"/>
          <w:szCs w:val="24"/>
        </w:rPr>
        <w:t xml:space="preserve">4. Образовательная программа среднего (полного) общего образования </w:t>
      </w:r>
    </w:p>
    <w:p w:rsidR="00735DBC" w:rsidRDefault="00735DBC" w:rsidP="00735DBC">
      <w:pPr>
        <w:shd w:val="clear" w:color="auto" w:fill="FFFFFF"/>
        <w:spacing w:after="0" w:line="240" w:lineRule="auto"/>
        <w:jc w:val="both"/>
        <w:rPr>
          <w:rFonts w:ascii="Times New Roman" w:hAnsi="Times New Roman"/>
          <w:b/>
          <w:iCs/>
          <w:spacing w:val="-6"/>
          <w:sz w:val="24"/>
          <w:szCs w:val="24"/>
        </w:rPr>
      </w:pPr>
      <w:r>
        <w:rPr>
          <w:rFonts w:ascii="Times New Roman" w:hAnsi="Times New Roman"/>
          <w:b/>
          <w:iCs/>
          <w:sz w:val="24"/>
          <w:szCs w:val="24"/>
          <w:lang w:val="en-US"/>
        </w:rPr>
        <w:t>III</w:t>
      </w:r>
      <w:r>
        <w:rPr>
          <w:rFonts w:ascii="Times New Roman" w:hAnsi="Times New Roman"/>
          <w:b/>
          <w:iCs/>
          <w:sz w:val="24"/>
          <w:szCs w:val="24"/>
        </w:rPr>
        <w:t xml:space="preserve"> ступень обучения </w:t>
      </w:r>
      <w:r>
        <w:rPr>
          <w:rFonts w:ascii="Times New Roman" w:hAnsi="Times New Roman"/>
          <w:b/>
          <w:iCs/>
          <w:spacing w:val="-6"/>
          <w:sz w:val="24"/>
          <w:szCs w:val="24"/>
        </w:rPr>
        <w:t>(10-11 классы)</w:t>
      </w:r>
    </w:p>
    <w:p w:rsidR="00735DBC" w:rsidRDefault="00735DBC" w:rsidP="00735DBC">
      <w:pPr>
        <w:shd w:val="clear" w:color="auto" w:fill="FFFFFF"/>
        <w:spacing w:after="0" w:line="240" w:lineRule="auto"/>
        <w:jc w:val="both"/>
        <w:rPr>
          <w:rFonts w:ascii="Times New Roman" w:hAnsi="Times New Roman"/>
          <w:b/>
          <w:sz w:val="24"/>
          <w:szCs w:val="24"/>
        </w:rPr>
      </w:pPr>
      <w:r>
        <w:rPr>
          <w:rFonts w:ascii="Times New Roman" w:hAnsi="Times New Roman"/>
          <w:b/>
          <w:iCs/>
          <w:spacing w:val="-6"/>
          <w:sz w:val="24"/>
          <w:szCs w:val="24"/>
        </w:rPr>
        <w:t xml:space="preserve">    4.1. Пояснительная записка.</w:t>
      </w:r>
    </w:p>
    <w:p w:rsidR="00735DBC" w:rsidRDefault="00735DBC" w:rsidP="00735DBC">
      <w:pPr>
        <w:shd w:val="clear" w:color="auto" w:fill="FFFFFF"/>
        <w:tabs>
          <w:tab w:val="left" w:pos="893"/>
        </w:tabs>
        <w:spacing w:after="0" w:line="24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b/>
          <w:spacing w:val="-2"/>
          <w:sz w:val="24"/>
          <w:szCs w:val="24"/>
        </w:rPr>
        <w:t>Целевое назначение</w:t>
      </w:r>
    </w:p>
    <w:p w:rsidR="00735DBC" w:rsidRDefault="00735DBC" w:rsidP="00735DBC">
      <w:pPr>
        <w:shd w:val="clear" w:color="auto" w:fill="FFFFFF"/>
        <w:spacing w:after="0" w:line="240" w:lineRule="auto"/>
        <w:ind w:firstLine="533"/>
        <w:jc w:val="both"/>
        <w:rPr>
          <w:rFonts w:ascii="Times New Roman" w:hAnsi="Times New Roman"/>
          <w:sz w:val="24"/>
          <w:szCs w:val="24"/>
        </w:rPr>
      </w:pPr>
      <w:r>
        <w:rPr>
          <w:rFonts w:ascii="Times New Roman" w:hAnsi="Times New Roman"/>
          <w:i/>
          <w:iCs/>
          <w:spacing w:val="-5"/>
          <w:sz w:val="24"/>
          <w:szCs w:val="24"/>
        </w:rPr>
        <w:t xml:space="preserve"> </w:t>
      </w:r>
      <w:r>
        <w:rPr>
          <w:rFonts w:ascii="Times New Roman" w:hAnsi="Times New Roman"/>
          <w:spacing w:val="-5"/>
          <w:sz w:val="24"/>
          <w:szCs w:val="24"/>
        </w:rPr>
        <w:t xml:space="preserve">Создание условий для получения полного общего среднего образования в соответствии с государственными </w:t>
      </w:r>
      <w:r>
        <w:rPr>
          <w:rFonts w:ascii="Times New Roman" w:hAnsi="Times New Roman"/>
          <w:sz w:val="24"/>
          <w:szCs w:val="24"/>
        </w:rPr>
        <w:t>образовательными стандартами:</w:t>
      </w:r>
    </w:p>
    <w:p w:rsidR="00735DBC" w:rsidRDefault="00735DBC" w:rsidP="00735DBC">
      <w:pPr>
        <w:shd w:val="clear" w:color="auto" w:fill="FFFFFF"/>
        <w:spacing w:after="0" w:line="240" w:lineRule="auto"/>
        <w:ind w:firstLine="533"/>
        <w:jc w:val="both"/>
        <w:rPr>
          <w:rFonts w:ascii="Times New Roman" w:hAnsi="Times New Roman"/>
          <w:sz w:val="24"/>
          <w:szCs w:val="24"/>
        </w:rPr>
      </w:pPr>
      <w:r>
        <w:rPr>
          <w:rFonts w:ascii="Times New Roman" w:hAnsi="Times New Roman"/>
          <w:sz w:val="24"/>
          <w:szCs w:val="24"/>
        </w:rPr>
        <w:t>- профилизация, индивидуализация и социализация образования;</w:t>
      </w:r>
    </w:p>
    <w:p w:rsidR="00735DBC" w:rsidRDefault="00735DBC" w:rsidP="00735DBC">
      <w:pPr>
        <w:shd w:val="clear" w:color="auto" w:fill="FFFFFF"/>
        <w:spacing w:after="0" w:line="240" w:lineRule="auto"/>
        <w:ind w:firstLine="533"/>
        <w:jc w:val="both"/>
        <w:rPr>
          <w:rFonts w:ascii="Times New Roman" w:hAnsi="Times New Roman"/>
          <w:sz w:val="24"/>
          <w:szCs w:val="24"/>
        </w:rPr>
      </w:pPr>
      <w:r>
        <w:rPr>
          <w:rFonts w:ascii="Times New Roman" w:hAnsi="Times New Roman"/>
          <w:sz w:val="24"/>
          <w:szCs w:val="24"/>
        </w:rPr>
        <w:t>- осуществление компетентностного подхода в образовании;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 xml:space="preserve">       </w:t>
      </w:r>
      <w:r>
        <w:rPr>
          <w:rFonts w:ascii="Times New Roman" w:hAnsi="Times New Roman"/>
          <w:i/>
          <w:iCs/>
          <w:spacing w:val="-6"/>
          <w:sz w:val="24"/>
          <w:szCs w:val="24"/>
        </w:rPr>
        <w:t xml:space="preserve">    - </w:t>
      </w:r>
      <w:r>
        <w:rPr>
          <w:rFonts w:ascii="Times New Roman" w:hAnsi="Times New Roman"/>
          <w:spacing w:val="-6"/>
          <w:sz w:val="24"/>
          <w:szCs w:val="24"/>
        </w:rPr>
        <w:t>реализация дифференцированного и личностно-ориентированного образовательного процесса;</w:t>
      </w:r>
    </w:p>
    <w:p w:rsidR="00735DBC" w:rsidRDefault="00735DBC" w:rsidP="00735DBC">
      <w:pPr>
        <w:shd w:val="clear" w:color="auto" w:fill="FFFFFF"/>
        <w:tabs>
          <w:tab w:val="left" w:pos="4766"/>
          <w:tab w:val="left" w:pos="8760"/>
        </w:tabs>
        <w:spacing w:after="0" w:line="240" w:lineRule="auto"/>
        <w:jc w:val="both"/>
        <w:rPr>
          <w:rFonts w:ascii="Times New Roman" w:hAnsi="Times New Roman"/>
          <w:sz w:val="24"/>
          <w:szCs w:val="24"/>
        </w:rPr>
      </w:pPr>
      <w:r>
        <w:rPr>
          <w:rFonts w:ascii="Times New Roman" w:hAnsi="Times New Roman"/>
          <w:i/>
          <w:iCs/>
          <w:spacing w:val="-1"/>
          <w:sz w:val="24"/>
          <w:szCs w:val="24"/>
        </w:rPr>
        <w:t xml:space="preserve">          - </w:t>
      </w:r>
      <w:r>
        <w:rPr>
          <w:rFonts w:ascii="Times New Roman" w:hAnsi="Times New Roman"/>
          <w:spacing w:val="-1"/>
          <w:sz w:val="24"/>
          <w:szCs w:val="24"/>
        </w:rPr>
        <w:t xml:space="preserve">формирование </w:t>
      </w:r>
      <w:r>
        <w:rPr>
          <w:rFonts w:ascii="Times New Roman" w:hAnsi="Times New Roman"/>
          <w:spacing w:val="-9"/>
          <w:sz w:val="24"/>
          <w:szCs w:val="24"/>
        </w:rPr>
        <w:t>ответственности, самостоятельности,</w:t>
      </w:r>
      <w:r>
        <w:rPr>
          <w:rFonts w:ascii="Times New Roman" w:hAnsi="Times New Roman"/>
          <w:sz w:val="24"/>
          <w:szCs w:val="24"/>
        </w:rPr>
        <w:t xml:space="preserve"> </w:t>
      </w:r>
      <w:r>
        <w:rPr>
          <w:rFonts w:ascii="Times New Roman" w:hAnsi="Times New Roman"/>
          <w:spacing w:val="-7"/>
          <w:sz w:val="24"/>
          <w:szCs w:val="24"/>
        </w:rPr>
        <w:t>умения планировать, освоение проектного подхода к решению проблем;</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2"/>
          <w:sz w:val="24"/>
          <w:szCs w:val="24"/>
        </w:rPr>
        <w:t xml:space="preserve">         - предоставление  равных  возможностей  для  получения  образования  и  достижения  допрофессионального </w:t>
      </w:r>
      <w:r>
        <w:rPr>
          <w:rFonts w:ascii="Times New Roman" w:hAnsi="Times New Roman"/>
          <w:sz w:val="24"/>
          <w:szCs w:val="24"/>
        </w:rPr>
        <w:t>методологического уровня компетентности;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 xml:space="preserve">           - </w:t>
      </w:r>
      <w:r>
        <w:rPr>
          <w:rFonts w:ascii="Times New Roman" w:hAnsi="Times New Roman"/>
          <w:spacing w:val="-5"/>
          <w:sz w:val="24"/>
          <w:szCs w:val="24"/>
        </w:rPr>
        <w:t>создание условий для развития интересов, склонностей и способностей учащихся.</w:t>
      </w:r>
    </w:p>
    <w:p w:rsidR="00735DBC" w:rsidRDefault="00735DBC" w:rsidP="00735DBC">
      <w:pPr>
        <w:shd w:val="clear" w:color="auto" w:fill="FFFFFF"/>
        <w:tabs>
          <w:tab w:val="left" w:pos="893"/>
        </w:tabs>
        <w:spacing w:after="0" w:line="240" w:lineRule="auto"/>
        <w:jc w:val="both"/>
        <w:rPr>
          <w:rFonts w:ascii="Times New Roman" w:hAnsi="Times New Roman"/>
          <w:sz w:val="24"/>
          <w:szCs w:val="24"/>
        </w:rPr>
      </w:pPr>
      <w:r>
        <w:rPr>
          <w:rFonts w:ascii="Times New Roman" w:hAnsi="Times New Roman"/>
          <w:b/>
          <w:sz w:val="24"/>
          <w:szCs w:val="24"/>
        </w:rPr>
        <w:t>Характеристика учащихся, которым адресована образовательная программа</w:t>
      </w:r>
    </w:p>
    <w:p w:rsidR="00735DBC" w:rsidRDefault="00735DBC" w:rsidP="00735DBC">
      <w:pPr>
        <w:spacing w:after="0" w:line="240" w:lineRule="auto"/>
        <w:jc w:val="both"/>
        <w:rPr>
          <w:rFonts w:ascii="Times New Roman" w:hAnsi="Times New Roman"/>
          <w:sz w:val="24"/>
          <w:szCs w:val="24"/>
        </w:rPr>
      </w:pPr>
    </w:p>
    <w:tbl>
      <w:tblPr>
        <w:tblW w:w="0" w:type="auto"/>
        <w:tblInd w:w="40" w:type="dxa"/>
        <w:tblLayout w:type="fixed"/>
        <w:tblCellMar>
          <w:left w:w="40" w:type="dxa"/>
          <w:right w:w="40" w:type="dxa"/>
        </w:tblCellMar>
        <w:tblLook w:val="04A0" w:firstRow="1" w:lastRow="0" w:firstColumn="1" w:lastColumn="0" w:noHBand="0" w:noVBand="1"/>
      </w:tblPr>
      <w:tblGrid>
        <w:gridCol w:w="4440"/>
        <w:gridCol w:w="4454"/>
      </w:tblGrid>
      <w:tr w:rsidR="00735DBC" w:rsidTr="00735DBC">
        <w:trPr>
          <w:trHeight w:hRule="exact" w:val="245"/>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Возраст:</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15-18 лет.</w:t>
            </w:r>
          </w:p>
        </w:tc>
      </w:tr>
      <w:tr w:rsidR="00735DBC" w:rsidTr="00735DBC">
        <w:trPr>
          <w:trHeight w:hRule="exact" w:val="1176"/>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pacing w:val="-8"/>
                <w:sz w:val="24"/>
                <w:szCs w:val="24"/>
              </w:rPr>
              <w:lastRenderedPageBreak/>
              <w:t>Уровень готовности к усвоению программы:</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ind w:hanging="10"/>
              <w:jc w:val="both"/>
              <w:rPr>
                <w:rFonts w:ascii="Times New Roman" w:hAnsi="Times New Roman"/>
                <w:sz w:val="24"/>
                <w:szCs w:val="24"/>
              </w:rPr>
            </w:pPr>
            <w:r>
              <w:rPr>
                <w:rFonts w:ascii="Times New Roman" w:hAnsi="Times New Roman"/>
                <w:spacing w:val="-5"/>
                <w:sz w:val="24"/>
                <w:szCs w:val="24"/>
              </w:rPr>
              <w:t xml:space="preserve">В старшую школу может быть зачислен любой </w:t>
            </w:r>
            <w:r>
              <w:rPr>
                <w:rFonts w:ascii="Times New Roman" w:hAnsi="Times New Roman"/>
                <w:sz w:val="24"/>
                <w:szCs w:val="24"/>
              </w:rPr>
              <w:t>учащийся, успешно освоивший общеобразовательную программу основного общего образования</w:t>
            </w:r>
          </w:p>
        </w:tc>
      </w:tr>
      <w:tr w:rsidR="00735DBC" w:rsidTr="00735DBC">
        <w:trPr>
          <w:trHeight w:hRule="exact" w:val="367"/>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Состояние здоровья: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pacing w:val="-8"/>
                <w:sz w:val="24"/>
                <w:szCs w:val="24"/>
              </w:rPr>
              <w:t>отсутствие медицинских противопоказаний</w:t>
            </w:r>
          </w:p>
        </w:tc>
      </w:tr>
      <w:tr w:rsidR="00735DBC" w:rsidTr="00735DBC">
        <w:trPr>
          <w:trHeight w:hRule="exact" w:val="1265"/>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Технология комплектования: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Комплектование 10 класса осуществляется на базе 9 класса школы и других ОУ города.</w:t>
            </w:r>
            <w:r>
              <w:rPr>
                <w:rFonts w:ascii="Times New Roman" w:hAnsi="Times New Roman"/>
                <w:w w:val="86"/>
                <w:sz w:val="24"/>
                <w:szCs w:val="24"/>
              </w:rPr>
              <w:t xml:space="preserve">. </w:t>
            </w:r>
            <w:r>
              <w:rPr>
                <w:rFonts w:ascii="Times New Roman" w:hAnsi="Times New Roman"/>
                <w:spacing w:val="-6"/>
                <w:sz w:val="24"/>
                <w:szCs w:val="24"/>
              </w:rPr>
              <w:t xml:space="preserve">Заявительный порядок (в соответствии с правилами </w:t>
            </w:r>
            <w:r>
              <w:rPr>
                <w:rFonts w:ascii="Times New Roman" w:hAnsi="Times New Roman"/>
                <w:spacing w:val="-4"/>
                <w:sz w:val="24"/>
                <w:szCs w:val="24"/>
              </w:rPr>
              <w:t>приема в МБОУ «СОШ №3».</w:t>
            </w:r>
          </w:p>
        </w:tc>
      </w:tr>
      <w:tr w:rsidR="00735DBC" w:rsidTr="00735DBC">
        <w:trPr>
          <w:trHeight w:hRule="exact" w:val="290"/>
        </w:trPr>
        <w:tc>
          <w:tcPr>
            <w:tcW w:w="4440"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Продолжительность обучения</w:t>
            </w:r>
          </w:p>
        </w:tc>
        <w:tc>
          <w:tcPr>
            <w:tcW w:w="4454" w:type="dxa"/>
            <w:tcBorders>
              <w:top w:val="single" w:sz="6" w:space="0" w:color="auto"/>
              <w:left w:val="single" w:sz="6" w:space="0" w:color="auto"/>
              <w:bottom w:val="single" w:sz="6" w:space="0" w:color="auto"/>
              <w:right w:val="single" w:sz="6" w:space="0" w:color="auto"/>
            </w:tcBorders>
            <w:shd w:val="clear" w:color="auto" w:fill="FFFFFF"/>
            <w:hideMark/>
          </w:tcPr>
          <w:p w:rsidR="00735DBC" w:rsidRDefault="00735DBC">
            <w:pPr>
              <w:shd w:val="clear" w:color="auto" w:fill="FFFFFF"/>
              <w:spacing w:after="0" w:line="240" w:lineRule="auto"/>
              <w:jc w:val="both"/>
              <w:rPr>
                <w:rFonts w:ascii="Times New Roman" w:hAnsi="Times New Roman"/>
                <w:spacing w:val="-7"/>
                <w:sz w:val="24"/>
                <w:szCs w:val="24"/>
              </w:rPr>
            </w:pPr>
            <w:r>
              <w:rPr>
                <w:rFonts w:ascii="Times New Roman" w:hAnsi="Times New Roman"/>
                <w:spacing w:val="-7"/>
                <w:sz w:val="24"/>
                <w:szCs w:val="24"/>
              </w:rPr>
              <w:t>2 года</w:t>
            </w:r>
          </w:p>
        </w:tc>
      </w:tr>
    </w:tbl>
    <w:p w:rsidR="00735DBC" w:rsidRDefault="00735DBC" w:rsidP="00735DBC">
      <w:pPr>
        <w:spacing w:after="0" w:line="240" w:lineRule="auto"/>
        <w:jc w:val="both"/>
        <w:rPr>
          <w:rFonts w:ascii="Times New Roman" w:hAnsi="Times New Roman"/>
          <w:sz w:val="24"/>
          <w:szCs w:val="24"/>
        </w:rPr>
      </w:pP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8"/>
          <w:sz w:val="24"/>
          <w:szCs w:val="24"/>
        </w:rPr>
        <w:t>Процедура выбора образовательной программы предполагает:</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сбор информации об удовлетворенности родителей и учащихся школы реализуемой образовательной программой с </w:t>
      </w:r>
      <w:r>
        <w:rPr>
          <w:rFonts w:ascii="Times New Roman" w:hAnsi="Times New Roman"/>
          <w:sz w:val="24"/>
          <w:szCs w:val="24"/>
        </w:rPr>
        <w:t>целью изучения запросов семьи;</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сбор информации и на ее основе анализ сформированности познавательных интересов, мотивации учения (в течение </w:t>
      </w:r>
      <w:r>
        <w:rPr>
          <w:rFonts w:ascii="Times New Roman" w:hAnsi="Times New Roman"/>
          <w:spacing w:val="-6"/>
          <w:sz w:val="24"/>
          <w:szCs w:val="24"/>
        </w:rPr>
        <w:t xml:space="preserve">учебного года; успеваемость по итогам учебного года; итоговая аттестация; результаты ЕГЭ по математике, русскому языку и </w:t>
      </w:r>
      <w:r>
        <w:rPr>
          <w:rFonts w:ascii="Times New Roman" w:hAnsi="Times New Roman"/>
          <w:sz w:val="24"/>
          <w:szCs w:val="24"/>
        </w:rPr>
        <w:t>предметам по выбору);</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педагогическа</w:t>
      </w:r>
      <w:r>
        <w:rPr>
          <w:rFonts w:ascii="Times New Roman" w:hAnsi="Times New Roman"/>
          <w:iCs/>
          <w:sz w:val="24"/>
          <w:szCs w:val="24"/>
        </w:rPr>
        <w:t>я</w:t>
      </w:r>
      <w:r>
        <w:rPr>
          <w:rFonts w:ascii="Times New Roman" w:hAnsi="Times New Roman"/>
          <w:i/>
          <w:iCs/>
          <w:sz w:val="24"/>
          <w:szCs w:val="24"/>
        </w:rPr>
        <w:t xml:space="preserve"> </w:t>
      </w:r>
      <w:r>
        <w:rPr>
          <w:rFonts w:ascii="Times New Roman" w:hAnsi="Times New Roman"/>
          <w:sz w:val="24"/>
          <w:szCs w:val="24"/>
        </w:rPr>
        <w:t>диагностика и на её основе анализ успешности учебной деятельности (диагностическое отслеживание, результаты промежуточной и итоговой аттестации);</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мониторинг учебных и творческих достижений учащихся, подтвержденных результатами районных, краевых и всероссийских </w:t>
      </w:r>
      <w:r>
        <w:rPr>
          <w:rFonts w:ascii="Times New Roman" w:hAnsi="Times New Roman"/>
          <w:sz w:val="24"/>
          <w:szCs w:val="24"/>
        </w:rPr>
        <w:t>олимпиад, конкурсов, участия в исследовательской деятельности;</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анализ состояния здоровья учащихся и его динамики;</w:t>
      </w:r>
    </w:p>
    <w:p w:rsidR="00735DBC" w:rsidRDefault="00735DBC" w:rsidP="009969C2">
      <w:pPr>
        <w:numPr>
          <w:ilvl w:val="0"/>
          <w:numId w:val="18"/>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индивидуальная работа с учащимися и родителями при полном или частичном отсутствии </w:t>
      </w:r>
      <w:r>
        <w:rPr>
          <w:rFonts w:ascii="Times New Roman" w:hAnsi="Times New Roman"/>
          <w:sz w:val="24"/>
          <w:szCs w:val="24"/>
        </w:rPr>
        <w:t>оснований для выбора.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5"/>
          <w:sz w:val="24"/>
          <w:szCs w:val="24"/>
        </w:rPr>
        <w:t xml:space="preserve">       Перевод учащихся в следующий класс, отчисление из класса осуществляется на основании Закона «Об образовании», </w:t>
      </w:r>
      <w:r>
        <w:rPr>
          <w:rFonts w:ascii="Times New Roman" w:hAnsi="Times New Roman"/>
          <w:sz w:val="24"/>
          <w:szCs w:val="24"/>
        </w:rPr>
        <w:t>Устава ОУ.</w:t>
      </w:r>
    </w:p>
    <w:p w:rsidR="00735DBC" w:rsidRDefault="00735DBC" w:rsidP="00735DBC">
      <w:pPr>
        <w:shd w:val="clear" w:color="auto" w:fill="FFFFFF"/>
        <w:tabs>
          <w:tab w:val="left" w:pos="864"/>
        </w:tabs>
        <w:spacing w:after="0" w:line="240" w:lineRule="auto"/>
        <w:jc w:val="both"/>
        <w:rPr>
          <w:rFonts w:ascii="Times New Roman" w:hAnsi="Times New Roman"/>
          <w:sz w:val="24"/>
          <w:szCs w:val="24"/>
        </w:rPr>
      </w:pPr>
      <w:r>
        <w:rPr>
          <w:rFonts w:ascii="Times New Roman" w:hAnsi="Times New Roman"/>
          <w:b/>
          <w:spacing w:val="-1"/>
          <w:sz w:val="24"/>
          <w:szCs w:val="24"/>
        </w:rPr>
        <w:t xml:space="preserve">       Ожидаемый результат программы</w:t>
      </w:r>
    </w:p>
    <w:p w:rsidR="00735DBC" w:rsidRDefault="00735DBC" w:rsidP="00735DBC">
      <w:pPr>
        <w:shd w:val="clear" w:color="auto" w:fill="FFFFFF"/>
        <w:spacing w:after="0" w:line="240" w:lineRule="auto"/>
        <w:ind w:firstLine="528"/>
        <w:jc w:val="both"/>
        <w:rPr>
          <w:rFonts w:ascii="Times New Roman" w:hAnsi="Times New Roman"/>
          <w:sz w:val="24"/>
          <w:szCs w:val="24"/>
        </w:rPr>
      </w:pPr>
      <w:r>
        <w:rPr>
          <w:rFonts w:ascii="Times New Roman" w:hAnsi="Times New Roman"/>
          <w:spacing w:val="-7"/>
          <w:sz w:val="24"/>
          <w:szCs w:val="24"/>
        </w:rPr>
        <w:t xml:space="preserve">Компетентностный подход, реализуемый в образовательном процессе в старшей профильной школе, позволяет ожидать </w:t>
      </w:r>
      <w:r>
        <w:rPr>
          <w:rFonts w:ascii="Times New Roman" w:hAnsi="Times New Roman"/>
          <w:sz w:val="24"/>
          <w:szCs w:val="24"/>
        </w:rPr>
        <w:t>следующие образовательные результаты:</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достижение стандарта среднего (полного) общего образования на уровне компетентности (повышенный уровень образованности в избранной профильной области знаний, включающий методологическую и допрофессиональную компетентность в совокупности с общекультурным развитием и социальной зрелостью выпускника), а именно:</w:t>
      </w:r>
    </w:p>
    <w:p w:rsidR="00735DBC" w:rsidRDefault="00735DBC" w:rsidP="009969C2">
      <w:pPr>
        <w:numPr>
          <w:ilvl w:val="0"/>
          <w:numId w:val="20"/>
        </w:numPr>
        <w:shd w:val="clear" w:color="auto" w:fill="FFFFFF"/>
        <w:spacing w:after="0" w:line="240" w:lineRule="auto"/>
        <w:ind w:left="0"/>
        <w:jc w:val="both"/>
        <w:rPr>
          <w:rFonts w:ascii="Times New Roman" w:hAnsi="Times New Roman"/>
          <w:sz w:val="24"/>
          <w:szCs w:val="24"/>
        </w:rPr>
      </w:pPr>
      <w:r>
        <w:rPr>
          <w:rFonts w:ascii="Times New Roman" w:hAnsi="Times New Roman"/>
          <w:spacing w:val="-1"/>
          <w:sz w:val="24"/>
          <w:szCs w:val="24"/>
        </w:rPr>
        <w:t xml:space="preserve">овладение учащимися научной картиной мира в профильных предметах, включающей понятия, законы и </w:t>
      </w:r>
      <w:r>
        <w:rPr>
          <w:rFonts w:ascii="Times New Roman" w:hAnsi="Times New Roman"/>
          <w:sz w:val="24"/>
          <w:szCs w:val="24"/>
        </w:rPr>
        <w:t>закономерности, явления и научные факты;</w:t>
      </w:r>
    </w:p>
    <w:p w:rsidR="00735DBC" w:rsidRDefault="00735DBC" w:rsidP="009969C2">
      <w:pPr>
        <w:numPr>
          <w:ilvl w:val="0"/>
          <w:numId w:val="20"/>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овладение учащимися надпредметными знаниями и умениями, необходимыми для поисковой, творческой, организационной и практической деятельности в избранном профиле;</w:t>
      </w:r>
    </w:p>
    <w:p w:rsidR="00735DBC" w:rsidRDefault="00735DBC" w:rsidP="009969C2">
      <w:pPr>
        <w:numPr>
          <w:ilvl w:val="0"/>
          <w:numId w:val="20"/>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достаточно высокого уровня умения действовать ответственно и самостоятельно;</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готовности к образовательному и профессиональному самоопределению;</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способности оценивать свою деятельность относительно разнообразных требований, в том числе проводить ее адекватную самооценку;</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освоения видов, форм и различных ресурсов учебно-образовательной деятельности, адекватных планам на будущее;</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освоения способов разнообразной продуктивной коммуникации;</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понимание особенностей выбранной профессии;</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t>достижение такого уровня образованности в профильных предметных областях знания, который позволит учащимся успешно сдать вступительные экзамены в ВУЗы данного профиля и успешно продолжать в них обучение;</w:t>
      </w:r>
    </w:p>
    <w:p w:rsidR="00735DBC" w:rsidRDefault="00735DBC" w:rsidP="009969C2">
      <w:pPr>
        <w:numPr>
          <w:ilvl w:val="0"/>
          <w:numId w:val="19"/>
        </w:numPr>
        <w:shd w:val="clear" w:color="auto" w:fill="FFFFFF"/>
        <w:spacing w:after="0" w:line="240" w:lineRule="auto"/>
        <w:ind w:left="0"/>
        <w:jc w:val="both"/>
        <w:rPr>
          <w:rFonts w:ascii="Times New Roman" w:hAnsi="Times New Roman"/>
          <w:sz w:val="24"/>
          <w:szCs w:val="24"/>
        </w:rPr>
      </w:pPr>
      <w:r>
        <w:rPr>
          <w:rFonts w:ascii="Times New Roman" w:hAnsi="Times New Roman"/>
          <w:sz w:val="24"/>
          <w:szCs w:val="24"/>
        </w:rPr>
        <w:lastRenderedPageBreak/>
        <w:t>сформированность основных ключевых компетенций и получение социально-значимых достижений в творческой деятельности, способствующих развитию качеств личности, необходимых человеку для успешной самореализации.</w:t>
      </w:r>
    </w:p>
    <w:p w:rsidR="00735DBC" w:rsidRDefault="00735DBC" w:rsidP="00735DBC">
      <w:pPr>
        <w:shd w:val="clear" w:color="auto" w:fill="FFFFFF"/>
        <w:spacing w:after="0" w:line="240" w:lineRule="auto"/>
        <w:jc w:val="both"/>
        <w:rPr>
          <w:rFonts w:ascii="Times New Roman" w:hAnsi="Times New Roman"/>
          <w:spacing w:val="-7"/>
          <w:sz w:val="24"/>
          <w:szCs w:val="24"/>
        </w:rPr>
      </w:pPr>
      <w:r>
        <w:rPr>
          <w:rFonts w:ascii="Times New Roman" w:hAnsi="Times New Roman"/>
          <w:i/>
          <w:iCs/>
          <w:spacing w:val="-7"/>
          <w:sz w:val="24"/>
          <w:szCs w:val="24"/>
        </w:rPr>
        <w:t xml:space="preserve">      </w:t>
      </w:r>
      <w:r>
        <w:rPr>
          <w:rFonts w:ascii="Times New Roman" w:hAnsi="Times New Roman"/>
          <w:spacing w:val="-3"/>
          <w:sz w:val="24"/>
          <w:szCs w:val="24"/>
        </w:rPr>
        <w:t xml:space="preserve">Поскольку форма и содержание образовательного процесса направлены на достижения этих результатов, можно </w:t>
      </w:r>
      <w:r>
        <w:rPr>
          <w:rFonts w:ascii="Times New Roman" w:hAnsi="Times New Roman"/>
          <w:spacing w:val="-4"/>
          <w:sz w:val="24"/>
          <w:szCs w:val="24"/>
        </w:rPr>
        <w:t xml:space="preserve">надеяться, что </w:t>
      </w:r>
      <w:r>
        <w:rPr>
          <w:rFonts w:ascii="Times New Roman" w:hAnsi="Times New Roman"/>
          <w:i/>
          <w:iCs/>
          <w:spacing w:val="-4"/>
          <w:sz w:val="24"/>
          <w:szCs w:val="24"/>
        </w:rPr>
        <w:t xml:space="preserve">выпускник старшей профильной школы </w:t>
      </w:r>
      <w:r>
        <w:rPr>
          <w:rFonts w:ascii="Times New Roman" w:hAnsi="Times New Roman"/>
          <w:spacing w:val="-4"/>
          <w:sz w:val="24"/>
          <w:szCs w:val="24"/>
        </w:rPr>
        <w:t xml:space="preserve">будет конкурентоспособен, его образовательная подготовка будет </w:t>
      </w:r>
      <w:r>
        <w:rPr>
          <w:rFonts w:ascii="Times New Roman" w:hAnsi="Times New Roman"/>
          <w:spacing w:val="-7"/>
          <w:sz w:val="24"/>
          <w:szCs w:val="24"/>
        </w:rPr>
        <w:t>отвечать требованиям современного общества и рынка труда, что он сможет найти свое место в жизни.</w:t>
      </w:r>
    </w:p>
    <w:p w:rsidR="00735DBC" w:rsidRDefault="00735DBC" w:rsidP="00735DBC">
      <w:pPr>
        <w:shd w:val="clear" w:color="auto" w:fill="FFFFFF"/>
        <w:tabs>
          <w:tab w:val="left" w:pos="864"/>
        </w:tabs>
        <w:spacing w:after="0" w:line="240" w:lineRule="auto"/>
        <w:jc w:val="both"/>
        <w:rPr>
          <w:rFonts w:ascii="Times New Roman" w:hAnsi="Times New Roman"/>
          <w:b/>
          <w:sz w:val="24"/>
          <w:szCs w:val="24"/>
        </w:rPr>
      </w:pPr>
      <w:r>
        <w:rPr>
          <w:rFonts w:ascii="Times New Roman" w:hAnsi="Times New Roman"/>
          <w:b/>
          <w:spacing w:val="-8"/>
          <w:sz w:val="24"/>
          <w:szCs w:val="24"/>
        </w:rPr>
        <w:t>4.2</w:t>
      </w:r>
      <w:r>
        <w:rPr>
          <w:rFonts w:ascii="Times New Roman" w:hAnsi="Times New Roman"/>
          <w:spacing w:val="-8"/>
          <w:sz w:val="24"/>
          <w:szCs w:val="24"/>
        </w:rPr>
        <w:t>.</w:t>
      </w:r>
      <w:r>
        <w:rPr>
          <w:rFonts w:ascii="Times New Roman" w:hAnsi="Times New Roman"/>
          <w:sz w:val="24"/>
          <w:szCs w:val="24"/>
        </w:rPr>
        <w:tab/>
      </w:r>
      <w:r>
        <w:rPr>
          <w:rFonts w:ascii="Times New Roman" w:hAnsi="Times New Roman"/>
          <w:b/>
          <w:spacing w:val="-3"/>
          <w:sz w:val="24"/>
          <w:szCs w:val="24"/>
        </w:rPr>
        <w:t>Учебный план</w:t>
      </w:r>
    </w:p>
    <w:p w:rsidR="00735DBC" w:rsidRDefault="00735DBC" w:rsidP="00735DBC">
      <w:pPr>
        <w:jc w:val="both"/>
        <w:rPr>
          <w:rFonts w:ascii="Times New Roman" w:hAnsi="Times New Roman"/>
          <w:sz w:val="24"/>
          <w:szCs w:val="24"/>
        </w:rPr>
      </w:pPr>
      <w:r>
        <w:rPr>
          <w:rFonts w:ascii="Times New Roman" w:hAnsi="Times New Roman"/>
          <w:sz w:val="24"/>
          <w:szCs w:val="24"/>
        </w:rPr>
        <w:t xml:space="preserve">     План для 10-11 классов обеспечивает среднее (полное) общее образование как завершающую ступень общего образования, призван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целей на формирование социальных компетентностей личности, осознающей свои гражданские права и обязанности, ясно представляющей потенциальные возможности, ресурсы и способы реализации выбранного жизненного пути.  10 класс обучается по базисному учебному плану универсального (непрофильного) обучения, реализующий программу среднего общего образования.      По желанию учащихся и их родителей для дополнительной подготовки учащихся к ЕГЭ в 10 классе часы школьного компонента образовательного учреждения в отведены на изучение элективных курсов:</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1. «Культура речи. Языковые нормы»</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2. «Деловой русский язык»</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3.  «Почему мы не похожи друг на друга»</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4. «Решение расчетных задач»</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5. «Абсолютная величина»  (Модуль)</w:t>
      </w:r>
    </w:p>
    <w:p w:rsidR="00735DBC" w:rsidRDefault="00735DBC" w:rsidP="00735DBC">
      <w:pPr>
        <w:spacing w:after="0" w:line="240" w:lineRule="auto"/>
        <w:rPr>
          <w:rFonts w:ascii="Times New Roman" w:hAnsi="Times New Roman"/>
          <w:bCs/>
          <w:sz w:val="24"/>
          <w:szCs w:val="24"/>
        </w:rPr>
      </w:pPr>
      <w:r>
        <w:rPr>
          <w:rFonts w:ascii="Times New Roman" w:hAnsi="Times New Roman"/>
          <w:bCs/>
          <w:sz w:val="24"/>
          <w:szCs w:val="24"/>
        </w:rPr>
        <w:t>6. «Решение задач повышенной сложности»</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7. «Современное информатизационное пространство».</w:t>
      </w:r>
    </w:p>
    <w:p w:rsidR="00735DBC" w:rsidRDefault="00735DBC" w:rsidP="00735DBC">
      <w:pPr>
        <w:pStyle w:val="af"/>
        <w:spacing w:after="0"/>
        <w:ind w:left="0"/>
        <w:rPr>
          <w:rFonts w:ascii="Times New Roman" w:hAnsi="Times New Roman"/>
          <w:sz w:val="24"/>
          <w:szCs w:val="24"/>
        </w:rPr>
      </w:pPr>
      <w:r>
        <w:rPr>
          <w:rFonts w:ascii="Times New Roman" w:hAnsi="Times New Roman"/>
          <w:sz w:val="24"/>
          <w:szCs w:val="24"/>
        </w:rPr>
        <w:t>В 10 классе из компонента образовательного учреждения для  изучения предмета  родной язык и литература (удмуртский) отводится – 3ч.</w:t>
      </w:r>
    </w:p>
    <w:p w:rsidR="00735DBC" w:rsidRDefault="00735DBC" w:rsidP="00735DBC">
      <w:pPr>
        <w:ind w:left="57"/>
        <w:jc w:val="both"/>
        <w:rPr>
          <w:rFonts w:ascii="Times New Roman" w:hAnsi="Times New Roman"/>
          <w:sz w:val="24"/>
          <w:szCs w:val="24"/>
        </w:rPr>
      </w:pPr>
      <w:r>
        <w:rPr>
          <w:rFonts w:ascii="Times New Roman" w:hAnsi="Times New Roman"/>
          <w:sz w:val="24"/>
          <w:szCs w:val="24"/>
        </w:rPr>
        <w:t xml:space="preserve">   На изучение предмета  информатика и ИКТ отводится 1 час.   В 11 классе профильные учебные  предметы химия и биология изучаются по 3 часа в неделю. Учебный план для 11 класса составлен на основе «Примерного учебного плана химико-биологического профиля для 10-11 классов на 2012/13 учебный год», разработанного на основе БУП - 2004 РФ, БУП РТ – 2012, утвержденного приказом МО и Н РТ №4154/12 от 09.07.12.«Об утверждении базисного учебного плана для образовательных   учреждений   Республики   Татарстан, реализующих программы среднего (полного) общего образования». По желанию учащихся и их родителей часы школьного компонента отведены на изучение элективных курсов «Говори и пиши правильно», «Нестандартные задачи конкурсных экзаменов»  по 1 часу.  Элективные курсы направлены на развитие содержания одного из базовых учебных предметов, что позволяет поддерживать изучение смежных учебных предметов на профильном уровне и получать дополнительную подготовку для сдачи единого государственного экзамена, является показателем успешного освоения основных образовательных программ для получения аттестата о среднем (полном) общем образовании.    По запросу родителей и учителей  в 11 классе реализуется    профильное обучение. Предметы химия и биология изучаются  по 3 часа в неделю. </w:t>
      </w:r>
    </w:p>
    <w:p w:rsidR="00735DBC" w:rsidRDefault="00735DBC" w:rsidP="00735DBC">
      <w:pPr>
        <w:pStyle w:val="5"/>
        <w:spacing w:line="240" w:lineRule="auto"/>
        <w:ind w:firstLine="0"/>
        <w:rPr>
          <w:b w:val="0"/>
          <w:i/>
          <w:szCs w:val="24"/>
        </w:rPr>
      </w:pPr>
      <w:r>
        <w:rPr>
          <w:szCs w:val="24"/>
        </w:rPr>
        <w:lastRenderedPageBreak/>
        <w:t>ОБЯЗАТЕЛЬНЫЙ МИНИМУМ СОДЕРЖАНИЯ</w:t>
      </w:r>
      <w:r>
        <w:rPr>
          <w:szCs w:val="24"/>
        </w:rPr>
        <w:br/>
        <w:t>ОСНОВНЫХ ОБРАЗОВАТЕЛЬНЫХ ПРОГРАММ</w:t>
      </w:r>
      <w:r>
        <w:rPr>
          <w:rStyle w:val="afb"/>
          <w:b w:val="0"/>
          <w:i/>
          <w:szCs w:val="24"/>
        </w:rPr>
        <w:t xml:space="preserve"> </w:t>
      </w:r>
    </w:p>
    <w:p w:rsidR="00735DBC" w:rsidRDefault="00735DBC" w:rsidP="00735DBC">
      <w:pPr>
        <w:pStyle w:val="5"/>
        <w:spacing w:line="240" w:lineRule="auto"/>
        <w:rPr>
          <w:szCs w:val="24"/>
        </w:rPr>
      </w:pPr>
      <w:r>
        <w:rPr>
          <w:szCs w:val="24"/>
        </w:rPr>
        <w:t>по русскому языку</w:t>
      </w:r>
    </w:p>
    <w:p w:rsidR="00735DBC" w:rsidRDefault="00735DBC" w:rsidP="00735DBC">
      <w:pPr>
        <w:pStyle w:val="5"/>
        <w:spacing w:line="240" w:lineRule="auto"/>
        <w:rPr>
          <w:szCs w:val="24"/>
        </w:rPr>
      </w:pPr>
      <w:r>
        <w:rPr>
          <w:szCs w:val="24"/>
        </w:rPr>
        <w:t>(</w:t>
      </w:r>
      <w:r>
        <w:rPr>
          <w:szCs w:val="24"/>
          <w:lang w:val="ru-RU"/>
        </w:rPr>
        <w:t>базов</w:t>
      </w:r>
      <w:r>
        <w:rPr>
          <w:szCs w:val="24"/>
        </w:rPr>
        <w:t>ый уровень)</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языковой и Лингвистической (языковедческой)</w:t>
      </w:r>
      <w:r>
        <w:rPr>
          <w:rFonts w:ascii="Times New Roman" w:hAnsi="Times New Roman"/>
          <w:b/>
          <w:caps/>
          <w:sz w:val="24"/>
          <w:szCs w:val="24"/>
        </w:rPr>
        <w:br/>
        <w:t>компетенций</w:t>
      </w:r>
    </w:p>
    <w:p w:rsidR="00735DBC" w:rsidRDefault="00735DBC" w:rsidP="00735DBC">
      <w:pPr>
        <w:pStyle w:val="a4"/>
        <w:spacing w:line="240" w:lineRule="auto"/>
        <w:ind w:firstLine="567"/>
        <w:rPr>
          <w:b/>
          <w:sz w:val="24"/>
          <w:szCs w:val="24"/>
        </w:rPr>
      </w:pPr>
      <w:r>
        <w:rPr>
          <w:b/>
          <w:sz w:val="24"/>
          <w:szCs w:val="24"/>
        </w:rPr>
        <w:t>Введение в науку о языке</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Русский язык как объект научного изучения. Русистика и ее разделы. Виднейшие ученые-лингвисты и их работы. </w:t>
      </w:r>
      <w:r>
        <w:rPr>
          <w:rFonts w:ascii="Times New Roman" w:hAnsi="Times New Roman"/>
          <w:i/>
          <w:sz w:val="24"/>
          <w:szCs w:val="24"/>
        </w:rPr>
        <w:t>Основные направления развития русистики в наши дни.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Язык как знаковая система и общественное явление</w:t>
      </w:r>
      <w:r>
        <w:rPr>
          <w:rFonts w:ascii="Times New Roman" w:hAnsi="Times New Roman"/>
          <w:i/>
          <w:sz w:val="24"/>
          <w:szCs w:val="24"/>
        </w:rPr>
        <w:t>.</w:t>
      </w:r>
      <w:r>
        <w:rPr>
          <w:rFonts w:ascii="Times New Roman" w:hAnsi="Times New Roman"/>
          <w:sz w:val="24"/>
          <w:szCs w:val="24"/>
        </w:rPr>
        <w:t xml:space="preserve"> Языки естественные и искусственные</w:t>
      </w:r>
      <w:r>
        <w:rPr>
          <w:rFonts w:ascii="Times New Roman" w:hAnsi="Times New Roman"/>
          <w:b/>
          <w:sz w:val="24"/>
          <w:szCs w:val="24"/>
        </w:rPr>
        <w:t>.</w:t>
      </w:r>
      <w:r>
        <w:rPr>
          <w:rFonts w:ascii="Times New Roman" w:hAnsi="Times New Roman"/>
          <w:sz w:val="24"/>
          <w:szCs w:val="24"/>
        </w:rPr>
        <w:t xml:space="preserve"> Языки государственные, мировые, межнационального общения.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функции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Русский язык в современном мире. Русский язык как один из индоевропейских языков. Русский язык в кругу других славянских языков. Роль старославянского языка в развитии русского языка.</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Общее и различное в русском и других языках.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Основные этапы исторического развития русского языка.</w:t>
      </w:r>
      <w:r>
        <w:rPr>
          <w:rFonts w:ascii="Times New Roman" w:hAnsi="Times New Roman"/>
          <w:sz w:val="24"/>
          <w:szCs w:val="24"/>
        </w:rPr>
        <w:t xml:space="preserve"> Сведения об истории русской письменности.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Формы существования русского национального языка (литературный язык, просторечие, диалект, профессиональные разновидности, жаргон, арго).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Русский литературный язык как высшая форма существования национального языка.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Языковая норма, ее функции и типы. Варианты норм. Динамика языковой нормы. Типичные ошибки, вызванные отклонениями от литературной нормы. Преднамеренные и непреднамеренные нарушения языковой нормы.</w:t>
      </w:r>
    </w:p>
    <w:p w:rsidR="00735DBC" w:rsidRDefault="00735DBC" w:rsidP="00735DBC">
      <w:pPr>
        <w:pStyle w:val="a4"/>
        <w:spacing w:line="240" w:lineRule="auto"/>
        <w:ind w:firstLine="0"/>
        <w:rPr>
          <w:b/>
          <w:sz w:val="24"/>
          <w:szCs w:val="24"/>
        </w:rPr>
      </w:pPr>
      <w:r>
        <w:rPr>
          <w:b/>
          <w:sz w:val="24"/>
          <w:szCs w:val="24"/>
        </w:rPr>
        <w:t>Языковая система</w:t>
      </w:r>
    </w:p>
    <w:p w:rsidR="00735DBC" w:rsidRDefault="00735DBC" w:rsidP="00735DBC">
      <w:pPr>
        <w:pStyle w:val="23"/>
        <w:spacing w:line="240" w:lineRule="auto"/>
        <w:rPr>
          <w:sz w:val="24"/>
        </w:rPr>
      </w:pPr>
      <w:r>
        <w:rPr>
          <w:sz w:val="24"/>
        </w:rPr>
        <w:t>Система языка, ее устройство и функционирование. Взаимосвязь единиц и уровней языка. Синонимия в системе языка.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Функциональные разновидности языка: разговорная речь, функциональные стили, язык художественной литературы. Разговорная речь, её особенности.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Литературный язык и язык художественной литературы, его особенности.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Трудные случаи анализа языковых явлений и фактов, возможность их различной интерпретации.Исторический комментарий языковых явлений различных уровней.</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Лингвистический анализ текстов различных функциональных разновидностей языка.</w:t>
      </w:r>
    </w:p>
    <w:p w:rsidR="00735DBC" w:rsidRDefault="00735DBC" w:rsidP="00735DBC">
      <w:pPr>
        <w:pStyle w:val="a4"/>
        <w:spacing w:line="240" w:lineRule="auto"/>
        <w:ind w:firstLine="567"/>
        <w:rPr>
          <w:sz w:val="24"/>
          <w:szCs w:val="24"/>
        </w:rPr>
      </w:pPr>
      <w:r>
        <w:rPr>
          <w:sz w:val="24"/>
          <w:szCs w:val="24"/>
        </w:rPr>
        <w:t xml:space="preserve">Правописание: орфография и пунктуация.Разделы и принципы русской орфографии.Основные орфографические нормы русского языка.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Принципы русской пунктуации.Основные пунктуационные нормы русского языка.</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Трудные случаи орфографии и пунктуации.</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Коммуникативной компетенции</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Сферы и ситуации речевого общения. Компоненты речевой ситуации.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Монологическая и диалогическая речь. Совершенствование навыков монологической и диалогической речи в различных сферах и ситуациях общения.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Различные виды чтения и их использование в зависимости от коммуникативной задачи и характера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Закономерности построения текста</w:t>
      </w:r>
      <w:r>
        <w:rPr>
          <w:rFonts w:ascii="Times New Roman" w:hAnsi="Times New Roman"/>
          <w:b/>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Информационная переработка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Совершенствование умений и навыков создания текстов разных функционально-смысловых типов, стилей и жанров. Редактирование собственного текста.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Культура речи и ее основные аспекты: нормативный, коммуникативный, этический.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Основные коммуникативные качества речи и их оценка. Причины коммуникативных неудач, их предупреждение и преодоление</w:t>
      </w:r>
      <w:r>
        <w:rPr>
          <w:rFonts w:ascii="Times New Roman" w:hAnsi="Times New Roman"/>
          <w:b/>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Культура учебно-научного и делового общения (устная и письменная формы). Написание доклада, реферата, тезисов, </w:t>
      </w:r>
      <w:r>
        <w:rPr>
          <w:rFonts w:ascii="Times New Roman" w:hAnsi="Times New Roman"/>
          <w:i/>
          <w:sz w:val="24"/>
          <w:szCs w:val="24"/>
        </w:rPr>
        <w:t>статьи,</w:t>
      </w:r>
      <w:r>
        <w:rPr>
          <w:rFonts w:ascii="Times New Roman" w:hAnsi="Times New Roman"/>
          <w:sz w:val="24"/>
          <w:szCs w:val="24"/>
        </w:rPr>
        <w:t xml:space="preserve"> рецензии. Составление деловых документов различных жанров (расписки, доверенности, резюме).</w:t>
      </w:r>
    </w:p>
    <w:p w:rsidR="00735DBC" w:rsidRDefault="00735DBC" w:rsidP="00735DBC">
      <w:pPr>
        <w:pStyle w:val="af"/>
        <w:spacing w:after="0" w:line="240" w:lineRule="auto"/>
        <w:ind w:left="0"/>
        <w:jc w:val="both"/>
        <w:rPr>
          <w:rFonts w:ascii="Times New Roman" w:hAnsi="Times New Roman"/>
          <w:b/>
          <w:sz w:val="24"/>
          <w:szCs w:val="24"/>
        </w:rPr>
      </w:pPr>
      <w:r>
        <w:rPr>
          <w:rFonts w:ascii="Times New Roman" w:hAnsi="Times New Roman"/>
          <w:b/>
          <w:sz w:val="24"/>
          <w:szCs w:val="24"/>
        </w:rPr>
        <w:t xml:space="preserve">Культура публичной речи. </w:t>
      </w:r>
    </w:p>
    <w:p w:rsidR="00735DBC" w:rsidRDefault="00735DBC" w:rsidP="00735DBC">
      <w:pPr>
        <w:pStyle w:val="af"/>
        <w:spacing w:after="0" w:line="240" w:lineRule="auto"/>
        <w:ind w:left="0"/>
        <w:jc w:val="both"/>
        <w:rPr>
          <w:rFonts w:ascii="Times New Roman" w:hAnsi="Times New Roman"/>
          <w:b/>
          <w:sz w:val="24"/>
          <w:szCs w:val="24"/>
        </w:rPr>
      </w:pPr>
      <w:r>
        <w:rPr>
          <w:rFonts w:ascii="Times New Roman" w:hAnsi="Times New Roman"/>
          <w:b/>
          <w:sz w:val="24"/>
          <w:szCs w:val="24"/>
        </w:rPr>
        <w:t>Культура разговорной речи.</w:t>
      </w:r>
    </w:p>
    <w:p w:rsidR="00735DBC" w:rsidRDefault="00735DBC" w:rsidP="00735DBC">
      <w:pPr>
        <w:pStyle w:val="af"/>
        <w:spacing w:after="0" w:line="240" w:lineRule="auto"/>
        <w:ind w:left="0"/>
        <w:jc w:val="both"/>
        <w:rPr>
          <w:rFonts w:ascii="Times New Roman" w:hAnsi="Times New Roman"/>
          <w:b/>
          <w:sz w:val="24"/>
          <w:szCs w:val="24"/>
        </w:rPr>
      </w:pPr>
      <w:r>
        <w:rPr>
          <w:rFonts w:ascii="Times New Roman" w:hAnsi="Times New Roman"/>
          <w:b/>
          <w:sz w:val="24"/>
          <w:szCs w:val="24"/>
        </w:rPr>
        <w:t xml:space="preserve">Культура письменной речи. </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содержание, обеспечивающее формирование</w:t>
      </w:r>
      <w:r>
        <w:rPr>
          <w:rFonts w:ascii="Times New Roman" w:hAnsi="Times New Roman"/>
          <w:b/>
          <w:caps/>
          <w:sz w:val="24"/>
          <w:szCs w:val="24"/>
        </w:rPr>
        <w:br/>
        <w:t>Культуроведческой компетенции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Взаимосвязь языка и культуры.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Отражение в языке материальной и духовной культуры русского и других народов.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Диалекты как историческая база литературных языков.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Взаимообогащение языков как результат взаимодействия национальных культур.</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Соблюдение норм речевого поведения в различных ситуациях и сферах общения.</w:t>
      </w:r>
    </w:p>
    <w:p w:rsidR="00735DBC" w:rsidRDefault="00735DBC" w:rsidP="00735DBC">
      <w:pPr>
        <w:pStyle w:val="5"/>
        <w:widowControl/>
        <w:autoSpaceDE/>
        <w:adjustRightInd/>
        <w:spacing w:line="240" w:lineRule="auto"/>
        <w:ind w:firstLine="0"/>
        <w:rPr>
          <w:bCs/>
          <w:iCs/>
          <w:szCs w:val="24"/>
        </w:rPr>
      </w:pPr>
      <w:r>
        <w:rPr>
          <w:bCs/>
          <w:iCs/>
          <w:szCs w:val="24"/>
        </w:rPr>
        <w:t>ОБЯЗАТЕЛЬНЫЙ МИНИМУМ СОДЕРЖАНИЯ</w:t>
      </w:r>
      <w:r>
        <w:rPr>
          <w:bCs/>
          <w:iCs/>
          <w:szCs w:val="24"/>
        </w:rPr>
        <w:br/>
        <w:t>ОСНОВНЫХ ОБРАЗОВАТЕЛЬНЫХ ПРОГРАММ</w:t>
      </w:r>
    </w:p>
    <w:p w:rsidR="00735DBC" w:rsidRDefault="00735DBC" w:rsidP="00735DBC">
      <w:pPr>
        <w:pStyle w:val="5"/>
        <w:widowControl/>
        <w:autoSpaceDE/>
        <w:adjustRightInd/>
        <w:spacing w:line="240" w:lineRule="auto"/>
        <w:ind w:firstLine="0"/>
        <w:rPr>
          <w:bCs/>
          <w:iCs/>
          <w:szCs w:val="24"/>
        </w:rPr>
      </w:pPr>
      <w:r>
        <w:rPr>
          <w:bCs/>
          <w:iCs/>
          <w:szCs w:val="24"/>
        </w:rPr>
        <w:t>по литературе</w:t>
      </w:r>
    </w:p>
    <w:p w:rsidR="00735DBC" w:rsidRDefault="00735DBC" w:rsidP="00735DBC">
      <w:pPr>
        <w:pStyle w:val="af4"/>
        <w:jc w:val="center"/>
        <w:rPr>
          <w:rFonts w:ascii="Times New Roman" w:hAnsi="Times New Roman"/>
          <w:b/>
          <w:iCs/>
          <w:sz w:val="24"/>
          <w:szCs w:val="24"/>
        </w:rPr>
      </w:pPr>
      <w:r>
        <w:rPr>
          <w:rFonts w:ascii="Times New Roman" w:hAnsi="Times New Roman"/>
          <w:b/>
          <w:iCs/>
          <w:sz w:val="24"/>
          <w:szCs w:val="24"/>
        </w:rPr>
        <w:t>ЛИТЕРАТУРНЫЕ ПРОИЗВЕДЕНИЯ,</w:t>
      </w:r>
      <w:r>
        <w:rPr>
          <w:rFonts w:ascii="Times New Roman" w:hAnsi="Times New Roman"/>
          <w:b/>
          <w:iCs/>
          <w:sz w:val="24"/>
          <w:szCs w:val="24"/>
        </w:rPr>
        <w:br/>
        <w:t>ПРЕДНАЗНАЧЕННЫЕ ДЛЯ ОБЯЗАТЕЛЬНОГО</w:t>
      </w:r>
      <w:r>
        <w:rPr>
          <w:rFonts w:ascii="Times New Roman" w:hAnsi="Times New Roman"/>
          <w:b/>
          <w:iCs/>
          <w:sz w:val="24"/>
          <w:szCs w:val="24"/>
        </w:rPr>
        <w:br/>
        <w:t>ИЗУЧЕНИЯ</w:t>
      </w:r>
    </w:p>
    <w:p w:rsidR="00735DBC" w:rsidRDefault="00735DBC" w:rsidP="00735DBC">
      <w:pPr>
        <w:pStyle w:val="ad"/>
        <w:spacing w:after="0" w:line="240" w:lineRule="auto"/>
        <w:ind w:firstLine="567"/>
        <w:jc w:val="both"/>
        <w:rPr>
          <w:rFonts w:ascii="Times New Roman" w:hAnsi="Times New Roman"/>
          <w:b/>
          <w:iCs/>
          <w:sz w:val="24"/>
          <w:szCs w:val="24"/>
        </w:rPr>
      </w:pPr>
      <w:r>
        <w:rPr>
          <w:rFonts w:ascii="Times New Roman" w:hAnsi="Times New Roman"/>
          <w:b/>
          <w:bCs/>
          <w:i/>
          <w:sz w:val="24"/>
          <w:szCs w:val="24"/>
        </w:rPr>
        <w:t>Основными критериями отбора художественных произведений для изучения в школе</w:t>
      </w:r>
      <w:r>
        <w:rPr>
          <w:rFonts w:ascii="Times New Roman" w:hAnsi="Times New Roman"/>
          <w:iCs/>
          <w:sz w:val="24"/>
          <w:szCs w:val="24"/>
        </w:rPr>
        <w:t xml:space="preserve">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735DBC" w:rsidRDefault="00735DBC" w:rsidP="00735DBC">
      <w:pPr>
        <w:pStyle w:val="ad"/>
        <w:spacing w:after="0" w:line="240" w:lineRule="auto"/>
        <w:ind w:firstLine="567"/>
        <w:jc w:val="both"/>
        <w:rPr>
          <w:rFonts w:ascii="Times New Roman" w:hAnsi="Times New Roman"/>
          <w:iCs/>
          <w:sz w:val="24"/>
          <w:szCs w:val="24"/>
        </w:rPr>
      </w:pPr>
      <w:r>
        <w:rPr>
          <w:rFonts w:ascii="Times New Roman" w:hAnsi="Times New Roman"/>
          <w:iCs/>
          <w:sz w:val="24"/>
          <w:szCs w:val="24"/>
        </w:rPr>
        <w:t xml:space="preserve">Художественные произведения представлены в перечне в хронологической последовательности: от литературы </w:t>
      </w:r>
      <w:r>
        <w:rPr>
          <w:rFonts w:ascii="Times New Roman" w:hAnsi="Times New Roman"/>
          <w:iCs/>
          <w:sz w:val="24"/>
          <w:szCs w:val="24"/>
          <w:lang w:val="en-US"/>
        </w:rPr>
        <w:t>XIX</w:t>
      </w:r>
      <w:r>
        <w:rPr>
          <w:rFonts w:ascii="Times New Roman" w:hAnsi="Times New Roman"/>
          <w:iCs/>
          <w:sz w:val="24"/>
          <w:szCs w:val="24"/>
        </w:rPr>
        <w:t xml:space="preserve">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 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w:t>
      </w:r>
      <w:r>
        <w:rPr>
          <w:rFonts w:ascii="Times New Roman" w:hAnsi="Times New Roman"/>
          <w:b/>
          <w:bCs/>
          <w:i/>
          <w:iCs/>
          <w:sz w:val="24"/>
          <w:szCs w:val="24"/>
        </w:rPr>
        <w:t>.</w:t>
      </w:r>
      <w:r>
        <w:rPr>
          <w:rFonts w:ascii="Times New Roman" w:hAnsi="Times New Roman"/>
          <w:sz w:val="24"/>
          <w:szCs w:val="24"/>
        </w:rPr>
        <w:t xml:space="preserve"> Данный перечень включает три уровня детализации учебного материала: </w:t>
      </w:r>
    </w:p>
    <w:p w:rsidR="00735DBC" w:rsidRDefault="00735DBC" w:rsidP="009969C2">
      <w:pPr>
        <w:pStyle w:val="ad"/>
        <w:widowControl w:val="0"/>
        <w:numPr>
          <w:ilvl w:val="0"/>
          <w:numId w:val="21"/>
        </w:numPr>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названо имя писателя с указанием конкретных произведений;</w:t>
      </w:r>
    </w:p>
    <w:p w:rsidR="00735DBC" w:rsidRDefault="00735DBC" w:rsidP="009969C2">
      <w:pPr>
        <w:pStyle w:val="ad"/>
        <w:widowControl w:val="0"/>
        <w:numPr>
          <w:ilvl w:val="0"/>
          <w:numId w:val="21"/>
        </w:numPr>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w:t>
      </w:r>
    </w:p>
    <w:p w:rsidR="00735DBC" w:rsidRDefault="00735DBC" w:rsidP="009969C2">
      <w:pPr>
        <w:pStyle w:val="ad"/>
        <w:widowControl w:val="0"/>
        <w:numPr>
          <w:ilvl w:val="0"/>
          <w:numId w:val="21"/>
        </w:numPr>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b/>
          <w:i/>
          <w:sz w:val="24"/>
          <w:szCs w:val="24"/>
        </w:rPr>
        <w:t>В образовательных учреждениях с родным (нерусским) языком обучения</w:t>
      </w:r>
      <w:r>
        <w:rPr>
          <w:rFonts w:ascii="Times New Roman" w:hAnsi="Times New Roman"/>
          <w:sz w:val="24"/>
          <w:szCs w:val="24"/>
        </w:rPr>
        <w:t xml:space="preserve"> на базовом уровне сохраняются все факторы, которые определяют специфику содержания предмета «Литература» в основной школе. Кроме того, выпускники должны выходить на диалог русской и родной литературы и культуры, учитывать их специфику и духовные корни. Таким образом реализуется принцип единого литературного образования, решающего образовательные и воспитательные задачи на материале родной и русской литературы.</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Особенностью содержания литературного образования в образовательных учреждениях с родным (нерусским) языком обучения является дальнейшее изучение следующих </w:t>
      </w:r>
      <w:r>
        <w:rPr>
          <w:rFonts w:ascii="Times New Roman" w:hAnsi="Times New Roman"/>
          <w:sz w:val="24"/>
          <w:szCs w:val="24"/>
        </w:rPr>
        <w:lastRenderedPageBreak/>
        <w:t>произведений, включенных в обязательный минимум содержания образования основной школы:</w:t>
      </w:r>
    </w:p>
    <w:p w:rsidR="00735DBC" w:rsidRDefault="00735DBC" w:rsidP="00735DBC">
      <w:pPr>
        <w:pStyle w:val="af"/>
        <w:spacing w:after="0" w:line="24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А.С.Пушкин. Роман «Евгений Онегин» (обзорное изучение с анализом фрагментов);</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М.Ю.Лермонтов. Роман «Герой нашего времени» (обзорное изучение с анализом повести «Княжна Мери»);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Н.В.Гоголь. Поэма «Мертвые души» (первый том) (обзорное изучение с анализом отдельных глав).</w:t>
      </w:r>
    </w:p>
    <w:p w:rsidR="00735DBC" w:rsidRDefault="00735DBC" w:rsidP="00735DBC">
      <w:pPr>
        <w:pStyle w:val="4"/>
        <w:keepNext w:val="0"/>
        <w:widowControl w:val="0"/>
        <w:spacing w:before="0" w:after="0" w:line="240" w:lineRule="auto"/>
        <w:jc w:val="both"/>
        <w:rPr>
          <w:rFonts w:ascii="Times New Roman" w:hAnsi="Times New Roman"/>
          <w:iCs/>
          <w:caps/>
          <w:sz w:val="24"/>
          <w:szCs w:val="24"/>
          <w:shd w:val="clear" w:color="auto" w:fill="FFFFFF"/>
        </w:rPr>
      </w:pPr>
      <w:r>
        <w:rPr>
          <w:rFonts w:ascii="Times New Roman" w:eastAsia="Calibri" w:hAnsi="Times New Roman"/>
          <w:b w:val="0"/>
          <w:iCs/>
          <w:sz w:val="24"/>
          <w:szCs w:val="24"/>
        </w:rPr>
        <w:t xml:space="preserve">             </w:t>
      </w:r>
      <w:r>
        <w:rPr>
          <w:rFonts w:ascii="Times New Roman" w:hAnsi="Times New Roman"/>
          <w:iCs/>
          <w:caps/>
          <w:sz w:val="24"/>
          <w:szCs w:val="24"/>
          <w:shd w:val="clear" w:color="auto" w:fill="FFFFFF"/>
        </w:rPr>
        <w:t>Русская литература XIX века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bookmarkStart w:id="2" w:name="фы"/>
      <w:bookmarkEnd w:id="2"/>
      <w:r>
        <w:rPr>
          <w:rFonts w:ascii="Times New Roman" w:hAnsi="Times New Roman"/>
          <w:i w:val="0"/>
          <w:sz w:val="24"/>
          <w:szCs w:val="24"/>
          <w:shd w:val="clear" w:color="auto" w:fill="FFFFFF"/>
        </w:rPr>
        <w:t>А.С. Пушкин</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rPr>
        <w:t>Стихотворения</w:t>
      </w:r>
      <w:r>
        <w:rPr>
          <w:rFonts w:ascii="Times New Roman" w:hAnsi="Times New Roman"/>
          <w:b w:val="0"/>
          <w:iCs/>
          <w:sz w:val="24"/>
          <w:szCs w:val="24"/>
          <w:shd w:val="clear" w:color="auto" w:fill="FFFFFF"/>
        </w:rPr>
        <w:t xml:space="preserve">: «Погасло дневное светило...», «Свободы сеятель пустынный…», </w:t>
      </w:r>
      <w:r>
        <w:rPr>
          <w:rFonts w:ascii="Times New Roman" w:hAnsi="Times New Roman"/>
          <w:b w:val="0"/>
          <w:iCs/>
          <w:sz w:val="24"/>
          <w:szCs w:val="24"/>
        </w:rPr>
        <w:t>«Подражания Корану» (</w:t>
      </w:r>
      <w:r>
        <w:rPr>
          <w:rFonts w:ascii="Times New Roman" w:hAnsi="Times New Roman"/>
          <w:b w:val="0"/>
          <w:iCs/>
          <w:sz w:val="24"/>
          <w:szCs w:val="24"/>
          <w:lang w:val="en-US"/>
        </w:rPr>
        <w:t>IX</w:t>
      </w:r>
      <w:r>
        <w:rPr>
          <w:rFonts w:ascii="Times New Roman" w:hAnsi="Times New Roman"/>
          <w:b w:val="0"/>
          <w:iCs/>
          <w:sz w:val="24"/>
          <w:szCs w:val="24"/>
        </w:rPr>
        <w:t>.«И путник усталый на Бога роптал…»),</w:t>
      </w:r>
      <w:r>
        <w:rPr>
          <w:rFonts w:ascii="Times New Roman" w:hAnsi="Times New Roman"/>
          <w:b w:val="0"/>
          <w:iCs/>
          <w:sz w:val="24"/>
          <w:szCs w:val="24"/>
          <w:shd w:val="clear" w:color="auto" w:fill="FFFFFF"/>
        </w:rPr>
        <w:t xml:space="preserve"> «Элегия» («Безумных лет угасшее веселье...»), «...Вновь я посетил...», а также три стихотворения по выбору.</w:t>
      </w:r>
    </w:p>
    <w:p w:rsidR="00735DBC" w:rsidRDefault="00735DBC" w:rsidP="00735DBC">
      <w:pPr>
        <w:spacing w:after="0" w:line="240" w:lineRule="auto"/>
        <w:ind w:firstLine="567"/>
        <w:jc w:val="both"/>
        <w:rPr>
          <w:rFonts w:ascii="Times New Roman" w:hAnsi="Times New Roman"/>
          <w:b/>
          <w:sz w:val="24"/>
          <w:szCs w:val="24"/>
          <w:shd w:val="clear" w:color="auto" w:fill="FFFFFF"/>
        </w:rPr>
      </w:pPr>
      <w:r>
        <w:rPr>
          <w:rFonts w:ascii="Times New Roman" w:hAnsi="Times New Roman"/>
          <w:sz w:val="24"/>
          <w:szCs w:val="24"/>
          <w:shd w:val="clear" w:color="auto" w:fill="FFFFFF"/>
        </w:rPr>
        <w:t>Поэма «Медный всадник».</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М.Ю. Лермонтов</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«Молитва» («Я, Матерь Божия, ныне с молитвою...»), «Как часто, пестрою толпою окружен...», «Валерик»,</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«Сон» («В полдневный жар в долине Дагестана…»), «Выхожу один я на дорогу...»</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а также 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Н.В. Гоголь</w:t>
      </w:r>
    </w:p>
    <w:p w:rsidR="00735DBC" w:rsidRDefault="00735DBC" w:rsidP="00735DBC">
      <w:pPr>
        <w:pStyle w:val="FR1"/>
        <w:spacing w:before="0"/>
        <w:ind w:left="0" w:firstLine="567"/>
        <w:jc w:val="both"/>
        <w:rPr>
          <w:rFonts w:ascii="Times New Roman" w:hAnsi="Times New Roman"/>
          <w:iCs/>
          <w:sz w:val="24"/>
          <w:szCs w:val="24"/>
          <w:shd w:val="clear" w:color="auto" w:fill="FFFFFF"/>
        </w:rPr>
      </w:pPr>
      <w:r>
        <w:rPr>
          <w:rFonts w:ascii="Times New Roman" w:hAnsi="Times New Roman"/>
          <w:b w:val="0"/>
          <w:iCs/>
          <w:sz w:val="24"/>
          <w:szCs w:val="24"/>
          <w:shd w:val="clear" w:color="auto" w:fill="FFFFFF"/>
        </w:rPr>
        <w:t>Одна из петербургских повестей по выбору (только для образовательных учреждений с русским языком обучения).</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А.Н. Островский</w:t>
      </w:r>
    </w:p>
    <w:p w:rsidR="00735DBC" w:rsidRDefault="00735DBC" w:rsidP="00735DBC">
      <w:pPr>
        <w:spacing w:after="0" w:line="240" w:lineRule="auto"/>
        <w:ind w:firstLine="567"/>
        <w:jc w:val="both"/>
        <w:rPr>
          <w:rFonts w:ascii="Times New Roman" w:hAnsi="Times New Roman"/>
          <w:b/>
          <w:iCs/>
          <w:sz w:val="24"/>
          <w:szCs w:val="24"/>
          <w:shd w:val="clear" w:color="auto" w:fill="FFFFFF"/>
        </w:rPr>
      </w:pPr>
      <w:r>
        <w:rPr>
          <w:rFonts w:ascii="Times New Roman" w:hAnsi="Times New Roman"/>
          <w:iCs/>
          <w:sz w:val="24"/>
          <w:szCs w:val="24"/>
          <w:shd w:val="clear" w:color="auto" w:fill="FFFFFF"/>
        </w:rPr>
        <w:t>Драма «Гроза» (в образовательных учреждениях с родным (нерусским) языком обучения –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И.А. Гончаров</w:t>
      </w:r>
    </w:p>
    <w:p w:rsidR="00735DBC" w:rsidRDefault="00735DBC" w:rsidP="00735DBC">
      <w:pPr>
        <w:spacing w:after="0" w:line="240" w:lineRule="auto"/>
        <w:ind w:firstLine="567"/>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Роман «Обломов» (в образовательных учреждениях с родным (нерусским) языком обучения – обзорное изучение с анализом фрагментов). </w:t>
      </w:r>
    </w:p>
    <w:p w:rsidR="00735DBC" w:rsidRDefault="00735DBC" w:rsidP="00735DBC">
      <w:pPr>
        <w:spacing w:after="0" w:line="240" w:lineRule="auto"/>
        <w:ind w:firstLine="567"/>
        <w:jc w:val="both"/>
        <w:rPr>
          <w:rFonts w:ascii="Times New Roman" w:hAnsi="Times New Roman"/>
          <w:i/>
          <w:sz w:val="24"/>
          <w:szCs w:val="24"/>
          <w:shd w:val="clear" w:color="auto" w:fill="FFFFFF"/>
        </w:rPr>
      </w:pPr>
      <w:r>
        <w:rPr>
          <w:rFonts w:ascii="Times New Roman" w:hAnsi="Times New Roman"/>
          <w:i/>
          <w:sz w:val="24"/>
          <w:szCs w:val="24"/>
          <w:shd w:val="clear" w:color="auto" w:fill="FFFFFF"/>
        </w:rPr>
        <w:t>Очерки «Фрегат Паллада» (фрагменты) (только для образовательных учреждений с родным (нерусским) языком обучения)</w:t>
      </w:r>
      <w:r>
        <w:rPr>
          <w:rFonts w:ascii="Times New Roman" w:hAnsi="Times New Roman"/>
          <w:i/>
        </w:rPr>
        <w:t xml:space="preserve"> </w:t>
      </w:r>
      <w:r>
        <w:rPr>
          <w:rStyle w:val="afb"/>
          <w:i/>
          <w:sz w:val="24"/>
          <w:szCs w:val="24"/>
        </w:rPr>
        <w:footnoteReference w:id="18"/>
      </w:r>
      <w:r>
        <w:rPr>
          <w:rFonts w:ascii="Times New Roman" w:hAnsi="Times New Roman"/>
          <w:i/>
          <w:sz w:val="24"/>
          <w:szCs w:val="24"/>
          <w:shd w:val="clear" w:color="auto" w:fill="FFFFFF"/>
        </w:rPr>
        <w:t>.</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И.С. Тургенев</w:t>
      </w:r>
    </w:p>
    <w:p w:rsidR="00735DBC" w:rsidRDefault="00735DBC" w:rsidP="00735DBC">
      <w:pPr>
        <w:spacing w:after="0" w:line="240" w:lineRule="auto"/>
        <w:ind w:firstLine="567"/>
        <w:jc w:val="both"/>
        <w:rPr>
          <w:rFonts w:ascii="Times New Roman" w:hAnsi="Times New Roman"/>
          <w:b/>
          <w:iCs/>
          <w:sz w:val="24"/>
          <w:szCs w:val="24"/>
          <w:shd w:val="clear" w:color="auto" w:fill="FFFFFF"/>
        </w:rPr>
      </w:pPr>
      <w:r>
        <w:rPr>
          <w:rFonts w:ascii="Times New Roman" w:hAnsi="Times New Roman"/>
          <w:iCs/>
          <w:sz w:val="24"/>
          <w:szCs w:val="24"/>
          <w:shd w:val="clear" w:color="auto" w:fill="FFFFFF"/>
        </w:rPr>
        <w:t>Роман «Отцы и дети»</w:t>
      </w:r>
      <w:r>
        <w:rPr>
          <w:rFonts w:ascii="Times New Roman" w:hAnsi="Times New Roman"/>
          <w:b/>
          <w:iCs/>
          <w:sz w:val="24"/>
          <w:szCs w:val="24"/>
          <w:shd w:val="clear" w:color="auto" w:fill="FFFFFF"/>
        </w:rPr>
        <w:t xml:space="preserve"> </w:t>
      </w:r>
      <w:r>
        <w:rPr>
          <w:rFonts w:ascii="Times New Roman" w:hAnsi="Times New Roman"/>
          <w:iCs/>
          <w:sz w:val="24"/>
          <w:szCs w:val="24"/>
          <w:shd w:val="clear" w:color="auto" w:fill="FFFFFF"/>
        </w:rPr>
        <w:t>(в образовательных учреждениях с родным (нерусским) языком обучения – обзорное изучение с анализом фрагментов).</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Ф.И. Тютчев</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«Silentium!», «Не то, что мните вы, природа...», «Умом Россию не понять…», «О, как убийственно мы любим...», «Нам не дано предугадать…», «К. Б.» («Я встретил вас – и все былое...»), а также три стихотворения по выбору.</w:t>
      </w:r>
    </w:p>
    <w:p w:rsidR="00735DBC" w:rsidRDefault="00735DBC" w:rsidP="00735DBC">
      <w:pPr>
        <w:pStyle w:val="FR1"/>
        <w:spacing w:before="0"/>
        <w:ind w:left="0" w:firstLine="567"/>
        <w:jc w:val="both"/>
        <w:rPr>
          <w:rFonts w:ascii="Times New Roman" w:hAnsi="Times New Roman"/>
          <w:b w:val="0"/>
          <w:i/>
          <w:caps/>
          <w:sz w:val="24"/>
          <w:szCs w:val="24"/>
          <w:shd w:val="clear" w:color="auto" w:fill="FFFFFF"/>
        </w:rPr>
      </w:pP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А.А. Фет</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«Это утро, радость эта…», «Шепот, робкое дыханье…», «Сияла ночь. Луной был полон сад. Лежали…», «Еще майская ночь», а также 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А.К. Толстой</w:t>
      </w:r>
    </w:p>
    <w:p w:rsidR="00735DBC" w:rsidRDefault="00735DBC" w:rsidP="00735DBC">
      <w:pPr>
        <w:pStyle w:val="FR1"/>
        <w:spacing w:before="0"/>
        <w:ind w:left="0" w:firstLine="567"/>
        <w:jc w:val="both"/>
        <w:rPr>
          <w:rFonts w:ascii="Times New Roman" w:hAnsi="Times New Roman"/>
          <w:i/>
          <w:caps/>
          <w:sz w:val="24"/>
          <w:szCs w:val="24"/>
          <w:shd w:val="clear" w:color="auto" w:fill="FFFFFF"/>
        </w:rPr>
      </w:pPr>
      <w:r>
        <w:rPr>
          <w:rFonts w:ascii="Times New Roman" w:hAnsi="Times New Roman"/>
          <w:b w:val="0"/>
          <w:i/>
          <w:sz w:val="24"/>
          <w:szCs w:val="24"/>
        </w:rPr>
        <w:t>Три произведения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Н.А. Некрасов</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 xml:space="preserve">Стихотворения: «В дороге», «Вчерашний день, часу в шестом…», «Мы с тобой бестолковые люди...», «Поэт и Гражданин», «Элегия» («Пускай нам говорит изменчивая мода...»), «О Муза! я у двери гроба…», а также три стихотворения по выбору. </w:t>
      </w:r>
    </w:p>
    <w:p w:rsidR="00735DBC" w:rsidRDefault="00735DBC" w:rsidP="00735DBC">
      <w:pPr>
        <w:spacing w:after="0" w:line="240" w:lineRule="auto"/>
        <w:ind w:firstLine="567"/>
        <w:jc w:val="both"/>
        <w:rPr>
          <w:rFonts w:ascii="Times New Roman" w:hAnsi="Times New Roman"/>
          <w:b/>
          <w:iCs/>
          <w:sz w:val="24"/>
          <w:szCs w:val="24"/>
          <w:shd w:val="clear" w:color="auto" w:fill="FFFFFF"/>
        </w:rPr>
      </w:pPr>
      <w:r>
        <w:rPr>
          <w:rFonts w:ascii="Times New Roman" w:hAnsi="Times New Roman"/>
          <w:iCs/>
          <w:sz w:val="24"/>
          <w:szCs w:val="24"/>
          <w:shd w:val="clear" w:color="auto" w:fill="FFFFFF"/>
        </w:rPr>
        <w:t>Поэма «Кому на Руси жить хорошо» (в образовательных учреждениях с родным (нерусским) языком обучения – обзорное изучение с анализом фрагментов).</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Н.С. Лесков</w:t>
      </w:r>
    </w:p>
    <w:p w:rsidR="00735DBC" w:rsidRDefault="00735DBC" w:rsidP="00735DBC">
      <w:pPr>
        <w:pStyle w:val="FR1"/>
        <w:spacing w:before="0"/>
        <w:ind w:left="0" w:firstLine="567"/>
        <w:jc w:val="both"/>
        <w:rPr>
          <w:rFonts w:ascii="Times New Roman" w:hAnsi="Times New Roman"/>
          <w:b w:val="0"/>
          <w:iCs/>
          <w:caps/>
          <w:sz w:val="24"/>
          <w:szCs w:val="24"/>
          <w:shd w:val="clear" w:color="auto" w:fill="FFFFFF"/>
        </w:rPr>
      </w:pPr>
      <w:r>
        <w:rPr>
          <w:rFonts w:ascii="Times New Roman" w:hAnsi="Times New Roman"/>
          <w:b w:val="0"/>
          <w:i/>
          <w:sz w:val="24"/>
          <w:szCs w:val="24"/>
          <w:shd w:val="clear" w:color="auto" w:fill="FFFFFF"/>
        </w:rPr>
        <w:t>Одно произведение по выбору</w:t>
      </w:r>
      <w:r>
        <w:rPr>
          <w:rFonts w:ascii="Times New Roman" w:hAnsi="Times New Roman"/>
          <w:b w:val="0"/>
          <w:iCs/>
          <w:sz w:val="24"/>
          <w:szCs w:val="24"/>
          <w:shd w:val="clear" w:color="auto" w:fill="FFFFFF"/>
        </w:rPr>
        <w:t>.</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М.Е. Салтыков-Щедрин</w:t>
      </w:r>
    </w:p>
    <w:p w:rsidR="00735DBC" w:rsidRDefault="00735DBC" w:rsidP="00735DBC">
      <w:pPr>
        <w:pStyle w:val="FR1"/>
        <w:spacing w:before="0"/>
        <w:ind w:left="0" w:firstLine="567"/>
        <w:jc w:val="both"/>
        <w:rPr>
          <w:rFonts w:ascii="Times New Roman" w:hAnsi="Times New Roman"/>
          <w:b w:val="0"/>
          <w:iCs/>
          <w:caps/>
          <w:sz w:val="24"/>
          <w:szCs w:val="24"/>
          <w:shd w:val="clear" w:color="auto" w:fill="FFFFFF"/>
        </w:rPr>
      </w:pPr>
      <w:r>
        <w:rPr>
          <w:rFonts w:ascii="Times New Roman" w:hAnsi="Times New Roman"/>
          <w:b w:val="0"/>
          <w:i/>
          <w:sz w:val="24"/>
          <w:szCs w:val="24"/>
          <w:shd w:val="clear" w:color="auto" w:fill="FFFFFF"/>
        </w:rPr>
        <w:lastRenderedPageBreak/>
        <w:t>«История одного города» (обзор).</w:t>
      </w:r>
      <w:r>
        <w:rPr>
          <w:rFonts w:ascii="Times New Roman" w:hAnsi="Times New Roman"/>
          <w:b w:val="0"/>
          <w:iCs/>
          <w:sz w:val="24"/>
          <w:szCs w:val="24"/>
          <w:shd w:val="clear" w:color="auto" w:fill="FFFFFF"/>
        </w:rPr>
        <w:t xml:space="preserve"> </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Ф.М. Достоевский</w:t>
      </w:r>
    </w:p>
    <w:p w:rsidR="00735DBC" w:rsidRDefault="00735DBC" w:rsidP="00735DBC">
      <w:pPr>
        <w:pStyle w:val="FR1"/>
        <w:spacing w:before="0"/>
        <w:ind w:left="0" w:firstLine="567"/>
        <w:jc w:val="both"/>
        <w:rPr>
          <w:rFonts w:ascii="Times New Roman" w:hAnsi="Times New Roman"/>
          <w:iCs/>
          <w:sz w:val="24"/>
          <w:szCs w:val="24"/>
          <w:shd w:val="clear" w:color="auto" w:fill="FFFFFF"/>
        </w:rPr>
      </w:pPr>
      <w:r>
        <w:rPr>
          <w:rFonts w:ascii="Times New Roman" w:hAnsi="Times New Roman"/>
          <w:b w:val="0"/>
          <w:iCs/>
          <w:sz w:val="24"/>
          <w:szCs w:val="24"/>
          <w:shd w:val="clear" w:color="auto" w:fill="FFFFFF"/>
        </w:rPr>
        <w:t>Роман «Преступление и наказание» (в образовательных учреждениях с родным (нерусским) языком обучения – обзорное изучение с анализом фрагментов).</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Л.Н. Толстой</w:t>
      </w:r>
    </w:p>
    <w:p w:rsidR="00735DBC" w:rsidRDefault="00735DBC" w:rsidP="00735DBC">
      <w:pPr>
        <w:pStyle w:val="21"/>
        <w:spacing w:after="0" w:line="240" w:lineRule="auto"/>
        <w:ind w:firstLine="567"/>
        <w:jc w:val="both"/>
        <w:rPr>
          <w:rFonts w:ascii="Times New Roman" w:hAnsi="Times New Roman"/>
          <w:b/>
          <w:iCs/>
          <w:sz w:val="24"/>
          <w:szCs w:val="24"/>
        </w:rPr>
      </w:pPr>
      <w:r>
        <w:rPr>
          <w:rFonts w:ascii="Times New Roman" w:hAnsi="Times New Roman"/>
          <w:iCs/>
          <w:sz w:val="24"/>
          <w:szCs w:val="24"/>
        </w:rPr>
        <w:t>Роман-эпопея «Война и мир» (в образовательных учреждениях с родным (нерусским) языком обучения – обзорное изучение с анализом фрагментов).</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А.П. Чехов</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 xml:space="preserve">Рассказы: «Студент», «Ионыч», а также два рассказа по выбору. </w:t>
      </w:r>
    </w:p>
    <w:p w:rsidR="00735DBC" w:rsidRDefault="00735DBC" w:rsidP="00735DBC">
      <w:pPr>
        <w:pStyle w:val="FR1"/>
        <w:spacing w:before="0"/>
        <w:ind w:left="0" w:firstLine="567"/>
        <w:jc w:val="both"/>
        <w:rPr>
          <w:rFonts w:ascii="Times New Roman" w:hAnsi="Times New Roman"/>
          <w:b w:val="0"/>
          <w:bCs/>
          <w:iCs/>
          <w:sz w:val="24"/>
          <w:szCs w:val="24"/>
          <w:shd w:val="clear" w:color="auto" w:fill="FFFFFF"/>
        </w:rPr>
      </w:pPr>
      <w:r>
        <w:rPr>
          <w:rFonts w:ascii="Times New Roman" w:hAnsi="Times New Roman"/>
          <w:b w:val="0"/>
          <w:iCs/>
          <w:sz w:val="24"/>
          <w:szCs w:val="24"/>
          <w:shd w:val="clear" w:color="auto" w:fill="FFFFFF"/>
        </w:rPr>
        <w:t xml:space="preserve">Рассказы: </w:t>
      </w:r>
      <w:r>
        <w:rPr>
          <w:rFonts w:ascii="Times New Roman" w:hAnsi="Times New Roman"/>
          <w:b w:val="0"/>
          <w:iCs/>
          <w:sz w:val="24"/>
          <w:szCs w:val="24"/>
        </w:rPr>
        <w:t>«Человек в футляре»,</w:t>
      </w:r>
      <w:r>
        <w:rPr>
          <w:rFonts w:ascii="Times New Roman" w:hAnsi="Times New Roman"/>
          <w:b w:val="0"/>
          <w:iCs/>
          <w:sz w:val="24"/>
          <w:szCs w:val="24"/>
          <w:shd w:val="clear" w:color="auto" w:fill="FFFFFF"/>
        </w:rPr>
        <w:t xml:space="preserve"> </w:t>
      </w:r>
      <w:r>
        <w:rPr>
          <w:rFonts w:ascii="Times New Roman" w:hAnsi="Times New Roman"/>
          <w:b w:val="0"/>
          <w:i/>
          <w:sz w:val="24"/>
          <w:szCs w:val="24"/>
          <w:shd w:val="clear" w:color="auto" w:fill="FFFFFF"/>
        </w:rPr>
        <w:t>«Дама с собачкой»</w:t>
      </w:r>
      <w:r>
        <w:rPr>
          <w:rFonts w:ascii="Times New Roman" w:hAnsi="Times New Roman"/>
          <w:iCs/>
          <w:sz w:val="24"/>
          <w:szCs w:val="24"/>
          <w:shd w:val="clear" w:color="auto" w:fill="FFFFFF"/>
        </w:rPr>
        <w:t xml:space="preserve"> </w:t>
      </w:r>
      <w:r>
        <w:rPr>
          <w:rFonts w:ascii="Times New Roman" w:hAnsi="Times New Roman"/>
          <w:b w:val="0"/>
          <w:bCs/>
          <w:iCs/>
          <w:sz w:val="24"/>
          <w:szCs w:val="24"/>
          <w:shd w:val="clear" w:color="auto" w:fill="FFFFFF"/>
        </w:rPr>
        <w:t>(только для образовательных учреждений с русским языком обучения).</w:t>
      </w:r>
    </w:p>
    <w:p w:rsidR="00735DBC" w:rsidRDefault="00735DBC" w:rsidP="00735DBC">
      <w:pPr>
        <w:pStyle w:val="FR1"/>
        <w:spacing w:before="0"/>
        <w:ind w:left="0" w:firstLine="567"/>
        <w:jc w:val="both"/>
        <w:rPr>
          <w:rFonts w:ascii="Times New Roman" w:hAnsi="Times New Roman"/>
          <w:b w:val="0"/>
          <w:bCs/>
          <w:iCs/>
          <w:sz w:val="24"/>
          <w:szCs w:val="24"/>
          <w:shd w:val="clear" w:color="auto" w:fill="FFFFFF"/>
        </w:rPr>
      </w:pPr>
      <w:r>
        <w:rPr>
          <w:rFonts w:ascii="Times New Roman" w:hAnsi="Times New Roman"/>
          <w:b w:val="0"/>
          <w:iCs/>
          <w:sz w:val="24"/>
          <w:szCs w:val="24"/>
          <w:shd w:val="clear" w:color="auto" w:fill="FFFFFF"/>
        </w:rPr>
        <w:t xml:space="preserve">Пьеса «Вишневый сад» </w:t>
      </w:r>
      <w:r>
        <w:rPr>
          <w:rFonts w:ascii="Times New Roman" w:hAnsi="Times New Roman"/>
          <w:b w:val="0"/>
          <w:bCs/>
          <w:iCs/>
          <w:sz w:val="24"/>
          <w:szCs w:val="24"/>
        </w:rPr>
        <w:t>(в образовательных учреждениях с родным (нерусским) языком обучения – в сокращении)</w:t>
      </w:r>
      <w:r>
        <w:rPr>
          <w:rFonts w:ascii="Times New Roman" w:hAnsi="Times New Roman"/>
          <w:b w:val="0"/>
          <w:bCs/>
          <w:iCs/>
          <w:sz w:val="24"/>
          <w:szCs w:val="24"/>
          <w:shd w:val="clear" w:color="auto" w:fill="FFFFFF"/>
        </w:rPr>
        <w:t>.</w:t>
      </w:r>
    </w:p>
    <w:p w:rsidR="00735DBC" w:rsidRDefault="00735DBC" w:rsidP="00735DBC">
      <w:pPr>
        <w:pStyle w:val="FR1"/>
        <w:spacing w:before="0"/>
        <w:ind w:left="0"/>
        <w:jc w:val="both"/>
        <w:rPr>
          <w:rFonts w:ascii="Times New Roman" w:hAnsi="Times New Roman"/>
          <w:b w:val="0"/>
          <w:bCs/>
          <w:iCs/>
          <w:sz w:val="24"/>
          <w:szCs w:val="24"/>
          <w:shd w:val="clear" w:color="auto" w:fill="FFFFFF"/>
        </w:rPr>
      </w:pP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РУССКАЯ ЛИТЕРАТУРА ХХ ВЕКА</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И.А. Бунин</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Три стихотворения по выбору.</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Рассказ «Господин из Сан-Франциско»,</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 xml:space="preserve">а также два рассказа по выбору. </w:t>
      </w:r>
    </w:p>
    <w:p w:rsidR="00735DBC" w:rsidRDefault="00735DBC" w:rsidP="00735DBC">
      <w:pPr>
        <w:pStyle w:val="FR1"/>
        <w:spacing w:before="0"/>
        <w:ind w:left="0" w:firstLine="567"/>
        <w:jc w:val="both"/>
        <w:rPr>
          <w:rFonts w:ascii="Times New Roman" w:hAnsi="Times New Roman"/>
          <w:iCs/>
          <w:caps/>
          <w:sz w:val="24"/>
          <w:szCs w:val="24"/>
          <w:shd w:val="clear" w:color="auto" w:fill="FFFFFF"/>
        </w:rPr>
      </w:pPr>
      <w:r>
        <w:rPr>
          <w:rFonts w:ascii="Times New Roman" w:hAnsi="Times New Roman"/>
          <w:b w:val="0"/>
          <w:iCs/>
          <w:sz w:val="24"/>
          <w:szCs w:val="24"/>
          <w:shd w:val="clear" w:color="auto" w:fill="FFFFFF"/>
        </w:rPr>
        <w:t>Рассказ «Чистый понедельник» (только для образовательных учреждений с русским языком обучения).</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А.И. Куприн</w:t>
      </w:r>
    </w:p>
    <w:p w:rsidR="00735DBC" w:rsidRDefault="00735DBC" w:rsidP="00735DBC">
      <w:pPr>
        <w:pStyle w:val="FR1"/>
        <w:spacing w:before="0"/>
        <w:ind w:left="0" w:firstLine="567"/>
        <w:jc w:val="both"/>
        <w:rPr>
          <w:rFonts w:ascii="Times New Roman" w:hAnsi="Times New Roman"/>
          <w:b w:val="0"/>
          <w:i/>
          <w:caps/>
          <w:sz w:val="24"/>
          <w:szCs w:val="24"/>
          <w:shd w:val="clear" w:color="auto" w:fill="FFFFFF"/>
        </w:rPr>
      </w:pPr>
      <w:r>
        <w:rPr>
          <w:rFonts w:ascii="Times New Roman" w:hAnsi="Times New Roman"/>
          <w:b w:val="0"/>
          <w:i/>
          <w:sz w:val="24"/>
          <w:szCs w:val="24"/>
          <w:shd w:val="clear" w:color="auto" w:fill="FFFFFF"/>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 Горький</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Пьеса «На дне».</w:t>
      </w:r>
    </w:p>
    <w:p w:rsidR="00735DBC" w:rsidRDefault="00735DBC" w:rsidP="00735DBC">
      <w:pPr>
        <w:pStyle w:val="FR1"/>
        <w:spacing w:before="0"/>
        <w:ind w:left="0" w:firstLine="567"/>
        <w:jc w:val="both"/>
        <w:rPr>
          <w:rFonts w:ascii="Times New Roman" w:hAnsi="Times New Roman"/>
          <w:i/>
          <w:caps/>
          <w:sz w:val="24"/>
          <w:szCs w:val="24"/>
          <w:shd w:val="clear" w:color="auto" w:fill="FFFFFF"/>
        </w:rPr>
      </w:pPr>
      <w:r>
        <w:rPr>
          <w:rFonts w:ascii="Times New Roman" w:hAnsi="Times New Roman"/>
          <w:b w:val="0"/>
          <w:i/>
          <w:sz w:val="24"/>
          <w:szCs w:val="24"/>
          <w:shd w:val="clear" w:color="auto" w:fill="FFFFFF"/>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Поэзия конца XIX – начала XX вв.</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
          <w:sz w:val="24"/>
          <w:szCs w:val="24"/>
          <w:shd w:val="clear" w:color="auto" w:fill="FFFFFF"/>
        </w:rPr>
        <w:t xml:space="preserve">И.Ф. Анненский, К.Д. Бальмонт, А. Белый, В.Я. Брюсов, </w:t>
      </w:r>
      <w:r>
        <w:rPr>
          <w:rFonts w:ascii="Times New Roman" w:hAnsi="Times New Roman"/>
          <w:b w:val="0"/>
          <w:i/>
          <w:sz w:val="24"/>
          <w:szCs w:val="24"/>
          <w:shd w:val="clear" w:color="auto" w:fill="FFFFFF"/>
        </w:rPr>
        <w:br/>
        <w:t>М.А. Волошин, Н.С. Гумилев, Н.А.Клюев, И.Северянин, Ф.К. Сологуб, В.В.Хлебников, В.Ф. Ходасевич.</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
          <w:sz w:val="24"/>
          <w:szCs w:val="24"/>
          <w:shd w:val="clear" w:color="auto" w:fill="FFFFFF"/>
        </w:rPr>
        <w:t>Стихотворения не менее двух авторов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А.А. Блок</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Стихотворения: «Незнакомка»,</w:t>
      </w:r>
      <w:r>
        <w:rPr>
          <w:rFonts w:ascii="Times New Roman" w:hAnsi="Times New Roman"/>
          <w:iCs/>
          <w:sz w:val="24"/>
          <w:szCs w:val="24"/>
          <w:shd w:val="clear" w:color="auto" w:fill="FFFFFF"/>
        </w:rPr>
        <w:t xml:space="preserve"> </w:t>
      </w:r>
      <w:r>
        <w:rPr>
          <w:rFonts w:ascii="Times New Roman" w:hAnsi="Times New Roman"/>
          <w:b w:val="0"/>
          <w:bCs/>
          <w:iCs/>
          <w:sz w:val="24"/>
          <w:szCs w:val="24"/>
          <w:shd w:val="clear" w:color="auto" w:fill="FFFFFF"/>
        </w:rPr>
        <w:t>«Россия»,</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«Ночь, улица, фонарь, аптека…», «В ресторане», «Река раскинулась. Течет, грустит лениво…» (из цикла «На поле Куликовом»), «На железной дороге», а также три стихотворения по выбору.</w:t>
      </w:r>
      <w:r>
        <w:rPr>
          <w:rFonts w:ascii="Times New Roman" w:hAnsi="Times New Roman"/>
          <w:b w:val="0"/>
          <w:i/>
          <w:sz w:val="24"/>
          <w:szCs w:val="24"/>
          <w:shd w:val="clear" w:color="auto" w:fill="FFFFFF"/>
        </w:rPr>
        <w:t xml:space="preserve"> </w:t>
      </w:r>
    </w:p>
    <w:p w:rsidR="00735DBC" w:rsidRDefault="00735DBC" w:rsidP="00735DBC">
      <w:pPr>
        <w:pStyle w:val="FR1"/>
        <w:spacing w:before="0"/>
        <w:ind w:left="0" w:firstLine="567"/>
        <w:jc w:val="both"/>
        <w:rPr>
          <w:rFonts w:ascii="Times New Roman" w:hAnsi="Times New Roman"/>
          <w:b w:val="0"/>
          <w:iCs/>
          <w:caps/>
          <w:sz w:val="24"/>
          <w:szCs w:val="24"/>
          <w:shd w:val="clear" w:color="auto" w:fill="FFFFFF"/>
        </w:rPr>
      </w:pPr>
      <w:r>
        <w:rPr>
          <w:rFonts w:ascii="Times New Roman" w:hAnsi="Times New Roman"/>
          <w:b w:val="0"/>
          <w:iCs/>
          <w:sz w:val="24"/>
          <w:szCs w:val="24"/>
          <w:shd w:val="clear" w:color="auto" w:fill="FFFFFF"/>
        </w:rPr>
        <w:t>Поэма «Двенадцать».</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В.В. Маяковский</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«А вы могли бы?», «Послушайте!», «Скрипка и немножко нервно», «Лиличка!», «Юбилейное», «Прозаседавшиеся», а также три стихотворения по выбору.</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Поэма «Облако в штанах» (для образовательных учреждений с родным (нерусским) языком обучения –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С.А. Есенин</w:t>
      </w:r>
    </w:p>
    <w:p w:rsidR="00735DBC" w:rsidRDefault="00735DBC" w:rsidP="00735DBC">
      <w:pPr>
        <w:pStyle w:val="FR1"/>
        <w:spacing w:before="0"/>
        <w:ind w:left="0" w:firstLine="567"/>
        <w:jc w:val="both"/>
        <w:rPr>
          <w:rFonts w:ascii="Times New Roman" w:hAnsi="Times New Roman"/>
          <w:iCs/>
          <w:caps/>
          <w:sz w:val="24"/>
          <w:szCs w:val="24"/>
          <w:shd w:val="clear" w:color="auto" w:fill="FFFFFF"/>
        </w:rPr>
      </w:pPr>
      <w:r>
        <w:rPr>
          <w:rFonts w:ascii="Times New Roman" w:hAnsi="Times New Roman"/>
          <w:b w:val="0"/>
          <w:iCs/>
          <w:sz w:val="24"/>
          <w:szCs w:val="24"/>
          <w:shd w:val="clear" w:color="auto" w:fill="FFFFFF"/>
        </w:rPr>
        <w:t>Стихотворения: «Гой ты, Русь, моя родная!..», «Не бродить, не мять в кустах багряных…»,</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«Мы теперь уходим понемногу…»</w:t>
      </w:r>
      <w:r>
        <w:rPr>
          <w:rFonts w:ascii="Times New Roman" w:hAnsi="Times New Roman"/>
          <w:iCs/>
          <w:sz w:val="24"/>
          <w:szCs w:val="24"/>
          <w:shd w:val="clear" w:color="auto" w:fill="FFFFFF"/>
        </w:rPr>
        <w:t>,</w:t>
      </w:r>
      <w:r>
        <w:rPr>
          <w:rFonts w:ascii="Times New Roman" w:hAnsi="Times New Roman"/>
          <w:b w:val="0"/>
          <w:iCs/>
          <w:sz w:val="24"/>
          <w:szCs w:val="24"/>
          <w:shd w:val="clear" w:color="auto" w:fill="FFFFFF"/>
        </w:rPr>
        <w:t xml:space="preserve"> «Письмо матери», «Спит ковыль. Равнина дорогая…», «Шаганэ ты моя, Шаганэ…», «Не жалею, не зову, не плачу…», «Русь Советская», а также три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М.И. Цветаева</w:t>
      </w:r>
    </w:p>
    <w:p w:rsidR="00735DBC" w:rsidRDefault="00735DBC" w:rsidP="00735DBC">
      <w:pPr>
        <w:pStyle w:val="FR1"/>
        <w:spacing w:before="0"/>
        <w:ind w:left="0" w:firstLine="567"/>
        <w:jc w:val="both"/>
        <w:rPr>
          <w:rFonts w:ascii="Times New Roman" w:hAnsi="Times New Roman"/>
          <w:i/>
          <w:caps/>
          <w:sz w:val="24"/>
          <w:szCs w:val="24"/>
          <w:shd w:val="clear" w:color="auto" w:fill="FFFFFF"/>
        </w:rPr>
      </w:pPr>
      <w:r>
        <w:rPr>
          <w:rFonts w:ascii="Times New Roman" w:hAnsi="Times New Roman"/>
          <w:b w:val="0"/>
          <w:iCs/>
          <w:sz w:val="24"/>
          <w:szCs w:val="24"/>
          <w:shd w:val="clear" w:color="auto" w:fill="FFFFFF"/>
        </w:rPr>
        <w:t>Стихотворения: «Моим стихам, написанным так рано…», «Стихи к Блоку» («Имя твое – птица в руке…»), «Кто создан из камня, кто создан из глины…»</w:t>
      </w:r>
      <w:r>
        <w:rPr>
          <w:rFonts w:ascii="Times New Roman" w:hAnsi="Times New Roman"/>
          <w:iCs/>
          <w:sz w:val="24"/>
          <w:szCs w:val="24"/>
          <w:shd w:val="clear" w:color="auto" w:fill="FFFFFF"/>
        </w:rPr>
        <w:t xml:space="preserve">, </w:t>
      </w:r>
      <w:r>
        <w:rPr>
          <w:rFonts w:ascii="Times New Roman" w:hAnsi="Times New Roman"/>
          <w:b w:val="0"/>
          <w:iCs/>
          <w:sz w:val="24"/>
          <w:szCs w:val="24"/>
          <w:shd w:val="clear" w:color="auto" w:fill="FFFFFF"/>
        </w:rPr>
        <w:t>«Тоска по родине! Давно…», а также два стихотворения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О.Э. Мандельштам</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w:t>
      </w:r>
      <w:r>
        <w:rPr>
          <w:rFonts w:ascii="Times New Roman" w:hAnsi="Times New Roman"/>
          <w:b w:val="0"/>
          <w:iCs/>
          <w:sz w:val="24"/>
          <w:szCs w:val="24"/>
          <w:shd w:val="clear" w:color="auto" w:fill="FFFFFF"/>
          <w:lang w:val="en-US"/>
        </w:rPr>
        <w:t>Notre</w:t>
      </w:r>
      <w:r w:rsidRPr="00735DBC">
        <w:rPr>
          <w:rFonts w:ascii="Times New Roman" w:hAnsi="Times New Roman"/>
          <w:b w:val="0"/>
          <w:iCs/>
          <w:sz w:val="24"/>
          <w:szCs w:val="24"/>
          <w:shd w:val="clear" w:color="auto" w:fill="FFFFFF"/>
        </w:rPr>
        <w:t xml:space="preserve"> </w:t>
      </w:r>
      <w:r>
        <w:rPr>
          <w:rFonts w:ascii="Times New Roman" w:hAnsi="Times New Roman"/>
          <w:b w:val="0"/>
          <w:iCs/>
          <w:sz w:val="24"/>
          <w:szCs w:val="24"/>
          <w:shd w:val="clear" w:color="auto" w:fill="FFFFFF"/>
          <w:lang w:val="en-US"/>
        </w:rPr>
        <w:t>Dame</w:t>
      </w:r>
      <w:r>
        <w:rPr>
          <w:rFonts w:ascii="Times New Roman" w:hAnsi="Times New Roman"/>
          <w:b w:val="0"/>
          <w:iCs/>
          <w:sz w:val="24"/>
          <w:szCs w:val="24"/>
          <w:shd w:val="clear" w:color="auto" w:fill="FFFFFF"/>
        </w:rPr>
        <w:t xml:space="preserve">», «Бессонница. Гомер. Тугие паруса…», «За гремучую доблесть грядущих веков…», «Я вернулся в мой город, знакомый до слез…», а также два </w:t>
      </w:r>
      <w:r>
        <w:rPr>
          <w:rFonts w:ascii="Times New Roman" w:hAnsi="Times New Roman"/>
          <w:b w:val="0"/>
          <w:iCs/>
          <w:sz w:val="24"/>
          <w:szCs w:val="24"/>
          <w:shd w:val="clear" w:color="auto" w:fill="FFFFFF"/>
        </w:rPr>
        <w:lastRenderedPageBreak/>
        <w:t>стихотворения по выбору.</w:t>
      </w:r>
    </w:p>
    <w:p w:rsidR="00735DBC" w:rsidRDefault="00735DBC" w:rsidP="00735DBC">
      <w:pPr>
        <w:pStyle w:val="2"/>
        <w:keepNext w:val="0"/>
        <w:widowControl w:val="0"/>
        <w:tabs>
          <w:tab w:val="left" w:pos="7380"/>
          <w:tab w:val="left" w:pos="8100"/>
        </w:tabs>
        <w:spacing w:before="0" w:after="0" w:line="240" w:lineRule="auto"/>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А.А. Ахматова</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Стихотворения: «Песня последней встречи», «Сжала руки под темной вуалью…», «Мне ни к чему одические рати…», «Мне голос был. Он звал утешно…», «Родная земля», а также два стихотворения по выбору.</w:t>
      </w:r>
      <w:r>
        <w:rPr>
          <w:rFonts w:ascii="Times New Roman" w:hAnsi="Times New Roman"/>
          <w:b w:val="0"/>
          <w:i/>
          <w:sz w:val="24"/>
          <w:szCs w:val="24"/>
          <w:shd w:val="clear" w:color="auto" w:fill="FFFFFF"/>
        </w:rPr>
        <w:t xml:space="preserve"> </w:t>
      </w:r>
    </w:p>
    <w:p w:rsidR="00735DBC" w:rsidRDefault="00735DBC" w:rsidP="00735DBC">
      <w:pPr>
        <w:pStyle w:val="FR1"/>
        <w:spacing w:before="0"/>
        <w:ind w:left="0" w:firstLine="567"/>
        <w:jc w:val="both"/>
        <w:rPr>
          <w:rFonts w:ascii="Times New Roman" w:hAnsi="Times New Roman"/>
          <w:b w:val="0"/>
          <w:iCs/>
          <w:caps/>
          <w:sz w:val="24"/>
          <w:szCs w:val="24"/>
          <w:shd w:val="clear" w:color="auto" w:fill="FFFFFF"/>
        </w:rPr>
      </w:pPr>
      <w:r>
        <w:rPr>
          <w:rFonts w:ascii="Times New Roman" w:hAnsi="Times New Roman"/>
          <w:b w:val="0"/>
          <w:iCs/>
          <w:sz w:val="24"/>
          <w:szCs w:val="24"/>
          <w:shd w:val="clear" w:color="auto" w:fill="FFFFFF"/>
        </w:rPr>
        <w:t>Поэма «Реквием».</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Б.Л. Пастернак</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Стихотворения: «Февраль. Достать чернил и плакать!..», «Определение поэзии», «Во всем мне хочется дойти…», «Гамлет», «Зимняя ночь», а также два стихотворения по выбору.</w:t>
      </w:r>
    </w:p>
    <w:p w:rsidR="00735DBC" w:rsidRDefault="00735DBC" w:rsidP="00735DBC">
      <w:pPr>
        <w:pStyle w:val="FR1"/>
        <w:spacing w:before="0"/>
        <w:ind w:left="0" w:firstLine="567"/>
        <w:jc w:val="both"/>
        <w:rPr>
          <w:rFonts w:ascii="Times New Roman" w:hAnsi="Times New Roman"/>
          <w:b w:val="0"/>
          <w:i/>
          <w:caps/>
          <w:sz w:val="24"/>
          <w:szCs w:val="24"/>
          <w:shd w:val="clear" w:color="auto" w:fill="FFFFFF"/>
        </w:rPr>
      </w:pPr>
      <w:r>
        <w:rPr>
          <w:rFonts w:ascii="Times New Roman" w:hAnsi="Times New Roman"/>
          <w:b w:val="0"/>
          <w:i/>
          <w:sz w:val="24"/>
          <w:szCs w:val="24"/>
          <w:shd w:val="clear" w:color="auto" w:fill="FFFFFF"/>
        </w:rPr>
        <w:t>Роман «Доктор Живаго» (обзор).</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М.А. Булгаков</w:t>
      </w:r>
    </w:p>
    <w:p w:rsidR="00735DBC" w:rsidRDefault="00735DBC" w:rsidP="00735DBC">
      <w:pPr>
        <w:pStyle w:val="FR1"/>
        <w:spacing w:before="0"/>
        <w:ind w:left="0" w:firstLine="567"/>
        <w:jc w:val="both"/>
        <w:rPr>
          <w:rFonts w:ascii="Times New Roman" w:hAnsi="Times New Roman"/>
          <w:iCs/>
          <w:caps/>
          <w:sz w:val="24"/>
          <w:szCs w:val="24"/>
          <w:shd w:val="clear" w:color="auto" w:fill="FFFFFF"/>
        </w:rPr>
      </w:pPr>
      <w:r>
        <w:rPr>
          <w:rFonts w:ascii="Times New Roman" w:hAnsi="Times New Roman"/>
          <w:b w:val="0"/>
          <w:iCs/>
          <w:sz w:val="24"/>
          <w:szCs w:val="24"/>
          <w:shd w:val="clear" w:color="auto" w:fill="FFFFFF"/>
        </w:rPr>
        <w:t>Романы: «Белая гвардия» или «Мастер и Маргарита» (в образовательных учреждениях с родным (нерусским) языком обучения – один из романов в сокращении).</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Cs w:val="0"/>
          <w:sz w:val="24"/>
          <w:szCs w:val="24"/>
          <w:shd w:val="clear" w:color="auto" w:fill="FFFFFF"/>
        </w:rPr>
      </w:pPr>
      <w:r>
        <w:rPr>
          <w:rFonts w:ascii="Times New Roman" w:hAnsi="Times New Roman"/>
          <w:iCs w:val="0"/>
          <w:sz w:val="24"/>
          <w:szCs w:val="24"/>
          <w:shd w:val="clear" w:color="auto" w:fill="FFFFFF"/>
        </w:rPr>
        <w:t>А.П. Платонов</w:t>
      </w:r>
    </w:p>
    <w:p w:rsidR="00735DBC" w:rsidRDefault="00735DBC" w:rsidP="00735DBC">
      <w:pPr>
        <w:pStyle w:val="FR1"/>
        <w:spacing w:before="0"/>
        <w:ind w:left="0" w:firstLine="567"/>
        <w:jc w:val="both"/>
        <w:rPr>
          <w:rFonts w:ascii="Times New Roman" w:hAnsi="Times New Roman"/>
          <w:b w:val="0"/>
          <w:i/>
          <w:caps/>
          <w:sz w:val="24"/>
          <w:szCs w:val="24"/>
          <w:shd w:val="clear" w:color="auto" w:fill="FFFFFF"/>
        </w:rPr>
      </w:pPr>
      <w:r>
        <w:rPr>
          <w:rFonts w:ascii="Times New Roman" w:hAnsi="Times New Roman"/>
          <w:b w:val="0"/>
          <w:i/>
          <w:sz w:val="24"/>
          <w:szCs w:val="24"/>
          <w:shd w:val="clear" w:color="auto" w:fill="FFFFFF"/>
        </w:rPr>
        <w:t>Одно произведение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М.А. Шолохов</w:t>
      </w:r>
    </w:p>
    <w:p w:rsidR="00735DBC" w:rsidRDefault="00735DBC" w:rsidP="00735DBC">
      <w:pPr>
        <w:pStyle w:val="31"/>
        <w:spacing w:after="0" w:line="240" w:lineRule="auto"/>
        <w:ind w:firstLine="567"/>
        <w:jc w:val="both"/>
        <w:rPr>
          <w:rFonts w:ascii="Times New Roman" w:hAnsi="Times New Roman"/>
          <w:b/>
          <w:iCs/>
          <w:sz w:val="24"/>
          <w:szCs w:val="24"/>
        </w:rPr>
      </w:pPr>
      <w:r>
        <w:rPr>
          <w:rFonts w:ascii="Times New Roman" w:hAnsi="Times New Roman"/>
          <w:iCs/>
          <w:sz w:val="24"/>
          <w:szCs w:val="24"/>
        </w:rPr>
        <w:t>Роман-эпопея «Тихий Дон» (обзорное изучение).</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А.Т. Твардовский</w:t>
      </w:r>
    </w:p>
    <w:p w:rsidR="00735DBC" w:rsidRDefault="00735DBC" w:rsidP="00735DBC">
      <w:pPr>
        <w:pStyle w:val="FR1"/>
        <w:spacing w:before="0"/>
        <w:ind w:left="0" w:firstLine="567"/>
        <w:jc w:val="both"/>
        <w:rPr>
          <w:rFonts w:ascii="Times New Roman" w:hAnsi="Times New Roman"/>
          <w:b w:val="0"/>
          <w:i/>
          <w:sz w:val="24"/>
          <w:szCs w:val="24"/>
          <w:shd w:val="clear" w:color="auto" w:fill="FFFFFF"/>
        </w:rPr>
      </w:pPr>
      <w:r>
        <w:rPr>
          <w:rFonts w:ascii="Times New Roman" w:hAnsi="Times New Roman"/>
          <w:b w:val="0"/>
          <w:iCs/>
          <w:sz w:val="24"/>
          <w:szCs w:val="24"/>
          <w:shd w:val="clear" w:color="auto" w:fill="FFFFFF"/>
        </w:rPr>
        <w:t>Стихотворения: «Вся суть в одном-единственном завете…», «Памяти матери», «Я знаю, никакой моей вины…», а также два стихотворения по выбору.</w:t>
      </w:r>
    </w:p>
    <w:p w:rsidR="00735DBC" w:rsidRDefault="00735DBC" w:rsidP="00735DBC">
      <w:pPr>
        <w:pStyle w:val="FR1"/>
        <w:spacing w:before="0"/>
        <w:ind w:left="0" w:firstLine="567"/>
        <w:jc w:val="both"/>
        <w:rPr>
          <w:rFonts w:ascii="Times New Roman" w:hAnsi="Times New Roman"/>
          <w:bCs/>
          <w:i/>
          <w:sz w:val="24"/>
          <w:szCs w:val="24"/>
          <w:shd w:val="clear" w:color="auto" w:fill="FFFFFF"/>
        </w:rPr>
      </w:pPr>
      <w:r>
        <w:rPr>
          <w:rFonts w:ascii="Times New Roman" w:hAnsi="Times New Roman"/>
          <w:bCs/>
          <w:i/>
          <w:sz w:val="24"/>
          <w:szCs w:val="24"/>
          <w:shd w:val="clear" w:color="auto" w:fill="FFFFFF"/>
        </w:rPr>
        <w:t>В.Т. Шаламов</w:t>
      </w:r>
    </w:p>
    <w:p w:rsidR="00735DBC" w:rsidRDefault="00735DBC" w:rsidP="00735DBC">
      <w:pPr>
        <w:pStyle w:val="FR1"/>
        <w:spacing w:before="0"/>
        <w:ind w:left="0" w:firstLine="567"/>
        <w:jc w:val="both"/>
        <w:rPr>
          <w:rFonts w:ascii="Times New Roman" w:hAnsi="Times New Roman"/>
          <w:i/>
          <w:sz w:val="24"/>
          <w:szCs w:val="24"/>
          <w:shd w:val="clear" w:color="auto" w:fill="FFFFFF"/>
        </w:rPr>
      </w:pPr>
      <w:r>
        <w:rPr>
          <w:rFonts w:ascii="Times New Roman" w:hAnsi="Times New Roman"/>
          <w:b w:val="0"/>
          <w:i/>
          <w:sz w:val="24"/>
          <w:szCs w:val="24"/>
          <w:shd w:val="clear" w:color="auto" w:fill="FFFFFF"/>
        </w:rPr>
        <w:t>«Колымские рассказ» (два рассказа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А.И. Солженицын</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Повесть «Один день Ивана Денисовича» (только для образовательных учреждений с русским языком обучения).</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Рассказ «Матренин двор» (только для образовательных учреждений с родным (нерусским) языком обучения).</w:t>
      </w:r>
    </w:p>
    <w:p w:rsidR="00735DBC" w:rsidRDefault="00735DBC" w:rsidP="00735DBC">
      <w:pPr>
        <w:pStyle w:val="2"/>
        <w:keepNext w:val="0"/>
        <w:widowControl w:val="0"/>
        <w:tabs>
          <w:tab w:val="left" w:pos="7380"/>
          <w:tab w:val="left" w:pos="8100"/>
        </w:tabs>
        <w:spacing w:before="0" w:after="0" w:line="240" w:lineRule="auto"/>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Проза второй половины XX века</w:t>
      </w:r>
    </w:p>
    <w:p w:rsidR="00735DBC" w:rsidRDefault="00735DBC" w:rsidP="00735DBC">
      <w:pPr>
        <w:pStyle w:val="FR1"/>
        <w:spacing w:before="0"/>
        <w:ind w:left="0"/>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Ф.А.Абрамов, Ч.Т.Айтматов, В.П.Астафьев, В.И.Белов, В.В.Быков, В.С. Гроссман, С.Д. Довлатов, В.Л.Кондратьев, В.П.Некрасов, Е.И.Носов, В.Г.Распутин, В.Ф.Тендряков, Ю.В.Трифонов, В.М.Шукшин.</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Произведения не менее трех авторов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sz w:val="24"/>
          <w:szCs w:val="24"/>
          <w:shd w:val="clear" w:color="auto" w:fill="FFFFFF"/>
        </w:rPr>
      </w:pPr>
      <w:r>
        <w:rPr>
          <w:rFonts w:ascii="Times New Roman" w:hAnsi="Times New Roman"/>
          <w:i w:val="0"/>
          <w:sz w:val="24"/>
          <w:szCs w:val="24"/>
          <w:shd w:val="clear" w:color="auto" w:fill="FFFFFF"/>
        </w:rPr>
        <w:t>Поэзия второй половины XX века</w:t>
      </w:r>
    </w:p>
    <w:p w:rsidR="00735DBC" w:rsidRDefault="00735DBC" w:rsidP="00735DBC">
      <w:pPr>
        <w:pStyle w:val="FR1"/>
        <w:spacing w:before="0"/>
        <w:ind w:left="0"/>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 xml:space="preserve">Б.А.Ахмадулина, И.А.Бродский, А.А.Вознесенский, В.С. Высоцкий, Е.А.Евтушенко, Ю.П.Кузнецов, Л.Н.Мартынов, Б.Ш.Окуджава, Н.М. Рубцов, Д.С.Самойлов, </w:t>
      </w:r>
      <w:r>
        <w:rPr>
          <w:rFonts w:ascii="Times New Roman" w:hAnsi="Times New Roman"/>
          <w:b w:val="0"/>
          <w:sz w:val="24"/>
          <w:szCs w:val="24"/>
          <w:shd w:val="clear" w:color="auto" w:fill="FFFFFF"/>
        </w:rPr>
        <w:t>В.А. Солоухин,</w:t>
      </w:r>
      <w:r>
        <w:rPr>
          <w:rFonts w:ascii="Times New Roman" w:hAnsi="Times New Roman"/>
          <w:b w:val="0"/>
          <w:iCs/>
          <w:sz w:val="24"/>
          <w:szCs w:val="24"/>
          <w:shd w:val="clear" w:color="auto" w:fill="FFFFFF"/>
        </w:rPr>
        <w:t xml:space="preserve"> А.А.Тарковский. </w:t>
      </w:r>
    </w:p>
    <w:p w:rsidR="00735DBC" w:rsidRDefault="00735DBC" w:rsidP="00735DBC">
      <w:pPr>
        <w:pStyle w:val="FR1"/>
        <w:spacing w:before="0"/>
        <w:ind w:left="0" w:firstLine="567"/>
        <w:jc w:val="both"/>
        <w:rPr>
          <w:rFonts w:ascii="Times New Roman" w:hAnsi="Times New Roman"/>
          <w:b w:val="0"/>
          <w:iCs/>
          <w:sz w:val="24"/>
          <w:szCs w:val="24"/>
          <w:shd w:val="clear" w:color="auto" w:fill="FFFFFF"/>
        </w:rPr>
      </w:pPr>
      <w:r>
        <w:rPr>
          <w:rFonts w:ascii="Times New Roman" w:hAnsi="Times New Roman"/>
          <w:b w:val="0"/>
          <w:iCs/>
          <w:sz w:val="24"/>
          <w:szCs w:val="24"/>
          <w:shd w:val="clear" w:color="auto" w:fill="FFFFFF"/>
        </w:rPr>
        <w:t>Стихотворения не менее трех авторов по выбору.</w:t>
      </w:r>
    </w:p>
    <w:p w:rsidR="00735DBC" w:rsidRDefault="00735DBC" w:rsidP="00735DBC">
      <w:pPr>
        <w:pStyle w:val="2"/>
        <w:keepNext w:val="0"/>
        <w:widowControl w:val="0"/>
        <w:tabs>
          <w:tab w:val="left" w:pos="7380"/>
          <w:tab w:val="left" w:pos="8100"/>
        </w:tabs>
        <w:spacing w:before="0" w:after="0" w:line="240" w:lineRule="auto"/>
        <w:ind w:firstLine="567"/>
        <w:jc w:val="both"/>
        <w:rPr>
          <w:rFonts w:ascii="Times New Roman" w:hAnsi="Times New Roman"/>
          <w:i w:val="0"/>
          <w:iCs w:val="0"/>
          <w:sz w:val="24"/>
          <w:szCs w:val="24"/>
        </w:rPr>
      </w:pPr>
      <w:r>
        <w:rPr>
          <w:rFonts w:ascii="Times New Roman" w:hAnsi="Times New Roman"/>
          <w:i w:val="0"/>
          <w:iCs w:val="0"/>
          <w:sz w:val="24"/>
          <w:szCs w:val="24"/>
        </w:rPr>
        <w:t>Драматургия второй половины ХХ века</w:t>
      </w:r>
    </w:p>
    <w:p w:rsidR="00735DBC" w:rsidRDefault="00735DBC" w:rsidP="00735DBC">
      <w:pPr>
        <w:pStyle w:val="FR1"/>
        <w:spacing w:before="0"/>
        <w:ind w:left="0"/>
        <w:jc w:val="both"/>
        <w:rPr>
          <w:rFonts w:ascii="Times New Roman" w:hAnsi="Times New Roman"/>
          <w:b w:val="0"/>
          <w:sz w:val="24"/>
          <w:szCs w:val="24"/>
          <w:shd w:val="clear" w:color="auto" w:fill="FFFFFF"/>
        </w:rPr>
      </w:pPr>
      <w:r>
        <w:rPr>
          <w:rFonts w:ascii="Times New Roman" w:hAnsi="Times New Roman"/>
          <w:b w:val="0"/>
          <w:sz w:val="24"/>
          <w:szCs w:val="24"/>
          <w:shd w:val="clear" w:color="auto" w:fill="FFFFFF"/>
        </w:rPr>
        <w:t>А.В.Вампилов, Л. М. Леонов.</w:t>
      </w:r>
    </w:p>
    <w:p w:rsidR="00735DBC" w:rsidRDefault="00735DBC" w:rsidP="00735DBC">
      <w:pPr>
        <w:pStyle w:val="FR1"/>
        <w:spacing w:before="0"/>
        <w:ind w:left="0" w:firstLine="567"/>
        <w:jc w:val="both"/>
        <w:rPr>
          <w:rFonts w:ascii="Times New Roman" w:hAnsi="Times New Roman"/>
          <w:b w:val="0"/>
          <w:sz w:val="24"/>
          <w:szCs w:val="24"/>
          <w:shd w:val="clear" w:color="auto" w:fill="FFFFFF"/>
        </w:rPr>
      </w:pPr>
      <w:r>
        <w:rPr>
          <w:rFonts w:ascii="Times New Roman" w:hAnsi="Times New Roman"/>
          <w:b w:val="0"/>
          <w:sz w:val="24"/>
          <w:szCs w:val="24"/>
          <w:shd w:val="clear" w:color="auto" w:fill="FFFFFF"/>
        </w:rPr>
        <w:t>Произведение одного автора по выбору.</w:t>
      </w:r>
    </w:p>
    <w:p w:rsidR="00735DBC" w:rsidRDefault="00735DBC" w:rsidP="00735DBC">
      <w:pPr>
        <w:pStyle w:val="FR1"/>
        <w:tabs>
          <w:tab w:val="left" w:pos="2880"/>
        </w:tabs>
        <w:spacing w:before="0"/>
        <w:ind w:left="0" w:firstLine="567"/>
        <w:jc w:val="both"/>
        <w:rPr>
          <w:rFonts w:ascii="Times New Roman" w:hAnsi="Times New Roman"/>
          <w:bCs/>
          <w:iCs/>
          <w:sz w:val="24"/>
          <w:szCs w:val="24"/>
          <w:shd w:val="clear" w:color="auto" w:fill="FFFFFF"/>
        </w:rPr>
      </w:pPr>
      <w:r>
        <w:rPr>
          <w:rFonts w:ascii="Times New Roman" w:hAnsi="Times New Roman"/>
          <w:bCs/>
          <w:iCs/>
          <w:sz w:val="24"/>
          <w:szCs w:val="24"/>
          <w:shd w:val="clear" w:color="auto" w:fill="FFFFFF"/>
        </w:rPr>
        <w:t>Литература последнего десятилетия</w:t>
      </w:r>
    </w:p>
    <w:p w:rsidR="00735DBC" w:rsidRDefault="00735DBC" w:rsidP="00735DBC">
      <w:pPr>
        <w:pStyle w:val="FR1"/>
        <w:tabs>
          <w:tab w:val="left" w:pos="2880"/>
        </w:tabs>
        <w:spacing w:before="0"/>
        <w:ind w:left="0" w:firstLine="567"/>
        <w:jc w:val="both"/>
        <w:rPr>
          <w:rFonts w:ascii="Times New Roman" w:hAnsi="Times New Roman"/>
          <w:b w:val="0"/>
          <w:iCs/>
          <w:sz w:val="24"/>
          <w:szCs w:val="24"/>
          <w:shd w:val="clear" w:color="auto" w:fill="FFFFFF"/>
        </w:rPr>
      </w:pPr>
      <w:r>
        <w:rPr>
          <w:rFonts w:ascii="Times New Roman" w:hAnsi="Times New Roman"/>
          <w:b w:val="0"/>
          <w:i/>
          <w:sz w:val="24"/>
          <w:szCs w:val="24"/>
          <w:shd w:val="clear" w:color="auto" w:fill="FFFFFF"/>
        </w:rPr>
        <w:t>Проза (одно произведение по выбору). Поэзия (одно произведение по выбору).</w:t>
      </w: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lang w:val="ru-RU"/>
        </w:rPr>
      </w:pPr>
      <w:r>
        <w:rPr>
          <w:rFonts w:ascii="Times New Roman" w:hAnsi="Times New Roman"/>
          <w:iCs/>
          <w:caps/>
          <w:sz w:val="24"/>
          <w:szCs w:val="24"/>
          <w:shd w:val="clear" w:color="auto" w:fill="FFFFFF"/>
        </w:rPr>
        <w:t>ЛИТЕРАТУРА НАРОДОВ РОССИИ</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Г. Айги, Р. Гамзатов, М. Джалиль, М. Карим, Д. Кугультинов, К. Кулиев, Ю. Рытхэу, Г. Тукай, К. Хетагуров, Ю. Шесталов.</w:t>
      </w:r>
    </w:p>
    <w:p w:rsidR="00735DBC" w:rsidRDefault="00735DBC" w:rsidP="00735DBC">
      <w:pPr>
        <w:spacing w:after="0" w:line="240" w:lineRule="auto"/>
        <w:ind w:firstLine="567"/>
        <w:jc w:val="both"/>
        <w:rPr>
          <w:rFonts w:ascii="Times New Roman" w:hAnsi="Times New Roman"/>
          <w:i/>
          <w:sz w:val="24"/>
          <w:szCs w:val="24"/>
          <w:shd w:val="clear" w:color="auto" w:fill="FFFFFF"/>
        </w:rPr>
      </w:pPr>
      <w:r>
        <w:rPr>
          <w:rFonts w:ascii="Times New Roman" w:hAnsi="Times New Roman"/>
          <w:i/>
          <w:sz w:val="24"/>
          <w:szCs w:val="24"/>
          <w:shd w:val="clear" w:color="auto" w:fill="FFFFFF"/>
        </w:rPr>
        <w:t>Произведение одного автора по выбору.</w:t>
      </w: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ЗАРУБЕЖНАЯ ЛИТЕРАТУРА</w:t>
      </w:r>
    </w:p>
    <w:p w:rsidR="00735DBC" w:rsidRDefault="00735DBC" w:rsidP="00735DBC">
      <w:pPr>
        <w:spacing w:after="0" w:line="240" w:lineRule="auto"/>
        <w:jc w:val="both"/>
        <w:rPr>
          <w:rFonts w:ascii="Times New Roman" w:hAnsi="Times New Roman"/>
          <w:b/>
          <w:bCs/>
          <w:i/>
          <w:iCs/>
          <w:sz w:val="24"/>
          <w:szCs w:val="24"/>
        </w:rPr>
      </w:pPr>
      <w:r>
        <w:rPr>
          <w:rFonts w:ascii="Times New Roman" w:hAnsi="Times New Roman"/>
          <w:b/>
          <w:bCs/>
          <w:i/>
          <w:iCs/>
          <w:sz w:val="24"/>
          <w:szCs w:val="24"/>
        </w:rPr>
        <w:tab/>
        <w:t>Проза</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 xml:space="preserve">О.Бальзак, О.Генри, Э.Т.А.Гофман, В.Гюго, Ч.Диккенс, Г. Ибсен, А. Камю, Ф. Кафка, П.Мериме, Г.Мопассан, Э.А.По, Э.М.Ремарк, Ф. Стендаль, О.Уайльд, Г.Флобер, Э.Хемингуэй, Б. Шоу. </w:t>
      </w:r>
    </w:p>
    <w:p w:rsidR="00735DBC" w:rsidRDefault="00735DBC" w:rsidP="00735DBC">
      <w:pPr>
        <w:spacing w:after="0" w:line="240" w:lineRule="auto"/>
        <w:ind w:firstLine="567"/>
        <w:jc w:val="both"/>
        <w:rPr>
          <w:rFonts w:ascii="Times New Roman" w:hAnsi="Times New Roman"/>
          <w:b/>
          <w:bCs/>
          <w:i/>
          <w:iCs/>
          <w:sz w:val="24"/>
          <w:szCs w:val="24"/>
        </w:rPr>
      </w:pPr>
      <w:r>
        <w:rPr>
          <w:rFonts w:ascii="Times New Roman" w:hAnsi="Times New Roman"/>
          <w:i/>
          <w:iCs/>
          <w:sz w:val="24"/>
          <w:szCs w:val="24"/>
        </w:rPr>
        <w:lastRenderedPageBreak/>
        <w:t>Произведения не менее трех авторов по выбору.</w:t>
      </w:r>
    </w:p>
    <w:p w:rsidR="00735DBC" w:rsidRDefault="00735DBC" w:rsidP="00735DBC">
      <w:pPr>
        <w:spacing w:after="0" w:line="240" w:lineRule="auto"/>
        <w:jc w:val="both"/>
        <w:rPr>
          <w:rFonts w:ascii="Times New Roman" w:hAnsi="Times New Roman"/>
          <w:b/>
          <w:bCs/>
          <w:i/>
          <w:iCs/>
          <w:sz w:val="24"/>
          <w:szCs w:val="24"/>
        </w:rPr>
      </w:pPr>
      <w:r>
        <w:rPr>
          <w:rFonts w:ascii="Times New Roman" w:hAnsi="Times New Roman"/>
          <w:b/>
          <w:bCs/>
          <w:i/>
          <w:iCs/>
          <w:sz w:val="24"/>
          <w:szCs w:val="24"/>
        </w:rPr>
        <w:tab/>
        <w:t>Поэзия</w:t>
      </w:r>
    </w:p>
    <w:p w:rsidR="00735DBC" w:rsidRDefault="00735DBC" w:rsidP="00735DBC">
      <w:pPr>
        <w:spacing w:after="0" w:line="240" w:lineRule="auto"/>
        <w:jc w:val="both"/>
        <w:rPr>
          <w:rFonts w:ascii="Times New Roman" w:hAnsi="Times New Roman"/>
          <w:i/>
          <w:iCs/>
          <w:sz w:val="24"/>
          <w:szCs w:val="24"/>
        </w:rPr>
      </w:pPr>
      <w:r>
        <w:rPr>
          <w:rFonts w:ascii="Times New Roman" w:hAnsi="Times New Roman"/>
          <w:i/>
          <w:iCs/>
          <w:sz w:val="24"/>
          <w:szCs w:val="24"/>
        </w:rPr>
        <w:t xml:space="preserve">Г.Аполлинер, Д.Г. Байрон, Г. Гейне, А. Рембо. </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Стихотворения не менее двух авторов по выбору.</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sz w:val="24"/>
          <w:szCs w:val="24"/>
        </w:rPr>
        <w:t>В образовательных учреждениях с родным (нерусским) языком обучения все крупные по объему произведения зарубежной литературы изучаются во фрагментах.</w:t>
      </w:r>
    </w:p>
    <w:p w:rsidR="00735DBC" w:rsidRDefault="00735DBC" w:rsidP="00735DBC">
      <w:pPr>
        <w:pStyle w:val="af4"/>
        <w:jc w:val="center"/>
        <w:rPr>
          <w:rFonts w:ascii="Times New Roman" w:hAnsi="Times New Roman"/>
          <w:b/>
          <w:iCs/>
          <w:sz w:val="24"/>
          <w:szCs w:val="24"/>
        </w:rPr>
      </w:pPr>
      <w:r>
        <w:rPr>
          <w:rFonts w:ascii="Times New Roman" w:hAnsi="Times New Roman"/>
          <w:b/>
          <w:iCs/>
          <w:sz w:val="24"/>
          <w:szCs w:val="24"/>
        </w:rPr>
        <w:t>ОСНОВНЫЕ ИСТОРИКО-ЛИТЕРАТУРНЫЕ</w:t>
      </w:r>
      <w:r>
        <w:rPr>
          <w:rFonts w:ascii="Times New Roman" w:hAnsi="Times New Roman"/>
          <w:b/>
          <w:iCs/>
          <w:sz w:val="24"/>
          <w:szCs w:val="24"/>
        </w:rPr>
        <w:br/>
        <w:t>СВЕДЕНИЯ</w:t>
      </w:r>
    </w:p>
    <w:p w:rsidR="00735DBC" w:rsidRDefault="00735DBC" w:rsidP="00735DBC">
      <w:pPr>
        <w:pStyle w:val="4"/>
        <w:keepNext w:val="0"/>
        <w:widowControl w:val="0"/>
        <w:spacing w:before="0" w:after="0" w:line="240" w:lineRule="auto"/>
        <w:ind w:firstLine="567"/>
        <w:jc w:val="center"/>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РУССКАЯ ЛИТЕРАТУРА ХIX ВЕКА</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Русская литература в контексте мировой культуры.</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Основные темы и проблемы русской литературы XIX в. (свобода, духовно-нравственные искания человека, обращение к народу в поисках нравственного идеала, «праведничество»,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 xml:space="preserve">Национальное самоопределение русской литературы. Историко-культурные и художественные предпосылки романтизма, </w:t>
      </w:r>
      <w:r>
        <w:rPr>
          <w:rFonts w:ascii="Times New Roman" w:hAnsi="Times New Roman"/>
          <w:bCs/>
          <w:iCs/>
          <w:sz w:val="24"/>
          <w:szCs w:val="24"/>
        </w:rPr>
        <w:t xml:space="preserve">своеобразие романтизма в русской литературе </w:t>
      </w:r>
      <w:r>
        <w:rPr>
          <w:rFonts w:ascii="Times New Roman" w:hAnsi="Times New Roman"/>
          <w:b/>
          <w:i/>
          <w:sz w:val="24"/>
          <w:szCs w:val="24"/>
        </w:rPr>
        <w:t xml:space="preserve">и литературе других народов России. </w:t>
      </w:r>
      <w:r>
        <w:rPr>
          <w:rFonts w:ascii="Times New Roman" w:hAnsi="Times New Roman"/>
          <w:iCs/>
          <w:sz w:val="24"/>
          <w:szCs w:val="24"/>
        </w:rPr>
        <w:t xml:space="preserve">Формирование реализма как новой ступени познания и художественного освоения мира и человека. </w:t>
      </w:r>
      <w:r>
        <w:rPr>
          <w:rFonts w:ascii="Times New Roman" w:hAnsi="Times New Roman"/>
          <w:b/>
          <w:i/>
          <w:sz w:val="24"/>
          <w:szCs w:val="24"/>
        </w:rPr>
        <w:t xml:space="preserve">Общее и особенное в реалистическом отражении действительности в русской литературе и литературе других народов России. </w:t>
      </w:r>
      <w:r>
        <w:rPr>
          <w:rFonts w:ascii="Times New Roman" w:hAnsi="Times New Roman"/>
          <w:iCs/>
          <w:sz w:val="24"/>
          <w:szCs w:val="24"/>
        </w:rPr>
        <w:t xml:space="preserve">Проблема человека и среды. Осмысление взаимодействия характера и обстоятельств. </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iCs/>
          <w:sz w:val="24"/>
          <w:szCs w:val="24"/>
        </w:rPr>
        <w:t>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 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 национального театра. Становление литературного языка.</w:t>
      </w: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РУССКАЯ ЛИТЕРАТУРА XX ВЕКА</w:t>
      </w:r>
    </w:p>
    <w:p w:rsidR="00735DBC" w:rsidRDefault="00735DBC" w:rsidP="00735DBC">
      <w:pPr>
        <w:spacing w:after="0" w:line="240" w:lineRule="auto"/>
        <w:ind w:firstLine="567"/>
        <w:jc w:val="both"/>
        <w:rPr>
          <w:rFonts w:ascii="Times New Roman" w:hAnsi="Times New Roman"/>
          <w:sz w:val="24"/>
          <w:szCs w:val="24"/>
          <w:shd w:val="clear" w:color="auto" w:fill="FFFFFF"/>
        </w:rPr>
      </w:pPr>
      <w:r>
        <w:rPr>
          <w:rFonts w:ascii="Times New Roman" w:hAnsi="Times New Roman"/>
          <w:iCs/>
          <w:sz w:val="24"/>
          <w:szCs w:val="24"/>
        </w:rPr>
        <w:t xml:space="preserve">Традиции и новаторство в русской литературе на рубеже </w:t>
      </w:r>
      <w:r>
        <w:rPr>
          <w:rFonts w:ascii="Times New Roman" w:hAnsi="Times New Roman"/>
          <w:iCs/>
          <w:sz w:val="24"/>
          <w:szCs w:val="24"/>
          <w:lang w:val="en-US"/>
        </w:rPr>
        <w:t>XIX</w:t>
      </w:r>
      <w:r>
        <w:rPr>
          <w:rFonts w:ascii="Times New Roman" w:hAnsi="Times New Roman"/>
          <w:iCs/>
          <w:sz w:val="24"/>
          <w:szCs w:val="24"/>
        </w:rPr>
        <w:t xml:space="preserve"> - ХХ веков. </w:t>
      </w:r>
      <w:r>
        <w:rPr>
          <w:rFonts w:ascii="Times New Roman" w:hAnsi="Times New Roman"/>
          <w:sz w:val="24"/>
          <w:szCs w:val="24"/>
          <w:shd w:val="clear" w:color="auto" w:fill="FFFFFF"/>
        </w:rPr>
        <w:t>Новые литературные течения.</w:t>
      </w:r>
      <w:r>
        <w:rPr>
          <w:rFonts w:ascii="Times New Roman" w:hAnsi="Times New Roman"/>
          <w:sz w:val="24"/>
          <w:szCs w:val="24"/>
        </w:rPr>
        <w:t xml:space="preserve"> Модернизм. </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iCs/>
          <w:sz w:val="24"/>
          <w:szCs w:val="24"/>
          <w:shd w:val="clear" w:color="auto" w:fill="FFFFFF"/>
        </w:rPr>
        <w:t>Трагические события эпохи (</w:t>
      </w:r>
      <w:r>
        <w:rPr>
          <w:rFonts w:ascii="Times New Roman" w:hAnsi="Times New Roman"/>
          <w:sz w:val="24"/>
          <w:szCs w:val="24"/>
          <w:shd w:val="clear" w:color="auto" w:fill="FFFFFF"/>
        </w:rPr>
        <w:t>Первая мировая война</w:t>
      </w:r>
      <w:r>
        <w:rPr>
          <w:rFonts w:ascii="Times New Roman" w:hAnsi="Times New Roman"/>
          <w:iCs/>
          <w:sz w:val="24"/>
          <w:szCs w:val="24"/>
          <w:shd w:val="clear" w:color="auto" w:fill="FFFFFF"/>
        </w:rPr>
        <w:t xml:space="preserve">, революция, гражданская война, массовые репрессии, коллективизация) и их отражение </w:t>
      </w:r>
      <w:r>
        <w:rPr>
          <w:rFonts w:ascii="Times New Roman" w:hAnsi="Times New Roman"/>
          <w:bCs/>
          <w:iCs/>
          <w:sz w:val="24"/>
          <w:szCs w:val="24"/>
          <w:shd w:val="clear" w:color="auto" w:fill="FFFFFF"/>
        </w:rPr>
        <w:t>в русской литературе</w:t>
      </w:r>
      <w:r>
        <w:rPr>
          <w:rFonts w:ascii="Times New Roman" w:hAnsi="Times New Roman"/>
          <w:b/>
          <w:iCs/>
          <w:sz w:val="24"/>
          <w:szCs w:val="24"/>
          <w:shd w:val="clear" w:color="auto" w:fill="FFFFFF"/>
        </w:rPr>
        <w:t xml:space="preserve"> </w:t>
      </w:r>
      <w:r>
        <w:rPr>
          <w:rFonts w:ascii="Times New Roman" w:hAnsi="Times New Roman"/>
          <w:b/>
          <w:i/>
          <w:sz w:val="24"/>
          <w:szCs w:val="24"/>
          <w:shd w:val="clear" w:color="auto" w:fill="FFFFFF"/>
        </w:rPr>
        <w:t xml:space="preserve">и </w:t>
      </w:r>
      <w:r>
        <w:rPr>
          <w:rFonts w:ascii="Times New Roman" w:hAnsi="Times New Roman"/>
          <w:b/>
          <w:i/>
          <w:sz w:val="24"/>
          <w:szCs w:val="24"/>
        </w:rPr>
        <w:t>литературе других народов России</w:t>
      </w:r>
      <w:r>
        <w:rPr>
          <w:rFonts w:ascii="Times New Roman" w:hAnsi="Times New Roman"/>
          <w:b/>
          <w:i/>
          <w:sz w:val="24"/>
          <w:szCs w:val="24"/>
          <w:shd w:val="clear" w:color="auto" w:fill="FFFFFF"/>
        </w:rPr>
        <w:t>.</w:t>
      </w:r>
      <w:r>
        <w:rPr>
          <w:rFonts w:ascii="Times New Roman" w:hAnsi="Times New Roman"/>
          <w:i/>
          <w:sz w:val="24"/>
          <w:szCs w:val="24"/>
        </w:rPr>
        <w:t xml:space="preserve"> </w:t>
      </w:r>
      <w:r>
        <w:rPr>
          <w:rFonts w:ascii="Times New Roman" w:hAnsi="Times New Roman"/>
          <w:iCs/>
          <w:sz w:val="24"/>
          <w:szCs w:val="24"/>
        </w:rPr>
        <w:t>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w:t>
      </w:r>
      <w:r>
        <w:rPr>
          <w:rFonts w:ascii="Times New Roman" w:hAnsi="Times New Roman"/>
          <w:iCs/>
          <w:sz w:val="24"/>
          <w:szCs w:val="24"/>
          <w:shd w:val="clear" w:color="auto" w:fill="FFFFFF"/>
        </w:rPr>
        <w:t xml:space="preserve"> </w:t>
      </w:r>
      <w:r>
        <w:rPr>
          <w:rFonts w:ascii="Times New Roman" w:hAnsi="Times New Roman"/>
          <w:iCs/>
          <w:sz w:val="24"/>
          <w:szCs w:val="24"/>
        </w:rPr>
        <w:t>Художественная объективность и тенденциозность в освещении исторических событий. Сатира в литературе.</w:t>
      </w:r>
    </w:p>
    <w:p w:rsidR="00735DBC" w:rsidRDefault="00735DBC" w:rsidP="00735DBC">
      <w:pPr>
        <w:pStyle w:val="af"/>
        <w:spacing w:after="0" w:line="240" w:lineRule="auto"/>
        <w:ind w:left="0"/>
        <w:jc w:val="both"/>
        <w:rPr>
          <w:rFonts w:ascii="Times New Roman" w:hAnsi="Times New Roman"/>
          <w:iCs/>
          <w:sz w:val="24"/>
          <w:szCs w:val="24"/>
        </w:rPr>
      </w:pPr>
      <w:r>
        <w:rPr>
          <w:rFonts w:ascii="Times New Roman" w:hAnsi="Times New Roman"/>
          <w:iCs/>
          <w:sz w:val="24"/>
          <w:szCs w:val="24"/>
        </w:rPr>
        <w:t>Великая Отечественная война и ее художественное осмысление</w:t>
      </w:r>
      <w:r>
        <w:rPr>
          <w:rFonts w:ascii="Times New Roman" w:hAnsi="Times New Roman"/>
          <w:b/>
          <w:iCs/>
          <w:sz w:val="24"/>
          <w:szCs w:val="24"/>
          <w:shd w:val="clear" w:color="auto" w:fill="FFFFFF"/>
        </w:rPr>
        <w:t xml:space="preserve"> </w:t>
      </w:r>
      <w:r>
        <w:rPr>
          <w:rFonts w:ascii="Times New Roman" w:hAnsi="Times New Roman"/>
          <w:bCs/>
          <w:iCs/>
          <w:sz w:val="24"/>
          <w:szCs w:val="24"/>
          <w:shd w:val="clear" w:color="auto" w:fill="FFFFFF"/>
        </w:rPr>
        <w:t>в русской литературе</w:t>
      </w:r>
      <w:r>
        <w:rPr>
          <w:rFonts w:ascii="Times New Roman" w:hAnsi="Times New Roman"/>
          <w:b/>
          <w:iCs/>
          <w:sz w:val="24"/>
          <w:szCs w:val="24"/>
          <w:shd w:val="clear" w:color="auto" w:fill="FFFFFF"/>
        </w:rPr>
        <w:t xml:space="preserve"> </w:t>
      </w:r>
      <w:r>
        <w:rPr>
          <w:rFonts w:ascii="Times New Roman" w:hAnsi="Times New Roman"/>
          <w:b/>
          <w:i/>
          <w:sz w:val="24"/>
          <w:szCs w:val="24"/>
          <w:shd w:val="clear" w:color="auto" w:fill="FFFFFF"/>
        </w:rPr>
        <w:t xml:space="preserve">и </w:t>
      </w:r>
      <w:r>
        <w:rPr>
          <w:rFonts w:ascii="Times New Roman" w:hAnsi="Times New Roman"/>
          <w:b/>
          <w:i/>
          <w:sz w:val="24"/>
          <w:szCs w:val="24"/>
        </w:rPr>
        <w:t>литературе других народов России.</w:t>
      </w:r>
      <w:r>
        <w:rPr>
          <w:rFonts w:ascii="Times New Roman" w:hAnsi="Times New Roman"/>
          <w:iCs/>
          <w:sz w:val="24"/>
          <w:szCs w:val="24"/>
        </w:rPr>
        <w:t xml:space="preserve"> Новое понимание русской истории. Влияние «оттепели» 60-х годов на развитие литературы. «Лагерная» тема в литературе. «Деревенская» проза. </w:t>
      </w:r>
      <w:r>
        <w:rPr>
          <w:rFonts w:ascii="Times New Roman" w:hAnsi="Times New Roman"/>
          <w:iCs/>
          <w:sz w:val="24"/>
          <w:szCs w:val="24"/>
          <w:shd w:val="clear" w:color="auto" w:fill="FFFFFF"/>
        </w:rPr>
        <w:t xml:space="preserve">Обращение к народному сознанию в поисках нравственного идеала </w:t>
      </w:r>
      <w:r>
        <w:rPr>
          <w:rFonts w:ascii="Times New Roman" w:hAnsi="Times New Roman"/>
          <w:bCs/>
          <w:iCs/>
          <w:sz w:val="24"/>
          <w:szCs w:val="24"/>
          <w:shd w:val="clear" w:color="auto" w:fill="FFFFFF"/>
        </w:rPr>
        <w:t>в русской литературе</w:t>
      </w:r>
      <w:r>
        <w:rPr>
          <w:rFonts w:ascii="Times New Roman" w:hAnsi="Times New Roman"/>
          <w:b/>
          <w:i/>
          <w:sz w:val="24"/>
          <w:szCs w:val="24"/>
          <w:shd w:val="clear" w:color="auto" w:fill="FFFFFF"/>
        </w:rPr>
        <w:t xml:space="preserve"> и </w:t>
      </w:r>
      <w:r>
        <w:rPr>
          <w:rFonts w:ascii="Times New Roman" w:hAnsi="Times New Roman"/>
          <w:b/>
          <w:i/>
          <w:sz w:val="24"/>
          <w:szCs w:val="24"/>
        </w:rPr>
        <w:t>литературе других народов России</w:t>
      </w:r>
      <w:r>
        <w:rPr>
          <w:rFonts w:ascii="Times New Roman" w:hAnsi="Times New Roman"/>
          <w:i/>
          <w:sz w:val="24"/>
          <w:szCs w:val="24"/>
          <w:shd w:val="clear" w:color="auto" w:fill="FFFFFF"/>
        </w:rPr>
        <w:t>.</w:t>
      </w:r>
      <w:r>
        <w:rPr>
          <w:rFonts w:ascii="Times New Roman" w:hAnsi="Times New Roman"/>
          <w:iCs/>
          <w:sz w:val="24"/>
          <w:szCs w:val="24"/>
        </w:rPr>
        <w:t xml:space="preserve"> Развитие традиционных тем русской лирики (темы любви, гражданского служения, единства человека и природы).</w:t>
      </w: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ЛИТЕРАТУРА НАРОДОВ РОССИИ</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Отражение в национальных литературах общих и специфических духовно-нравственных и социальных проблем.</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 Переводы произведений национальных писателей на русский язык.</w:t>
      </w:r>
    </w:p>
    <w:p w:rsidR="00735DBC" w:rsidRDefault="00735DBC" w:rsidP="00735DBC">
      <w:pPr>
        <w:spacing w:after="0" w:line="240" w:lineRule="auto"/>
        <w:ind w:firstLine="567"/>
        <w:jc w:val="both"/>
        <w:rPr>
          <w:rFonts w:ascii="Times New Roman" w:hAnsi="Times New Roman"/>
          <w:b/>
          <w:bCs/>
          <w:i/>
          <w:sz w:val="24"/>
          <w:szCs w:val="24"/>
        </w:rPr>
      </w:pPr>
      <w:r>
        <w:rPr>
          <w:rFonts w:ascii="Times New Roman" w:hAnsi="Times New Roman"/>
          <w:b/>
          <w:bCs/>
          <w:i/>
          <w:sz w:val="24"/>
          <w:szCs w:val="24"/>
        </w:rPr>
        <w:lastRenderedPageBreak/>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p>
    <w:p w:rsidR="00735DBC" w:rsidRDefault="00735DBC" w:rsidP="00735DBC">
      <w:pPr>
        <w:pStyle w:val="4"/>
        <w:keepNext w:val="0"/>
        <w:widowControl w:val="0"/>
        <w:spacing w:before="0" w:after="0" w:line="240" w:lineRule="auto"/>
        <w:ind w:firstLine="567"/>
        <w:jc w:val="both"/>
        <w:rPr>
          <w:rFonts w:ascii="Times New Roman" w:hAnsi="Times New Roman"/>
          <w:iCs/>
          <w:caps/>
          <w:sz w:val="24"/>
          <w:szCs w:val="24"/>
          <w:shd w:val="clear" w:color="auto" w:fill="FFFFFF"/>
        </w:rPr>
      </w:pPr>
      <w:r>
        <w:rPr>
          <w:rFonts w:ascii="Times New Roman" w:hAnsi="Times New Roman"/>
          <w:iCs/>
          <w:caps/>
          <w:sz w:val="24"/>
          <w:szCs w:val="24"/>
          <w:shd w:val="clear" w:color="auto" w:fill="FFFFFF"/>
        </w:rPr>
        <w:t>ЗАРУБЕЖНАЯ ЛИТЕРАТУРА</w:t>
      </w:r>
    </w:p>
    <w:p w:rsidR="00735DBC" w:rsidRDefault="00735DBC" w:rsidP="00735DBC">
      <w:pPr>
        <w:spacing w:after="0" w:line="240" w:lineRule="auto"/>
        <w:ind w:firstLine="567"/>
        <w:jc w:val="both"/>
        <w:rPr>
          <w:rFonts w:ascii="Times New Roman" w:hAnsi="Times New Roman"/>
          <w:iCs/>
          <w:sz w:val="24"/>
          <w:szCs w:val="24"/>
        </w:rPr>
      </w:pPr>
      <w:r>
        <w:rPr>
          <w:rFonts w:ascii="Times New Roman" w:hAnsi="Times New Roman"/>
          <w:iCs/>
          <w:sz w:val="24"/>
          <w:szCs w:val="24"/>
        </w:rPr>
        <w:t>Взаимодействие зарубежной, русской литературы</w:t>
      </w:r>
      <w:r>
        <w:rPr>
          <w:rFonts w:ascii="Times New Roman" w:hAnsi="Times New Roman"/>
          <w:b/>
          <w:i/>
          <w:sz w:val="24"/>
          <w:szCs w:val="24"/>
          <w:shd w:val="clear" w:color="auto" w:fill="FFFFFF"/>
        </w:rPr>
        <w:t xml:space="preserve"> и </w:t>
      </w:r>
      <w:r>
        <w:rPr>
          <w:rFonts w:ascii="Times New Roman" w:hAnsi="Times New Roman"/>
          <w:b/>
          <w:i/>
          <w:sz w:val="24"/>
          <w:szCs w:val="24"/>
        </w:rPr>
        <w:t>литературы других народов России</w:t>
      </w:r>
      <w:r>
        <w:rPr>
          <w:rFonts w:ascii="Times New Roman" w:hAnsi="Times New Roman"/>
          <w:i/>
          <w:sz w:val="24"/>
          <w:szCs w:val="24"/>
        </w:rPr>
        <w:t xml:space="preserve">, </w:t>
      </w:r>
      <w:r>
        <w:rPr>
          <w:rFonts w:ascii="Times New Roman" w:hAnsi="Times New Roman"/>
          <w:iCs/>
          <w:sz w:val="24"/>
          <w:szCs w:val="24"/>
        </w:rPr>
        <w:t xml:space="preserve">отражение в них «вечных» проблем бытия. Постановка в литературе XIX-ХХ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 </w:t>
      </w: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pStyle w:val="5"/>
        <w:widowControl/>
        <w:autoSpaceDE/>
        <w:adjustRightInd/>
        <w:spacing w:line="240" w:lineRule="auto"/>
        <w:ind w:firstLine="0"/>
        <w:rPr>
          <w:szCs w:val="24"/>
        </w:rPr>
      </w:pPr>
      <w:r>
        <w:rPr>
          <w:szCs w:val="24"/>
        </w:rPr>
        <w:t>по иностранному языку</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РЕЧЕВЫЕ УМЕНИЯ</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Предметное содержание речи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Социально-бытовая сфера.</w:t>
      </w:r>
      <w:r>
        <w:rPr>
          <w:rFonts w:ascii="Times New Roman" w:hAnsi="Times New Roman"/>
          <w:sz w:val="24"/>
          <w:szCs w:val="24"/>
        </w:rPr>
        <w:t xml:space="preserve"> Повседневная жизнь, быт, семья. Межличностные отношения. Здоровье и забота о нем.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Социально-культурная сфера.</w:t>
      </w:r>
      <w:r>
        <w:rPr>
          <w:rFonts w:ascii="Times New Roman" w:hAnsi="Times New Roman"/>
          <w:sz w:val="24"/>
          <w:szCs w:val="24"/>
        </w:rPr>
        <w:t xml:space="preserve"> Жизнь в городе и сельской местности. </w:t>
      </w:r>
      <w:r>
        <w:rPr>
          <w:rFonts w:ascii="Times New Roman" w:hAnsi="Times New Roman"/>
          <w:i/>
          <w:sz w:val="24"/>
          <w:szCs w:val="24"/>
        </w:rPr>
        <w:t>Научно-технический прогресс</w:t>
      </w:r>
      <w:r>
        <w:rPr>
          <w:rStyle w:val="afb"/>
          <w:i/>
          <w:sz w:val="24"/>
          <w:szCs w:val="24"/>
        </w:rPr>
        <w:footnoteReference w:id="19"/>
      </w:r>
      <w:r>
        <w:rPr>
          <w:rFonts w:ascii="Times New Roman" w:hAnsi="Times New Roman"/>
          <w:i/>
          <w:sz w:val="24"/>
          <w:szCs w:val="24"/>
        </w:rPr>
        <w:t xml:space="preserve">. </w:t>
      </w:r>
      <w:r>
        <w:rPr>
          <w:rFonts w:ascii="Times New Roman" w:hAnsi="Times New Roman"/>
          <w:sz w:val="24"/>
          <w:szCs w:val="24"/>
        </w:rPr>
        <w:t xml:space="preserve">Природа и экология. Молодежь в современном обществе. Досуг молодежи. Страна/страны изучаемого языка, их культурные особенности, достопримечательности. Путешествия по своей стране и за рубежом.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Учебно-трудовая сфера. С</w:t>
      </w:r>
      <w:r>
        <w:rPr>
          <w:rFonts w:ascii="Times New Roman" w:hAnsi="Times New Roman"/>
          <w:sz w:val="24"/>
          <w:szCs w:val="24"/>
        </w:rPr>
        <w:t>овременный мир профессий.</w:t>
      </w:r>
      <w:r>
        <w:rPr>
          <w:rFonts w:ascii="Times New Roman" w:hAnsi="Times New Roman"/>
          <w:b/>
          <w:sz w:val="24"/>
          <w:szCs w:val="24"/>
        </w:rPr>
        <w:t xml:space="preserve"> </w:t>
      </w:r>
      <w:r>
        <w:rPr>
          <w:rFonts w:ascii="Times New Roman" w:hAnsi="Times New Roman"/>
          <w:sz w:val="24"/>
          <w:szCs w:val="24"/>
        </w:rPr>
        <w:t>Планы</w:t>
      </w:r>
      <w:r>
        <w:rPr>
          <w:rFonts w:ascii="Times New Roman" w:hAnsi="Times New Roman"/>
          <w:b/>
          <w:sz w:val="24"/>
          <w:szCs w:val="24"/>
        </w:rPr>
        <w:t xml:space="preserve"> </w:t>
      </w:r>
      <w:r>
        <w:rPr>
          <w:rFonts w:ascii="Times New Roman" w:hAnsi="Times New Roman"/>
          <w:sz w:val="24"/>
          <w:szCs w:val="24"/>
        </w:rPr>
        <w:t>на будущее, проблема выбора профессии</w:t>
      </w:r>
      <w:r>
        <w:rPr>
          <w:rFonts w:ascii="Times New Roman" w:hAnsi="Times New Roman"/>
          <w:b/>
          <w:sz w:val="24"/>
          <w:szCs w:val="24"/>
        </w:rPr>
        <w:t xml:space="preserve">. </w:t>
      </w:r>
      <w:r>
        <w:rPr>
          <w:rFonts w:ascii="Times New Roman" w:hAnsi="Times New Roman"/>
          <w:sz w:val="24"/>
          <w:szCs w:val="24"/>
        </w:rPr>
        <w:t xml:space="preserve">Роль иностранного языка в современном мире. </w:t>
      </w:r>
    </w:p>
    <w:p w:rsidR="00735DBC" w:rsidRDefault="00735DBC" w:rsidP="00735DBC">
      <w:pPr>
        <w:pStyle w:val="6"/>
        <w:spacing w:before="0" w:after="0" w:line="240" w:lineRule="auto"/>
        <w:ind w:firstLine="567"/>
        <w:jc w:val="both"/>
        <w:rPr>
          <w:rFonts w:ascii="Times New Roman" w:hAnsi="Times New Roman"/>
          <w:sz w:val="24"/>
          <w:szCs w:val="24"/>
        </w:rPr>
      </w:pPr>
      <w:r>
        <w:rPr>
          <w:rFonts w:ascii="Times New Roman" w:hAnsi="Times New Roman"/>
          <w:sz w:val="24"/>
          <w:szCs w:val="24"/>
        </w:rPr>
        <w:t>Виды речевой деятельности</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Говорение</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Диалогическая речь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Совершенствование владения всеми видами диалога на основе новой тематики и расширения ситуаций официального и неофициального общения.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Развитие умений: участвовать в беседе/дискуссии на знакомую тему, осуществлять запрос информации, обращаться за разъяснениями, выражать свое отношение к высказыванию партнера, свое мнение по обсуждаемой теме.</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Монологическая речь</w:t>
      </w:r>
    </w:p>
    <w:p w:rsidR="00735DBC" w:rsidRDefault="00735DBC" w:rsidP="00735DBC">
      <w:pPr>
        <w:pStyle w:val="31"/>
        <w:spacing w:after="0" w:line="240" w:lineRule="auto"/>
        <w:ind w:firstLine="567"/>
        <w:jc w:val="both"/>
        <w:rPr>
          <w:rFonts w:ascii="Times New Roman" w:hAnsi="Times New Roman"/>
          <w:i/>
          <w:strike/>
          <w:sz w:val="24"/>
          <w:szCs w:val="24"/>
        </w:rPr>
      </w:pPr>
      <w:r>
        <w:rPr>
          <w:rFonts w:ascii="Times New Roman" w:hAnsi="Times New Roman"/>
          <w:sz w:val="24"/>
          <w:szCs w:val="24"/>
        </w:rPr>
        <w:t>Совершенствование владения разными видами монолога, включая высказывания в связи с увиденным/прочитанным, сообщения (в том числе при работе над проектом).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Развитие умений: делать сообщения, содержащие наиболее важную информацию по теме/проблеме; кратко передавать содержание полученной информации; рассказывать о себе, своем окружении, своих планах, </w:t>
      </w:r>
      <w:r>
        <w:rPr>
          <w:rFonts w:ascii="Times New Roman" w:hAnsi="Times New Roman"/>
          <w:i/>
          <w:sz w:val="24"/>
          <w:szCs w:val="24"/>
        </w:rPr>
        <w:t>обосновывая свои намерения/поступки</w:t>
      </w:r>
      <w:r>
        <w:rPr>
          <w:rFonts w:ascii="Times New Roman" w:hAnsi="Times New Roman"/>
          <w:sz w:val="24"/>
          <w:szCs w:val="24"/>
        </w:rPr>
        <w:t xml:space="preserve">; рассуждать о фактах/событиях, приводя примеры, аргументы, </w:t>
      </w:r>
      <w:r>
        <w:rPr>
          <w:rFonts w:ascii="Times New Roman" w:hAnsi="Times New Roman"/>
          <w:i/>
          <w:sz w:val="24"/>
          <w:szCs w:val="24"/>
        </w:rPr>
        <w:t>делая выводы</w:t>
      </w:r>
      <w:r>
        <w:rPr>
          <w:rFonts w:ascii="Times New Roman" w:hAnsi="Times New Roman"/>
          <w:sz w:val="24"/>
          <w:szCs w:val="24"/>
        </w:rPr>
        <w:t>; описывать особенности жизни и культуры своей страны и страны/стран изучаемого языка.</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Аудирование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Дальнейшее развитие понимания на слух (с различной степенью полноты и точности) высказываний собеседников в процессе общения, содержания аутентичных аудио- и видеотекстов различных жанров и длительности звучания:</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понимания основного содержания несложных аудио- и видеотекстов монологического и диалогического характера – </w:t>
      </w:r>
      <w:r>
        <w:rPr>
          <w:rFonts w:ascii="Times New Roman" w:hAnsi="Times New Roman"/>
          <w:i/>
          <w:sz w:val="24"/>
          <w:szCs w:val="24"/>
        </w:rPr>
        <w:t>теле- и радиопередач</w:t>
      </w:r>
      <w:r>
        <w:rPr>
          <w:rFonts w:ascii="Times New Roman" w:hAnsi="Times New Roman"/>
          <w:sz w:val="24"/>
          <w:szCs w:val="24"/>
        </w:rPr>
        <w:t xml:space="preserve"> на актуальные темы; </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выборочного понимания необходимой информации в прагматических текстах (рекламе, объявлениях);</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относительно полного понимания высказываний собеседника в наиболее распространенных стандартных ситуациях повседневного общения.</w:t>
      </w:r>
    </w:p>
    <w:p w:rsidR="00735DBC" w:rsidRDefault="00735DBC" w:rsidP="00735DBC">
      <w:pPr>
        <w:spacing w:after="0" w:line="240" w:lineRule="auto"/>
        <w:ind w:firstLine="567"/>
        <w:jc w:val="both"/>
        <w:rPr>
          <w:rFonts w:ascii="Times New Roman" w:hAnsi="Times New Roman"/>
          <w:i/>
          <w:strike/>
          <w:sz w:val="24"/>
          <w:szCs w:val="24"/>
          <w:u w:val="single"/>
        </w:rPr>
      </w:pPr>
      <w:r>
        <w:rPr>
          <w:rFonts w:ascii="Times New Roman" w:hAnsi="Times New Roman"/>
          <w:sz w:val="24"/>
          <w:szCs w:val="24"/>
        </w:rPr>
        <w:lastRenderedPageBreak/>
        <w:t>Развитие умений: отделять главную информацию от второстепенной; выявлять наиболее значимые факты; определять свое отношение к ним, извлекать из аудиотекста необходимую/интересующую информацию.</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Чтение</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Дальнейшее развитие всех основных видов чтения аутентичных текстов различных стилей: публицистических, научно-попу-лярных (в том числе страноведческих), художественных, прагматических, а также текстов из разных областей знания (с учетом межпредметных связей):</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ознакомительного чтения – с целью понимания основного содержания сообщений, </w:t>
      </w:r>
      <w:r>
        <w:rPr>
          <w:rFonts w:ascii="Times New Roman" w:hAnsi="Times New Roman"/>
          <w:i/>
          <w:sz w:val="24"/>
          <w:szCs w:val="24"/>
        </w:rPr>
        <w:t>репортажей</w:t>
      </w:r>
      <w:r>
        <w:rPr>
          <w:rFonts w:ascii="Times New Roman" w:hAnsi="Times New Roman"/>
          <w:sz w:val="24"/>
          <w:szCs w:val="24"/>
        </w:rPr>
        <w:t>, отрывков из произведений художественной литературы, несложных публикаций научно-познавательного характера;</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изучающего чтения – с целью полного и точного понимания информации прагматических текстов (инструкций, рецептов, статистических данных);</w:t>
      </w:r>
    </w:p>
    <w:p w:rsidR="00735DBC" w:rsidRDefault="00735DBC" w:rsidP="009969C2">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просмотрового/поискового чтения – с целью выборочного понимания необходимой/интересующей информации из текста </w:t>
      </w:r>
      <w:r>
        <w:rPr>
          <w:rFonts w:ascii="Times New Roman" w:hAnsi="Times New Roman"/>
          <w:i/>
          <w:sz w:val="24"/>
          <w:szCs w:val="24"/>
        </w:rPr>
        <w:t>статьи</w:t>
      </w:r>
      <w:r>
        <w:rPr>
          <w:rFonts w:ascii="Times New Roman" w:hAnsi="Times New Roman"/>
          <w:sz w:val="24"/>
          <w:szCs w:val="24"/>
        </w:rPr>
        <w:t>, проспекта.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Развитие умений выделять основные факты, отделять главную информацию от второстепенной; </w:t>
      </w:r>
      <w:r>
        <w:rPr>
          <w:rFonts w:ascii="Times New Roman" w:hAnsi="Times New Roman"/>
          <w:i/>
          <w:sz w:val="24"/>
          <w:szCs w:val="24"/>
        </w:rPr>
        <w:t>предвосхищать возможные события/факты</w:t>
      </w:r>
      <w:r>
        <w:rPr>
          <w:rFonts w:ascii="Times New Roman" w:hAnsi="Times New Roman"/>
          <w:sz w:val="24"/>
          <w:szCs w:val="24"/>
        </w:rPr>
        <w:t xml:space="preserve">; раскрывать причинно-следственные связи между фактами; </w:t>
      </w:r>
      <w:r>
        <w:rPr>
          <w:rFonts w:ascii="Times New Roman" w:hAnsi="Times New Roman"/>
          <w:i/>
          <w:sz w:val="24"/>
          <w:szCs w:val="24"/>
        </w:rPr>
        <w:t xml:space="preserve">понимать аргументацию; </w:t>
      </w:r>
      <w:r>
        <w:rPr>
          <w:rFonts w:ascii="Times New Roman" w:hAnsi="Times New Roman"/>
          <w:sz w:val="24"/>
          <w:szCs w:val="24"/>
        </w:rPr>
        <w:t>извлекать необходимую/интересующую информацию; определять свое отношение к прочитанному.</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Письменная речь</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Развитие умений писать личное письмо, заполнять анкеты, формуляры различного вида; излагать сведения о себе в форме, принятой в стране /странах изучаемого языка (автобиография/резюме); составлять план, тезисы устного/письменного сообщения, в том числе на основе выписок из текста.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Развитие умений: расспрашивать в личном письме о новостях и сообщать их; рассказывать об отдельных фактах/событиях своей жизни, выражая свои суждения и чувства; описывать свои планы на будущее.</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ЯЗЫКОВЫЕ ЗНАНИЯ И НАВЫКИ</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Орфография</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 xml:space="preserve">Совершенствование орфографических навыков, в том числе применительно к новому языковому материалу. </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Произносительная сторона речи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Совершенствование слухо-произносительных навыков, в том числе применительно к новому языковому материалу.</w:t>
      </w:r>
    </w:p>
    <w:p w:rsidR="00735DBC" w:rsidRDefault="00735DBC" w:rsidP="00735DBC">
      <w:pPr>
        <w:pStyle w:val="ad"/>
        <w:spacing w:after="0" w:line="240" w:lineRule="auto"/>
        <w:ind w:firstLine="567"/>
        <w:jc w:val="both"/>
        <w:rPr>
          <w:rFonts w:ascii="Times New Roman" w:hAnsi="Times New Roman"/>
          <w:b/>
          <w:sz w:val="24"/>
          <w:szCs w:val="24"/>
        </w:rPr>
      </w:pPr>
      <w:r>
        <w:rPr>
          <w:rFonts w:ascii="Times New Roman" w:hAnsi="Times New Roman"/>
          <w:b/>
          <w:sz w:val="24"/>
          <w:szCs w:val="24"/>
        </w:rPr>
        <w:t>Лексическая сторона речи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а также оценочной лексики, реплик-клише</w:t>
      </w:r>
      <w:r>
        <w:rPr>
          <w:rFonts w:ascii="Times New Roman" w:hAnsi="Times New Roman"/>
          <w:b/>
          <w:sz w:val="24"/>
          <w:szCs w:val="24"/>
        </w:rPr>
        <w:t xml:space="preserve"> </w:t>
      </w:r>
      <w:r>
        <w:rPr>
          <w:rFonts w:ascii="Times New Roman" w:hAnsi="Times New Roman"/>
          <w:sz w:val="24"/>
          <w:szCs w:val="24"/>
        </w:rPr>
        <w:t>речевого этикета, отражающих особенности культуры страны/стран изучаемого языка.</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Расширение потенциального словаря за счет овладения новыми словообразовательными моделями, интернациональной лексикой.</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Развитие соответствующих лексических навыков.</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b/>
          <w:sz w:val="24"/>
          <w:szCs w:val="24"/>
        </w:rPr>
        <w:t>Грамматическая сторона речи</w:t>
      </w:r>
    </w:p>
    <w:p w:rsidR="00735DBC" w:rsidRDefault="00735DBC" w:rsidP="00735DBC">
      <w:pPr>
        <w:pStyle w:val="ad"/>
        <w:spacing w:after="0" w:line="240" w:lineRule="auto"/>
        <w:ind w:firstLine="567"/>
        <w:jc w:val="both"/>
        <w:rPr>
          <w:rFonts w:ascii="Times New Roman" w:hAnsi="Times New Roman"/>
          <w:sz w:val="24"/>
          <w:szCs w:val="24"/>
        </w:rPr>
      </w:pPr>
      <w:r>
        <w:rPr>
          <w:rFonts w:ascii="Times New Roman" w:hAnsi="Times New Roman"/>
          <w:sz w:val="24"/>
          <w:szCs w:val="24"/>
        </w:rPr>
        <w:t>Расширение объема значений изученных грамматических явлений: видо-временных, неличных и неопределенно-личных форм глагола, форм условного наклонения, объема использования косвенной речи (косвенного вопроса, приказания/побуждения). Согласование времен. Развитие соответствующих грамматических навыков. Систематизация изученного грамматического материала.</w:t>
      </w:r>
    </w:p>
    <w:p w:rsidR="00735DBC" w:rsidRDefault="00735DBC" w:rsidP="00735DBC">
      <w:pPr>
        <w:pStyle w:val="5"/>
        <w:widowControl/>
        <w:autoSpaceDE/>
        <w:adjustRightInd/>
        <w:spacing w:line="240" w:lineRule="auto"/>
        <w:ind w:firstLine="0"/>
        <w:rPr>
          <w:bCs/>
          <w:szCs w:val="24"/>
        </w:rPr>
      </w:pP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pStyle w:val="5"/>
        <w:widowControl/>
        <w:autoSpaceDE/>
        <w:adjustRightInd/>
        <w:spacing w:line="240" w:lineRule="auto"/>
        <w:ind w:firstLine="0"/>
        <w:rPr>
          <w:bCs/>
          <w:szCs w:val="24"/>
          <w:lang w:val="ru-RU"/>
        </w:rPr>
      </w:pPr>
      <w:r>
        <w:rPr>
          <w:bCs/>
          <w:szCs w:val="24"/>
        </w:rPr>
        <w:t>по математике</w:t>
      </w:r>
      <w:r>
        <w:rPr>
          <w:bCs/>
          <w:szCs w:val="24"/>
          <w:lang w:val="ru-RU"/>
        </w:rPr>
        <w:t xml:space="preserve"> Базовый уровень</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АЛГЕБРА</w:t>
      </w:r>
    </w:p>
    <w:p w:rsidR="00735DBC" w:rsidRDefault="00735DBC" w:rsidP="00735DBC">
      <w:pPr>
        <w:widowControl w:val="0"/>
        <w:spacing w:after="0" w:line="240" w:lineRule="auto"/>
        <w:ind w:firstLine="567"/>
        <w:jc w:val="both"/>
        <w:rPr>
          <w:rFonts w:ascii="Times New Roman" w:hAnsi="Times New Roman"/>
          <w:iCs/>
          <w:sz w:val="24"/>
          <w:szCs w:val="24"/>
        </w:rPr>
      </w:pPr>
      <w:r>
        <w:rPr>
          <w:rFonts w:ascii="Times New Roman" w:hAnsi="Times New Roman"/>
          <w:b/>
          <w:sz w:val="24"/>
          <w:szCs w:val="24"/>
        </w:rPr>
        <w:t>Корни и степени.</w:t>
      </w:r>
      <w:r>
        <w:rPr>
          <w:rFonts w:ascii="Times New Roman" w:hAnsi="Times New Roman"/>
          <w:sz w:val="24"/>
          <w:szCs w:val="24"/>
        </w:rPr>
        <w:t xml:space="preserve"> Корень степени </w:t>
      </w:r>
      <w:r>
        <w:rPr>
          <w:rFonts w:ascii="Times New Roman" w:hAnsi="Times New Roman"/>
          <w:i/>
          <w:sz w:val="24"/>
          <w:szCs w:val="24"/>
          <w:lang w:val="en-US"/>
        </w:rPr>
        <w:t>n</w:t>
      </w:r>
      <w:r>
        <w:rPr>
          <w:rFonts w:ascii="Times New Roman" w:hAnsi="Times New Roman"/>
          <w:sz w:val="24"/>
          <w:szCs w:val="24"/>
        </w:rPr>
        <w:t xml:space="preserve">&gt;1 и его свойства. Степень с рациональным показателем и ее свойства. </w:t>
      </w:r>
      <w:r>
        <w:rPr>
          <w:rFonts w:ascii="Times New Roman" w:hAnsi="Times New Roman"/>
          <w:i/>
          <w:iCs/>
          <w:sz w:val="24"/>
          <w:szCs w:val="24"/>
        </w:rPr>
        <w:t>Понятие о степени с действительным показателем</w:t>
      </w:r>
      <w:r>
        <w:rPr>
          <w:rStyle w:val="afb"/>
          <w:i/>
          <w:sz w:val="24"/>
          <w:szCs w:val="24"/>
        </w:rPr>
        <w:footnoteReference w:id="20"/>
      </w:r>
      <w:r>
        <w:rPr>
          <w:rFonts w:ascii="Times New Roman" w:hAnsi="Times New Roman"/>
          <w:i/>
          <w:iCs/>
          <w:sz w:val="24"/>
          <w:szCs w:val="24"/>
        </w:rPr>
        <w:t xml:space="preserve">. </w:t>
      </w:r>
      <w:r>
        <w:rPr>
          <w:rFonts w:ascii="Times New Roman" w:hAnsi="Times New Roman"/>
          <w:iCs/>
          <w:sz w:val="24"/>
          <w:szCs w:val="24"/>
        </w:rPr>
        <w:t>Свойства степени с действительным показателем.</w:t>
      </w:r>
    </w:p>
    <w:p w:rsidR="00735DBC" w:rsidRDefault="00735DBC" w:rsidP="00735DBC">
      <w:pPr>
        <w:pStyle w:val="23"/>
        <w:widowControl w:val="0"/>
        <w:spacing w:line="240" w:lineRule="auto"/>
        <w:ind w:firstLine="567"/>
        <w:rPr>
          <w:iCs/>
          <w:sz w:val="24"/>
        </w:rPr>
      </w:pPr>
      <w:r>
        <w:rPr>
          <w:b/>
          <w:sz w:val="24"/>
        </w:rPr>
        <w:t xml:space="preserve">Логарифм. </w:t>
      </w:r>
      <w:r>
        <w:rPr>
          <w:sz w:val="24"/>
        </w:rPr>
        <w:t xml:space="preserve">Логарифм числа. </w:t>
      </w:r>
      <w:r>
        <w:rPr>
          <w:i/>
          <w:iCs/>
          <w:sz w:val="24"/>
        </w:rPr>
        <w:t xml:space="preserve">Основное логарифмическое тождество. </w:t>
      </w:r>
      <w:r>
        <w:rPr>
          <w:sz w:val="24"/>
        </w:rPr>
        <w:t xml:space="preserve">Логарифм произведения, частного, степени; </w:t>
      </w:r>
      <w:r>
        <w:rPr>
          <w:i/>
          <w:iCs/>
          <w:sz w:val="24"/>
        </w:rPr>
        <w:t>переход к новому основанию</w:t>
      </w:r>
      <w:r>
        <w:rPr>
          <w:i/>
          <w:sz w:val="24"/>
        </w:rPr>
        <w:t>.</w:t>
      </w:r>
      <w:r>
        <w:rPr>
          <w:sz w:val="24"/>
        </w:rPr>
        <w:t xml:space="preserve"> </w:t>
      </w:r>
      <w:r>
        <w:rPr>
          <w:iCs/>
          <w:sz w:val="24"/>
        </w:rPr>
        <w:t>Десятичный и натуральный логарифмы,</w:t>
      </w:r>
      <w:r>
        <w:rPr>
          <w:sz w:val="24"/>
        </w:rPr>
        <w:t xml:space="preserve"> </w:t>
      </w:r>
      <w:r>
        <w:rPr>
          <w:iCs/>
          <w:sz w:val="24"/>
        </w:rPr>
        <w:t xml:space="preserve">число е. </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b/>
          <w:sz w:val="24"/>
          <w:szCs w:val="24"/>
        </w:rPr>
        <w:t>Преобразования простейших выражений</w:t>
      </w:r>
      <w:r>
        <w:rPr>
          <w:rFonts w:ascii="Times New Roman" w:hAnsi="Times New Roman"/>
          <w:sz w:val="24"/>
          <w:szCs w:val="24"/>
        </w:rPr>
        <w:t>, включающих арифметические операции, а также операцию возведения в степень и операцию логарифмирования.</w:t>
      </w:r>
    </w:p>
    <w:p w:rsidR="00735DBC" w:rsidRDefault="00735DBC" w:rsidP="00735DBC">
      <w:pPr>
        <w:pStyle w:val="33"/>
        <w:widowControl w:val="0"/>
        <w:spacing w:line="240" w:lineRule="auto"/>
        <w:ind w:firstLine="567"/>
        <w:rPr>
          <w:b w:val="0"/>
          <w:i w:val="0"/>
          <w:sz w:val="24"/>
        </w:rPr>
      </w:pPr>
      <w:r>
        <w:rPr>
          <w:i w:val="0"/>
          <w:sz w:val="24"/>
        </w:rPr>
        <w:t>Основы тригонометрии.</w:t>
      </w:r>
      <w:r>
        <w:rPr>
          <w:b w:val="0"/>
          <w:i w:val="0"/>
          <w:sz w:val="24"/>
        </w:rPr>
        <w:t xml:space="preserve"> 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w:t>
      </w:r>
      <w:r>
        <w:rPr>
          <w:b w:val="0"/>
          <w:sz w:val="24"/>
        </w:rPr>
        <w:t>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w:t>
      </w:r>
      <w:r>
        <w:rPr>
          <w:b w:val="0"/>
          <w:i w:val="0"/>
          <w:sz w:val="24"/>
        </w:rPr>
        <w:t xml:space="preserve"> Преобразования простейших тригонометрических выражений.</w:t>
      </w:r>
    </w:p>
    <w:p w:rsidR="00735DBC" w:rsidRDefault="00735DBC" w:rsidP="00735DBC">
      <w:pPr>
        <w:widowControl w:val="0"/>
        <w:tabs>
          <w:tab w:val="left" w:pos="9070"/>
        </w:tabs>
        <w:spacing w:after="0" w:line="240" w:lineRule="auto"/>
        <w:ind w:firstLine="567"/>
        <w:jc w:val="both"/>
        <w:rPr>
          <w:rFonts w:ascii="Times New Roman" w:hAnsi="Times New Roman"/>
          <w:sz w:val="24"/>
          <w:szCs w:val="24"/>
        </w:rPr>
      </w:pPr>
      <w:r>
        <w:rPr>
          <w:rFonts w:ascii="Times New Roman" w:hAnsi="Times New Roman"/>
          <w:sz w:val="24"/>
          <w:szCs w:val="24"/>
        </w:rPr>
        <w:t xml:space="preserve">Простейшие тригонометрические уравнения. Решения тригонометрических уравнений. </w:t>
      </w:r>
      <w:r>
        <w:rPr>
          <w:rFonts w:ascii="Times New Roman" w:hAnsi="Times New Roman"/>
          <w:i/>
          <w:sz w:val="24"/>
          <w:szCs w:val="24"/>
        </w:rPr>
        <w:t>Простейшие тригонометрические неравенства</w:t>
      </w:r>
      <w:r>
        <w:rPr>
          <w:rFonts w:ascii="Times New Roman" w:hAnsi="Times New Roman"/>
          <w:sz w:val="24"/>
          <w:szCs w:val="24"/>
        </w:rPr>
        <w:t>.</w:t>
      </w:r>
    </w:p>
    <w:p w:rsidR="00735DBC" w:rsidRDefault="00735DBC" w:rsidP="00735DBC">
      <w:pPr>
        <w:pStyle w:val="33"/>
        <w:widowControl w:val="0"/>
        <w:spacing w:line="240" w:lineRule="auto"/>
        <w:ind w:firstLine="567"/>
        <w:rPr>
          <w:b w:val="0"/>
          <w:sz w:val="24"/>
        </w:rPr>
      </w:pPr>
      <w:r>
        <w:rPr>
          <w:b w:val="0"/>
          <w:iCs/>
          <w:sz w:val="24"/>
        </w:rPr>
        <w:t xml:space="preserve">Арксинус, арккосинус, арктангенс числа. </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ФУНКЦИИ</w:t>
      </w:r>
    </w:p>
    <w:p w:rsidR="00735DBC" w:rsidRDefault="00735DBC" w:rsidP="00735DBC">
      <w:pPr>
        <w:widowControl w:val="0"/>
        <w:spacing w:after="0" w:line="240" w:lineRule="auto"/>
        <w:ind w:firstLine="567"/>
        <w:jc w:val="both"/>
        <w:rPr>
          <w:rFonts w:ascii="Times New Roman" w:hAnsi="Times New Roman"/>
          <w:i/>
          <w:sz w:val="24"/>
          <w:szCs w:val="24"/>
        </w:rPr>
      </w:pPr>
      <w:r>
        <w:rPr>
          <w:rFonts w:ascii="Times New Roman" w:hAnsi="Times New Roman"/>
          <w:sz w:val="24"/>
          <w:szCs w:val="24"/>
        </w:rPr>
        <w:t xml:space="preserve">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Графическая интерпретация. Примеры функциональных зависимостей в реальных процессах и явлениях. </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Обратная функция. </w:t>
      </w:r>
      <w:r>
        <w:rPr>
          <w:rFonts w:ascii="Times New Roman" w:hAnsi="Times New Roman"/>
          <w:i/>
          <w:sz w:val="24"/>
          <w:szCs w:val="24"/>
        </w:rPr>
        <w:t>Область определения и область значений обратной функции.</w:t>
      </w:r>
      <w:r>
        <w:rPr>
          <w:rFonts w:ascii="Times New Roman" w:hAnsi="Times New Roman"/>
          <w:sz w:val="24"/>
          <w:szCs w:val="24"/>
        </w:rPr>
        <w:t xml:space="preserve"> График обратной функции. </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Степенная функция с натуральным показателем, ее свойства и график.</w:t>
      </w:r>
    </w:p>
    <w:p w:rsidR="00735DBC" w:rsidRDefault="00735DBC" w:rsidP="00735DBC">
      <w:pPr>
        <w:widowControl w:val="0"/>
        <w:tabs>
          <w:tab w:val="left" w:pos="9070"/>
        </w:tabs>
        <w:spacing w:after="0" w:line="240" w:lineRule="auto"/>
        <w:ind w:firstLine="567"/>
        <w:jc w:val="both"/>
        <w:rPr>
          <w:rFonts w:ascii="Times New Roman" w:hAnsi="Times New Roman"/>
          <w:i/>
          <w:sz w:val="24"/>
          <w:szCs w:val="24"/>
        </w:rPr>
      </w:pPr>
      <w:r>
        <w:rPr>
          <w:rFonts w:ascii="Times New Roman" w:hAnsi="Times New Roman"/>
          <w:i/>
          <w:sz w:val="24"/>
          <w:szCs w:val="24"/>
        </w:rPr>
        <w:t xml:space="preserve">Вертикальные и горизонтальные асимптоты графиков. Графики дробно-линейных функций. </w:t>
      </w:r>
    </w:p>
    <w:p w:rsidR="00735DBC" w:rsidRDefault="00735DBC" w:rsidP="00735DBC">
      <w:pPr>
        <w:pStyle w:val="23"/>
        <w:widowControl w:val="0"/>
        <w:spacing w:line="240" w:lineRule="auto"/>
        <w:ind w:firstLine="567"/>
        <w:rPr>
          <w:sz w:val="24"/>
        </w:rPr>
      </w:pPr>
      <w:r>
        <w:rPr>
          <w:sz w:val="24"/>
        </w:rPr>
        <w:t>Тригонометрические функции, их свойства и графики; периодичность, основной период.</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Показательная функция (экспонента), ее свойства и график. </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Логарифмическая функция, ее свойства и график.</w:t>
      </w:r>
    </w:p>
    <w:p w:rsidR="00735DBC" w:rsidRDefault="00735DBC" w:rsidP="00735DBC">
      <w:pPr>
        <w:pStyle w:val="23"/>
        <w:widowControl w:val="0"/>
        <w:spacing w:line="240" w:lineRule="auto"/>
        <w:ind w:firstLine="567"/>
        <w:rPr>
          <w:sz w:val="24"/>
        </w:rPr>
      </w:pPr>
      <w:r>
        <w:rPr>
          <w:sz w:val="24"/>
        </w:rPr>
        <w:t xml:space="preserve">Преобразования графиков: параллельный перенос, симметрия относительно осей координат </w:t>
      </w:r>
      <w:r>
        <w:rPr>
          <w:i/>
          <w:sz w:val="24"/>
        </w:rPr>
        <w:t>и симметрия относительно начала координат,</w:t>
      </w:r>
      <w:r>
        <w:rPr>
          <w:sz w:val="24"/>
        </w:rPr>
        <w:t xml:space="preserve"> </w:t>
      </w:r>
      <w:r>
        <w:rPr>
          <w:i/>
          <w:sz w:val="24"/>
        </w:rPr>
        <w:t>симметрия относительно прямой</w:t>
      </w:r>
      <w:r>
        <w:rPr>
          <w:sz w:val="24"/>
        </w:rPr>
        <w:t xml:space="preserve"> </w:t>
      </w:r>
      <w:r>
        <w:rPr>
          <w:i/>
          <w:sz w:val="24"/>
          <w:lang w:val="en-US"/>
        </w:rPr>
        <w:t>y</w:t>
      </w:r>
      <w:r>
        <w:rPr>
          <w:i/>
          <w:sz w:val="24"/>
        </w:rPr>
        <w:t xml:space="preserve"> = </w:t>
      </w:r>
      <w:r>
        <w:rPr>
          <w:i/>
          <w:sz w:val="24"/>
          <w:lang w:val="en-US"/>
        </w:rPr>
        <w:t>x</w:t>
      </w:r>
      <w:r>
        <w:rPr>
          <w:i/>
          <w:sz w:val="24"/>
        </w:rPr>
        <w:t>, растяжение и сжатие вдоль осей координат.</w:t>
      </w:r>
      <w:r>
        <w:rPr>
          <w:sz w:val="24"/>
        </w:rPr>
        <w:t xml:space="preserve"> </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НАЧАЛА МАТЕМАТИЧЕСКОГО АНАЛИЗА</w:t>
      </w:r>
    </w:p>
    <w:p w:rsidR="00735DBC" w:rsidRDefault="00735DBC" w:rsidP="00735DBC">
      <w:pPr>
        <w:pStyle w:val="21"/>
        <w:widowControl w:val="0"/>
        <w:spacing w:after="0" w:line="240" w:lineRule="auto"/>
        <w:ind w:firstLine="567"/>
        <w:jc w:val="both"/>
        <w:rPr>
          <w:rFonts w:ascii="Times New Roman" w:hAnsi="Times New Roman"/>
          <w:iCs/>
          <w:sz w:val="24"/>
          <w:szCs w:val="24"/>
        </w:rPr>
      </w:pPr>
      <w:r>
        <w:rPr>
          <w:rFonts w:ascii="Times New Roman" w:hAnsi="Times New Roman"/>
          <w:i/>
          <w:iCs/>
          <w:sz w:val="24"/>
          <w:szCs w:val="24"/>
        </w:rPr>
        <w:t xml:space="preserve">Понятие о пределе последовательности. Существование предела монотонной ограниченной последовательности. </w:t>
      </w:r>
      <w:r>
        <w:rPr>
          <w:rFonts w:ascii="Times New Roman" w:hAnsi="Times New Roman"/>
          <w:iCs/>
          <w:sz w:val="24"/>
          <w:szCs w:val="24"/>
        </w:rPr>
        <w:t>Длина окружности и площадь круга как пределы последовательностей. Бесконечно убывающая геометрическая прогрессия и ее сумма.</w:t>
      </w:r>
    </w:p>
    <w:p w:rsidR="00735DBC" w:rsidRDefault="00735DBC" w:rsidP="00735DBC">
      <w:pPr>
        <w:pStyle w:val="21"/>
        <w:widowControl w:val="0"/>
        <w:spacing w:after="0" w:line="240" w:lineRule="auto"/>
        <w:ind w:firstLine="567"/>
        <w:jc w:val="both"/>
        <w:rPr>
          <w:rFonts w:ascii="Times New Roman" w:hAnsi="Times New Roman"/>
          <w:sz w:val="24"/>
          <w:szCs w:val="24"/>
        </w:rPr>
      </w:pPr>
      <w:r>
        <w:rPr>
          <w:rFonts w:ascii="Times New Roman" w:hAnsi="Times New Roman"/>
          <w:i/>
          <w:iCs/>
          <w:sz w:val="24"/>
          <w:szCs w:val="24"/>
        </w:rPr>
        <w:t>Понятие</w:t>
      </w:r>
      <w:r>
        <w:rPr>
          <w:rFonts w:ascii="Times New Roman" w:hAnsi="Times New Roman"/>
          <w:sz w:val="24"/>
          <w:szCs w:val="24"/>
        </w:rPr>
        <w:t xml:space="preserve"> </w:t>
      </w:r>
      <w:r>
        <w:rPr>
          <w:rFonts w:ascii="Times New Roman" w:hAnsi="Times New Roman"/>
          <w:i/>
          <w:iCs/>
          <w:sz w:val="24"/>
          <w:szCs w:val="24"/>
        </w:rPr>
        <w:t>о непрерывности функции.</w:t>
      </w:r>
    </w:p>
    <w:p w:rsidR="00735DBC" w:rsidRDefault="00735DBC" w:rsidP="00735DBC">
      <w:pPr>
        <w:pStyle w:val="21"/>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Понятие о производной функции, </w:t>
      </w:r>
      <w:r>
        <w:rPr>
          <w:rFonts w:ascii="Times New Roman" w:hAnsi="Times New Roman"/>
          <w:iCs/>
          <w:sz w:val="24"/>
          <w:szCs w:val="24"/>
        </w:rPr>
        <w:t>физический и геометрический смысл производной.</w:t>
      </w:r>
      <w:r>
        <w:rPr>
          <w:rFonts w:ascii="Times New Roman" w:hAnsi="Times New Roman"/>
          <w:i/>
          <w:iCs/>
          <w:sz w:val="24"/>
          <w:szCs w:val="24"/>
        </w:rPr>
        <w:t xml:space="preserve"> </w:t>
      </w:r>
      <w:r>
        <w:rPr>
          <w:rFonts w:ascii="Times New Roman" w:hAnsi="Times New Roman"/>
          <w:sz w:val="24"/>
          <w:szCs w:val="24"/>
        </w:rPr>
        <w:t>Уравнение касательной к графику функции. Производные суммы, разности, произведения, частного. Производные основных элементарных функций.</w:t>
      </w:r>
      <w:r>
        <w:rPr>
          <w:rFonts w:ascii="Times New Roman" w:hAnsi="Times New Roman"/>
          <w:i/>
          <w:iCs/>
          <w:sz w:val="24"/>
          <w:szCs w:val="24"/>
        </w:rPr>
        <w:t xml:space="preserve"> </w:t>
      </w:r>
      <w:r>
        <w:rPr>
          <w:rFonts w:ascii="Times New Roman" w:hAnsi="Times New Roman"/>
          <w:sz w:val="24"/>
          <w:szCs w:val="24"/>
        </w:rPr>
        <w:t xml:space="preserve">Применение производной к исследованию функций и построению графиков. </w:t>
      </w:r>
      <w:r>
        <w:rPr>
          <w:rFonts w:ascii="Times New Roman" w:hAnsi="Times New Roman"/>
          <w:i/>
          <w:sz w:val="24"/>
          <w:szCs w:val="24"/>
        </w:rPr>
        <w:t xml:space="preserve">Производные обратной функции и </w:t>
      </w:r>
      <w:r>
        <w:rPr>
          <w:rFonts w:ascii="Times New Roman" w:hAnsi="Times New Roman"/>
          <w:i/>
          <w:sz w:val="24"/>
          <w:szCs w:val="24"/>
        </w:rPr>
        <w:lastRenderedPageBreak/>
        <w:t>композиции данной функции с линейной</w:t>
      </w:r>
      <w:r>
        <w:rPr>
          <w:rFonts w:ascii="Times New Roman" w:hAnsi="Times New Roman"/>
          <w:sz w:val="24"/>
          <w:szCs w:val="24"/>
        </w:rPr>
        <w:t>.</w:t>
      </w:r>
    </w:p>
    <w:p w:rsidR="00735DBC" w:rsidRDefault="00735DBC" w:rsidP="00735DBC">
      <w:pPr>
        <w:pStyle w:val="21"/>
        <w:widowControl w:val="0"/>
        <w:spacing w:after="0" w:line="240" w:lineRule="auto"/>
        <w:ind w:firstLine="567"/>
        <w:jc w:val="both"/>
        <w:rPr>
          <w:rFonts w:ascii="Times New Roman" w:hAnsi="Times New Roman"/>
          <w:i/>
          <w:sz w:val="24"/>
          <w:szCs w:val="24"/>
        </w:rPr>
      </w:pPr>
      <w:r>
        <w:rPr>
          <w:rFonts w:ascii="Times New Roman" w:hAnsi="Times New Roman"/>
          <w:i/>
          <w:sz w:val="24"/>
          <w:szCs w:val="24"/>
        </w:rPr>
        <w:t xml:space="preserve">Понятие об определенном интеграле как площади криволинейной трапеции. </w:t>
      </w:r>
      <w:r>
        <w:rPr>
          <w:rFonts w:ascii="Times New Roman" w:hAnsi="Times New Roman"/>
          <w:sz w:val="24"/>
          <w:szCs w:val="24"/>
        </w:rPr>
        <w:t>Первообразная. Формула Ньютона-Лейбница.</w:t>
      </w:r>
    </w:p>
    <w:p w:rsidR="00735DBC" w:rsidRDefault="00735DBC" w:rsidP="00735DBC">
      <w:pPr>
        <w:pStyle w:val="21"/>
        <w:widowControl w:val="0"/>
        <w:spacing w:after="0" w:line="240" w:lineRule="auto"/>
        <w:ind w:firstLine="567"/>
        <w:jc w:val="both"/>
        <w:rPr>
          <w:rFonts w:ascii="Times New Roman" w:hAnsi="Times New Roman"/>
          <w:sz w:val="24"/>
          <w:szCs w:val="24"/>
        </w:rPr>
      </w:pPr>
      <w:r>
        <w:rPr>
          <w:rFonts w:ascii="Times New Roman" w:hAnsi="Times New Roman"/>
          <w:sz w:val="24"/>
          <w:szCs w:val="24"/>
        </w:rPr>
        <w:t>Примеры использования производной для нахождения наилучшего решения в прикладных, в том числе социально-экономических, задачах. Нахождение скорости для процесса, заданного формулой или графиком. Примеры применения интеграла в физике и геометрии.</w:t>
      </w:r>
      <w:r>
        <w:rPr>
          <w:rFonts w:ascii="Times New Roman" w:hAnsi="Times New Roman"/>
          <w:i/>
          <w:sz w:val="24"/>
          <w:szCs w:val="24"/>
        </w:rPr>
        <w:t xml:space="preserve"> </w:t>
      </w:r>
      <w:r>
        <w:rPr>
          <w:rFonts w:ascii="Times New Roman" w:hAnsi="Times New Roman"/>
          <w:sz w:val="24"/>
          <w:szCs w:val="24"/>
        </w:rPr>
        <w:t>Вторая производная и ее физический смысл.</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УРАВНЕНИЯ И НЕРАВЕНСТВА</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Решение рациональных, показательных, логарифмических уравнений и неравенств. Решение иррациональных уравнений</w:t>
      </w:r>
      <w:r>
        <w:rPr>
          <w:rFonts w:ascii="Times New Roman" w:hAnsi="Times New Roman"/>
          <w:i/>
          <w:sz w:val="24"/>
          <w:szCs w:val="24"/>
        </w:rPr>
        <w:t xml:space="preserve">. </w:t>
      </w:r>
    </w:p>
    <w:p w:rsidR="00735DBC" w:rsidRDefault="00735DBC" w:rsidP="00735DBC">
      <w:pPr>
        <w:widowControl w:val="0"/>
        <w:spacing w:after="0" w:line="240" w:lineRule="auto"/>
        <w:ind w:firstLine="567"/>
        <w:jc w:val="both"/>
        <w:rPr>
          <w:rFonts w:ascii="Times New Roman" w:hAnsi="Times New Roman"/>
          <w:i/>
          <w:sz w:val="24"/>
          <w:szCs w:val="24"/>
        </w:rPr>
      </w:pPr>
      <w:r>
        <w:rPr>
          <w:rFonts w:ascii="Times New Roman" w:hAnsi="Times New Roman"/>
          <w:sz w:val="24"/>
          <w:szCs w:val="24"/>
        </w:rPr>
        <w:t>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простейших систем уравнений с двумя неизвестными. Решение систем неравенств с одной переменной.</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 </w:t>
      </w:r>
    </w:p>
    <w:p w:rsidR="00735DBC" w:rsidRDefault="00735DBC" w:rsidP="00735DBC">
      <w:pPr>
        <w:pStyle w:val="23"/>
        <w:widowControl w:val="0"/>
        <w:spacing w:line="240" w:lineRule="auto"/>
        <w:ind w:firstLine="567"/>
        <w:rPr>
          <w:sz w:val="24"/>
        </w:rPr>
      </w:pPr>
      <w:r>
        <w:rPr>
          <w:sz w:val="24"/>
        </w:rPr>
        <w:t>Применение математических методов для решения содержательных задач из различных областей науки и практики. Интерпретация результата, учет реальных ограничений.</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ЭЛЕМЕНТЫ КОМБИНАТОРИКИ, СТАТИСТИКИ И ТЕОРИИ ВЕРОЯТНОСТЕЙ</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Табличное и графическое представление данных.</w:t>
      </w:r>
      <w:r>
        <w:rPr>
          <w:rFonts w:ascii="Times New Roman" w:hAnsi="Times New Roman"/>
          <w:i/>
          <w:sz w:val="24"/>
          <w:szCs w:val="24"/>
        </w:rPr>
        <w:t xml:space="preserve"> Числовые характеристики рядов данных</w:t>
      </w:r>
      <w:r>
        <w:rPr>
          <w:rFonts w:ascii="Times New Roman" w:hAnsi="Times New Roman"/>
          <w:sz w:val="24"/>
          <w:szCs w:val="24"/>
        </w:rPr>
        <w:t>.</w:t>
      </w:r>
      <w:r>
        <w:rPr>
          <w:rFonts w:ascii="Times New Roman" w:hAnsi="Times New Roman"/>
          <w:i/>
          <w:sz w:val="24"/>
          <w:szCs w:val="24"/>
        </w:rPr>
        <w:t xml:space="preserve"> </w:t>
      </w:r>
    </w:p>
    <w:p w:rsidR="00735DBC" w:rsidRDefault="00735DBC" w:rsidP="00735DBC">
      <w:pPr>
        <w:pStyle w:val="af"/>
        <w:widowControl w:val="0"/>
        <w:spacing w:after="0" w:line="240" w:lineRule="auto"/>
        <w:ind w:left="0"/>
        <w:jc w:val="both"/>
        <w:rPr>
          <w:rFonts w:ascii="Times New Roman" w:hAnsi="Times New Roman"/>
          <w:i/>
          <w:sz w:val="24"/>
          <w:szCs w:val="24"/>
        </w:rPr>
      </w:pPr>
      <w:r>
        <w:rPr>
          <w:rFonts w:ascii="Times New Roman" w:hAnsi="Times New Roman"/>
          <w:sz w:val="24"/>
          <w:szCs w:val="24"/>
        </w:rPr>
        <w:t>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Элементарные и сложные события. Рассмотрение случаев и вероятность суммы несовместных событий, вероятность противоположного события. </w:t>
      </w:r>
      <w:r>
        <w:rPr>
          <w:rFonts w:ascii="Times New Roman" w:hAnsi="Times New Roman"/>
          <w:i/>
          <w:sz w:val="24"/>
          <w:szCs w:val="24"/>
        </w:rPr>
        <w:t>Понятие о независимости событий. Вероятность и статистическая частота наступления события</w:t>
      </w:r>
      <w:r>
        <w:rPr>
          <w:rFonts w:ascii="Times New Roman" w:hAnsi="Times New Roman"/>
          <w:sz w:val="24"/>
          <w:szCs w:val="24"/>
        </w:rPr>
        <w:t>.</w:t>
      </w:r>
      <w:r>
        <w:rPr>
          <w:rFonts w:ascii="Times New Roman" w:hAnsi="Times New Roman"/>
          <w:i/>
          <w:sz w:val="24"/>
          <w:szCs w:val="24"/>
        </w:rPr>
        <w:t xml:space="preserve"> </w:t>
      </w:r>
      <w:r>
        <w:rPr>
          <w:rFonts w:ascii="Times New Roman" w:hAnsi="Times New Roman"/>
          <w:sz w:val="24"/>
          <w:szCs w:val="24"/>
        </w:rPr>
        <w:t>Решение практических задач с применением вероятностных методов.</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ГЕОМЕТРИЯ</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Прямые и плоскости в пространстве. </w:t>
      </w:r>
      <w:r>
        <w:rPr>
          <w:rFonts w:ascii="Times New Roman" w:hAnsi="Times New Roman"/>
          <w:sz w:val="24"/>
          <w:szCs w:val="24"/>
        </w:rPr>
        <w:t>Основные понятия стереометрии (точка, прямая, плоскость, пространство).</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Пересекающиеся, параллельные и скрещивающиеся прямые. Угол между прямыми в пространстве. Перпендикулярность прямых.</w:t>
      </w:r>
      <w:r>
        <w:rPr>
          <w:rFonts w:ascii="Times New Roman" w:hAnsi="Times New Roman"/>
          <w:i/>
          <w:sz w:val="24"/>
          <w:szCs w:val="24"/>
        </w:rPr>
        <w:t xml:space="preserve"> </w:t>
      </w:r>
      <w:r>
        <w:rPr>
          <w:rFonts w:ascii="Times New Roman" w:hAnsi="Times New Roman"/>
          <w:sz w:val="24"/>
          <w:szCs w:val="24"/>
        </w:rPr>
        <w:t xml:space="preserve">Параллельность и перпендикулярность прямой и плоскости, признаки и свойства. Теорема о трех перпендикулярах. Перпендикуляр и наклонная. Угол между прямой и плоскостью. </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Параллельность плоскостей, перпендикулярность плоскостей, признаки и свойства. </w:t>
      </w:r>
      <w:r>
        <w:rPr>
          <w:rFonts w:ascii="Times New Roman" w:hAnsi="Times New Roman"/>
          <w:i/>
          <w:iCs/>
          <w:sz w:val="24"/>
          <w:szCs w:val="24"/>
        </w:rPr>
        <w:t>Двугранный угол, линейный угол двугранного угла.</w:t>
      </w:r>
      <w:r>
        <w:rPr>
          <w:rFonts w:ascii="Times New Roman" w:hAnsi="Times New Roman"/>
          <w:sz w:val="24"/>
          <w:szCs w:val="24"/>
        </w:rPr>
        <w:t xml:space="preserve"> </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Расстояния от точки до плоскости. Расстояние от прямой до плоскости. Расстояние между параллельными плоскостями. </w:t>
      </w:r>
      <w:r>
        <w:rPr>
          <w:rFonts w:ascii="Times New Roman" w:hAnsi="Times New Roman"/>
          <w:i/>
          <w:sz w:val="24"/>
          <w:szCs w:val="24"/>
        </w:rPr>
        <w:t>Расстояние между скрещивающимися</w:t>
      </w:r>
      <w:r>
        <w:rPr>
          <w:rFonts w:ascii="Times New Roman" w:hAnsi="Times New Roman"/>
          <w:i/>
          <w:iCs/>
          <w:sz w:val="24"/>
          <w:szCs w:val="24"/>
        </w:rPr>
        <w:t xml:space="preserve"> прямыми.</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Параллельное проектирование. </w:t>
      </w:r>
      <w:r>
        <w:rPr>
          <w:rFonts w:ascii="Times New Roman" w:hAnsi="Times New Roman"/>
          <w:i/>
          <w:sz w:val="24"/>
          <w:szCs w:val="24"/>
        </w:rPr>
        <w:t>Площадь ортогональной проекции многоугольника.</w:t>
      </w:r>
      <w:r>
        <w:rPr>
          <w:rFonts w:ascii="Times New Roman" w:hAnsi="Times New Roman"/>
          <w:sz w:val="24"/>
          <w:szCs w:val="24"/>
        </w:rPr>
        <w:t xml:space="preserve"> Изображение пространственных фигур.</w:t>
      </w:r>
    </w:p>
    <w:p w:rsidR="00735DBC" w:rsidRDefault="00735DBC" w:rsidP="00735DBC">
      <w:pPr>
        <w:pStyle w:val="af"/>
        <w:widowControl w:val="0"/>
        <w:spacing w:after="0" w:line="240" w:lineRule="auto"/>
        <w:ind w:left="0"/>
        <w:jc w:val="both"/>
        <w:rPr>
          <w:rFonts w:ascii="Times New Roman" w:hAnsi="Times New Roman"/>
          <w:i/>
          <w:sz w:val="24"/>
          <w:szCs w:val="24"/>
        </w:rPr>
      </w:pPr>
      <w:r>
        <w:rPr>
          <w:rFonts w:ascii="Times New Roman" w:hAnsi="Times New Roman"/>
          <w:b/>
          <w:sz w:val="24"/>
          <w:szCs w:val="24"/>
        </w:rPr>
        <w:t xml:space="preserve">Многогранники. </w:t>
      </w:r>
      <w:r>
        <w:rPr>
          <w:rFonts w:ascii="Times New Roman" w:hAnsi="Times New Roman"/>
          <w:sz w:val="24"/>
          <w:szCs w:val="24"/>
        </w:rPr>
        <w:t xml:space="preserve">Вершины, ребра, грани многогранника. </w:t>
      </w:r>
      <w:r>
        <w:rPr>
          <w:rFonts w:ascii="Times New Roman" w:hAnsi="Times New Roman"/>
          <w:i/>
          <w:iCs/>
          <w:sz w:val="24"/>
          <w:szCs w:val="24"/>
        </w:rPr>
        <w:t>Развертка</w:t>
      </w:r>
      <w:r>
        <w:rPr>
          <w:rFonts w:ascii="Times New Roman" w:hAnsi="Times New Roman"/>
          <w:sz w:val="24"/>
          <w:szCs w:val="24"/>
        </w:rPr>
        <w:t xml:space="preserve">. </w:t>
      </w:r>
      <w:r>
        <w:rPr>
          <w:rFonts w:ascii="Times New Roman" w:hAnsi="Times New Roman"/>
          <w:i/>
          <w:iCs/>
          <w:sz w:val="24"/>
          <w:szCs w:val="24"/>
        </w:rPr>
        <w:t>Многогранные углы. Выпуклые многогранники.</w:t>
      </w:r>
      <w:r>
        <w:rPr>
          <w:rFonts w:ascii="Times New Roman" w:hAnsi="Times New Roman"/>
          <w:sz w:val="24"/>
          <w:szCs w:val="24"/>
        </w:rPr>
        <w:t xml:space="preserve"> </w:t>
      </w:r>
      <w:r>
        <w:rPr>
          <w:rFonts w:ascii="Times New Roman" w:hAnsi="Times New Roman"/>
          <w:i/>
          <w:sz w:val="24"/>
          <w:szCs w:val="24"/>
        </w:rPr>
        <w:t>Теорема Эйлера.</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Призма, ее основания, боковые ребра, высота, боковая поверхность. Прямая </w:t>
      </w:r>
      <w:r>
        <w:rPr>
          <w:rFonts w:ascii="Times New Roman" w:hAnsi="Times New Roman"/>
          <w:i/>
          <w:iCs/>
          <w:sz w:val="24"/>
          <w:szCs w:val="24"/>
        </w:rPr>
        <w:t>и наклонная</w:t>
      </w:r>
      <w:r>
        <w:rPr>
          <w:rFonts w:ascii="Times New Roman" w:hAnsi="Times New Roman"/>
          <w:sz w:val="24"/>
          <w:szCs w:val="24"/>
        </w:rPr>
        <w:t xml:space="preserve"> призма. Правильная призма. Параллелепипед. Куб. </w:t>
      </w:r>
    </w:p>
    <w:p w:rsidR="00735DBC" w:rsidRDefault="00735DBC" w:rsidP="00735DBC">
      <w:pPr>
        <w:pStyle w:val="af"/>
        <w:widowControl w:val="0"/>
        <w:spacing w:after="0" w:line="240" w:lineRule="auto"/>
        <w:ind w:left="0"/>
        <w:jc w:val="both"/>
        <w:rPr>
          <w:rFonts w:ascii="Times New Roman" w:hAnsi="Times New Roman"/>
          <w:iCs/>
          <w:sz w:val="24"/>
          <w:szCs w:val="24"/>
        </w:rPr>
      </w:pPr>
      <w:r>
        <w:rPr>
          <w:rFonts w:ascii="Times New Roman" w:hAnsi="Times New Roman"/>
          <w:sz w:val="24"/>
          <w:szCs w:val="24"/>
        </w:rPr>
        <w:t xml:space="preserve">Пирамида, ее основание, боковые ребра, высота, боковая поверхность. Треугольная пирамида. </w:t>
      </w:r>
      <w:r>
        <w:rPr>
          <w:rFonts w:ascii="Times New Roman" w:hAnsi="Times New Roman"/>
          <w:iCs/>
          <w:sz w:val="24"/>
          <w:szCs w:val="24"/>
        </w:rPr>
        <w:t xml:space="preserve">Правильная пирамида. </w:t>
      </w:r>
      <w:r>
        <w:rPr>
          <w:rFonts w:ascii="Times New Roman" w:hAnsi="Times New Roman"/>
          <w:i/>
          <w:iCs/>
          <w:sz w:val="24"/>
          <w:szCs w:val="24"/>
        </w:rPr>
        <w:t>Усеченная пирамида</w:t>
      </w:r>
      <w:r>
        <w:rPr>
          <w:rFonts w:ascii="Times New Roman" w:hAnsi="Times New Roman"/>
          <w:iCs/>
          <w:sz w:val="24"/>
          <w:szCs w:val="24"/>
        </w:rPr>
        <w:t xml:space="preserve">. </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Симметрии в кубе, в параллелепипеде, </w:t>
      </w:r>
      <w:r>
        <w:rPr>
          <w:rFonts w:ascii="Times New Roman" w:hAnsi="Times New Roman"/>
          <w:i/>
          <w:iCs/>
          <w:sz w:val="24"/>
          <w:szCs w:val="24"/>
        </w:rPr>
        <w:t xml:space="preserve">в призме и пирамиде. </w:t>
      </w:r>
      <w:r>
        <w:rPr>
          <w:rFonts w:ascii="Times New Roman" w:hAnsi="Times New Roman"/>
          <w:i/>
          <w:sz w:val="24"/>
          <w:szCs w:val="24"/>
        </w:rPr>
        <w:t xml:space="preserve">Понятие о симметрии в пространстве (центральная, осевая, зеркальная). Примеры симметрий в окружающем </w:t>
      </w:r>
      <w:r>
        <w:rPr>
          <w:rFonts w:ascii="Times New Roman" w:hAnsi="Times New Roman"/>
          <w:i/>
          <w:sz w:val="24"/>
          <w:szCs w:val="24"/>
        </w:rPr>
        <w:lastRenderedPageBreak/>
        <w:t>мире.</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Сечения куба, призмы, пирамиды. </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 xml:space="preserve">Представление о правильных многогранниках (тетраэдр, куб, октаэдр, додекаэдр и икосаэдр). </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Тела и поверхности вращения. </w:t>
      </w:r>
      <w:r>
        <w:rPr>
          <w:rFonts w:ascii="Times New Roman" w:hAnsi="Times New Roman"/>
          <w:sz w:val="24"/>
          <w:szCs w:val="24"/>
        </w:rPr>
        <w:t xml:space="preserve">Цилиндр и конус. </w:t>
      </w:r>
      <w:r>
        <w:rPr>
          <w:rFonts w:ascii="Times New Roman" w:hAnsi="Times New Roman"/>
          <w:i/>
          <w:sz w:val="24"/>
          <w:szCs w:val="24"/>
        </w:rPr>
        <w:t>Усеченный конус.</w:t>
      </w:r>
      <w:r>
        <w:rPr>
          <w:rFonts w:ascii="Times New Roman" w:hAnsi="Times New Roman"/>
          <w:sz w:val="24"/>
          <w:szCs w:val="24"/>
        </w:rPr>
        <w:t xml:space="preserve"> Основание, высота, боковая поверхность, образующая, развертка. </w:t>
      </w:r>
      <w:r>
        <w:rPr>
          <w:rFonts w:ascii="Times New Roman" w:hAnsi="Times New Roman"/>
          <w:i/>
          <w:iCs/>
          <w:sz w:val="24"/>
          <w:szCs w:val="24"/>
        </w:rPr>
        <w:t>Осевые сечения и сечения параллельные основанию.</w:t>
      </w:r>
      <w:r>
        <w:rPr>
          <w:rFonts w:ascii="Times New Roman" w:hAnsi="Times New Roman"/>
          <w:i/>
          <w:sz w:val="24"/>
          <w:szCs w:val="24"/>
        </w:rPr>
        <w:t xml:space="preserve"> </w:t>
      </w:r>
    </w:p>
    <w:p w:rsidR="00735DBC" w:rsidRDefault="00735DBC" w:rsidP="00735DBC">
      <w:pPr>
        <w:pStyle w:val="af"/>
        <w:widowControl w:val="0"/>
        <w:spacing w:after="0" w:line="240" w:lineRule="auto"/>
        <w:ind w:left="0"/>
        <w:jc w:val="both"/>
        <w:rPr>
          <w:rFonts w:ascii="Times New Roman" w:hAnsi="Times New Roman"/>
          <w:i/>
          <w:iCs/>
          <w:sz w:val="24"/>
          <w:szCs w:val="24"/>
        </w:rPr>
      </w:pPr>
      <w:r>
        <w:rPr>
          <w:rFonts w:ascii="Times New Roman" w:hAnsi="Times New Roman"/>
          <w:sz w:val="24"/>
          <w:szCs w:val="24"/>
        </w:rPr>
        <w:t xml:space="preserve">Шар и сфера, их сечения, </w:t>
      </w:r>
      <w:r>
        <w:rPr>
          <w:rFonts w:ascii="Times New Roman" w:hAnsi="Times New Roman"/>
          <w:i/>
          <w:iCs/>
          <w:sz w:val="24"/>
          <w:szCs w:val="24"/>
        </w:rPr>
        <w:t xml:space="preserve">касательная плоскость к сфере. </w:t>
      </w:r>
    </w:p>
    <w:p w:rsidR="00735DBC" w:rsidRDefault="00735DBC" w:rsidP="00735DBC">
      <w:pPr>
        <w:pStyle w:val="af"/>
        <w:widowControl w:val="0"/>
        <w:spacing w:after="0" w:line="240" w:lineRule="auto"/>
        <w:ind w:left="0"/>
        <w:jc w:val="both"/>
        <w:rPr>
          <w:rFonts w:ascii="Times New Roman" w:hAnsi="Times New Roman"/>
          <w:b/>
          <w:i/>
          <w:iCs/>
          <w:sz w:val="24"/>
          <w:szCs w:val="24"/>
        </w:rPr>
      </w:pPr>
      <w:r>
        <w:rPr>
          <w:rFonts w:ascii="Times New Roman" w:hAnsi="Times New Roman"/>
          <w:b/>
          <w:sz w:val="24"/>
          <w:szCs w:val="24"/>
        </w:rPr>
        <w:t xml:space="preserve">Объемы тел и площади их поверхностей. </w:t>
      </w:r>
      <w:r>
        <w:rPr>
          <w:rFonts w:ascii="Times New Roman" w:hAnsi="Times New Roman"/>
          <w:i/>
          <w:iCs/>
          <w:sz w:val="24"/>
          <w:szCs w:val="24"/>
        </w:rPr>
        <w:t>Понятие об объеме тела.</w:t>
      </w:r>
      <w:r>
        <w:rPr>
          <w:rFonts w:ascii="Times New Roman" w:hAnsi="Times New Roman"/>
          <w:sz w:val="24"/>
          <w:szCs w:val="24"/>
        </w:rPr>
        <w:t xml:space="preserve"> </w:t>
      </w:r>
      <w:r>
        <w:rPr>
          <w:rFonts w:ascii="Times New Roman" w:hAnsi="Times New Roman"/>
          <w:i/>
          <w:iCs/>
          <w:sz w:val="24"/>
          <w:szCs w:val="24"/>
        </w:rPr>
        <w:t>Отношение объемов подобных тел.</w:t>
      </w:r>
    </w:p>
    <w:p w:rsidR="00735DBC" w:rsidRDefault="00735DBC" w:rsidP="00735DBC">
      <w:pPr>
        <w:pStyle w:val="af"/>
        <w:widowControl w:val="0"/>
        <w:spacing w:after="0" w:line="240" w:lineRule="auto"/>
        <w:ind w:left="0"/>
        <w:jc w:val="both"/>
        <w:rPr>
          <w:rFonts w:ascii="Times New Roman" w:hAnsi="Times New Roman"/>
          <w:sz w:val="24"/>
          <w:szCs w:val="24"/>
        </w:rPr>
      </w:pPr>
      <w:r>
        <w:rPr>
          <w:rFonts w:ascii="Times New Roman" w:hAnsi="Times New Roman"/>
          <w:sz w:val="24"/>
          <w:szCs w:val="24"/>
        </w:rPr>
        <w:t>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w:t>
      </w:r>
    </w:p>
    <w:p w:rsidR="00735DBC" w:rsidRDefault="00735DBC" w:rsidP="00735DBC">
      <w:pPr>
        <w:pStyle w:val="af"/>
        <w:widowControl w:val="0"/>
        <w:spacing w:after="0" w:line="240" w:lineRule="auto"/>
        <w:ind w:left="0"/>
        <w:jc w:val="both"/>
        <w:rPr>
          <w:rFonts w:ascii="Times New Roman" w:hAnsi="Times New Roman"/>
          <w:b/>
          <w:sz w:val="24"/>
          <w:szCs w:val="24"/>
        </w:rPr>
      </w:pPr>
      <w:r>
        <w:rPr>
          <w:rFonts w:ascii="Times New Roman" w:hAnsi="Times New Roman"/>
          <w:b/>
          <w:sz w:val="24"/>
          <w:szCs w:val="24"/>
        </w:rPr>
        <w:t xml:space="preserve">Координаты и векторы. </w:t>
      </w:r>
      <w:r>
        <w:rPr>
          <w:rFonts w:ascii="Times New Roman" w:hAnsi="Times New Roman"/>
          <w:sz w:val="24"/>
          <w:szCs w:val="24"/>
        </w:rPr>
        <w:t xml:space="preserve">Декартовы координаты в пространстве. Формула расстояния между двумя точками. Уравнения сферы </w:t>
      </w:r>
      <w:r>
        <w:rPr>
          <w:rFonts w:ascii="Times New Roman" w:hAnsi="Times New Roman"/>
          <w:i/>
          <w:iCs/>
          <w:sz w:val="24"/>
          <w:szCs w:val="24"/>
        </w:rPr>
        <w:t>и плоскости</w:t>
      </w:r>
      <w:r>
        <w:rPr>
          <w:rFonts w:ascii="Times New Roman" w:hAnsi="Times New Roman"/>
          <w:sz w:val="24"/>
          <w:szCs w:val="24"/>
        </w:rPr>
        <w:t xml:space="preserve">. </w:t>
      </w:r>
      <w:r>
        <w:rPr>
          <w:rFonts w:ascii="Times New Roman" w:hAnsi="Times New Roman"/>
          <w:i/>
          <w:sz w:val="24"/>
          <w:szCs w:val="24"/>
        </w:rPr>
        <w:t>Формула расстояния от точки до плоскости.</w:t>
      </w:r>
    </w:p>
    <w:p w:rsidR="00735DBC" w:rsidRDefault="00735DBC" w:rsidP="00735DBC">
      <w:pPr>
        <w:pStyle w:val="af"/>
        <w:widowControl w:val="0"/>
        <w:spacing w:after="0" w:line="240" w:lineRule="auto"/>
        <w:ind w:left="0"/>
        <w:jc w:val="both"/>
        <w:rPr>
          <w:rFonts w:ascii="Times New Roman" w:hAnsi="Times New Roman"/>
          <w:iCs/>
          <w:sz w:val="24"/>
          <w:szCs w:val="24"/>
          <w:lang w:val="ru-RU"/>
        </w:rPr>
      </w:pPr>
      <w:r>
        <w:rPr>
          <w:rFonts w:ascii="Times New Roman" w:hAnsi="Times New Roman"/>
          <w:iCs/>
          <w:sz w:val="24"/>
          <w:szCs w:val="24"/>
        </w:rPr>
        <w:t>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p>
    <w:p w:rsidR="00735DBC" w:rsidRDefault="00735DBC" w:rsidP="00735DBC">
      <w:pPr>
        <w:pStyle w:val="af"/>
        <w:widowControl w:val="0"/>
        <w:spacing w:after="0" w:line="240" w:lineRule="auto"/>
        <w:ind w:left="0"/>
        <w:jc w:val="both"/>
        <w:rPr>
          <w:rFonts w:ascii="Times New Roman" w:hAnsi="Times New Roman"/>
          <w:iCs/>
          <w:sz w:val="24"/>
          <w:szCs w:val="24"/>
          <w:lang w:val="ru-RU"/>
        </w:rPr>
      </w:pPr>
    </w:p>
    <w:p w:rsidR="00735DBC" w:rsidRDefault="00735DBC" w:rsidP="00735DBC">
      <w:pPr>
        <w:pStyle w:val="af"/>
        <w:widowControl w:val="0"/>
        <w:spacing w:after="0" w:line="240" w:lineRule="auto"/>
        <w:ind w:left="0"/>
        <w:jc w:val="center"/>
        <w:rPr>
          <w:rFonts w:ascii="Times New Roman" w:hAnsi="Times New Roman"/>
          <w:b/>
          <w:bCs/>
          <w:szCs w:val="24"/>
        </w:rPr>
      </w:pPr>
      <w:r>
        <w:rPr>
          <w:rFonts w:ascii="Times New Roman" w:hAnsi="Times New Roman"/>
          <w:b/>
          <w:bCs/>
          <w:szCs w:val="24"/>
          <w:lang w:val="ru-RU"/>
        </w:rPr>
        <w:t>О</w:t>
      </w:r>
      <w:r>
        <w:rPr>
          <w:rFonts w:ascii="Times New Roman" w:hAnsi="Times New Roman"/>
          <w:b/>
          <w:bCs/>
          <w:szCs w:val="24"/>
        </w:rPr>
        <w:t>БЯЗАТЕЛЬНЫЙ МИНИМУМ СОДЕРЖАНИЯ</w:t>
      </w:r>
      <w:r>
        <w:rPr>
          <w:rFonts w:ascii="Times New Roman" w:hAnsi="Times New Roman"/>
          <w:b/>
          <w:bCs/>
          <w:szCs w:val="24"/>
        </w:rPr>
        <w:br/>
        <w:t>ОСНОВНЫХ ОБРАЗОВАТЕЛЬНЫХ ПРОГРАММ по информатике</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Базовые понятия информатики и</w:t>
      </w:r>
      <w:r>
        <w:rPr>
          <w:rFonts w:ascii="Times New Roman" w:hAnsi="Times New Roman"/>
          <w:b/>
          <w:caps/>
          <w:sz w:val="24"/>
          <w:szCs w:val="24"/>
        </w:rPr>
        <w:br/>
        <w:t>информационных технологий</w:t>
      </w:r>
    </w:p>
    <w:p w:rsidR="00735DBC" w:rsidRDefault="00735DBC" w:rsidP="00735DBC">
      <w:pPr>
        <w:spacing w:after="0" w:line="240" w:lineRule="auto"/>
        <w:ind w:firstLine="567"/>
        <w:jc w:val="both"/>
        <w:rPr>
          <w:rFonts w:ascii="Times New Roman" w:hAnsi="Times New Roman"/>
          <w:b/>
          <w:sz w:val="24"/>
          <w:szCs w:val="24"/>
        </w:rPr>
      </w:pPr>
    </w:p>
    <w:p w:rsidR="00735DBC" w:rsidRDefault="00735DBC" w:rsidP="00735DBC">
      <w:pPr>
        <w:shd w:val="clear" w:color="auto" w:fill="FFFFFF"/>
        <w:spacing w:after="0" w:line="240" w:lineRule="auto"/>
        <w:ind w:firstLine="567"/>
        <w:jc w:val="both"/>
        <w:rPr>
          <w:rFonts w:ascii="Times New Roman" w:hAnsi="Times New Roman"/>
          <w:b/>
          <w:sz w:val="24"/>
          <w:szCs w:val="24"/>
        </w:rPr>
      </w:pPr>
      <w:r>
        <w:rPr>
          <w:rFonts w:ascii="Times New Roman" w:hAnsi="Times New Roman"/>
          <w:b/>
          <w:sz w:val="24"/>
          <w:szCs w:val="24"/>
        </w:rPr>
        <w:t>Информация и информационные процессы</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Системы, образованные взаимодействующими</w:t>
      </w:r>
      <w:r>
        <w:rPr>
          <w:rFonts w:ascii="Times New Roman" w:hAnsi="Times New Roman"/>
          <w:sz w:val="24"/>
          <w:szCs w:val="24"/>
        </w:rPr>
        <w:t xml:space="preserve"> элементами, состояния элементов, обмен информацией между элементами, сигналы. Классификация информационных процессов. Выбор способа представления информации в соответствии с поставленной задачей. Универсальность дискретного (цифрового) представления информации. Двоичное представление информации.</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Поиск и систематизация информации. Хранение информации; выбор способа хранения информации.</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Передача информации в социальных, биологических и технических системах. </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Преобразование информации на основе формальных правил. Алгоритмизация как необходимое условие его автоматизации. </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Особенности запоминания, обработки и передачи информации человеком. Организация личной информационной среды. Защита информации. </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Использование основных методов информатики и средств ИКТ при анализе процессов в обществе, природе и технике. </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z w:val="24"/>
          <w:szCs w:val="24"/>
        </w:rPr>
        <w:t>Информационные модели и системы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Информационные (нематериальные) модели. Использование информационных моделей в учебной и познавательной деятельности.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Назначение и виды информационных моделей. Формализация задач из различных предметных областей. Структурирование данных. Построение информационной модели для решения поставленной задачи.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Оценка адекватности модели объекту и целям моделирования (на примерах задач различных предметных областей).</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Компьютер как средство автоматизации информационных процессов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Аппаратное и программное обеспечение компьютера. Архитектуры современных компьютеров. Многообразие операционных систем.</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Выбор конфигурации компьютера в зависимости от решаемой задачи.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Программные средства создания информационных объектов, организация личного информационного пространства, защиты информации.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Программные и аппаратные средства в различных видах профессиональной деятельности</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Средства и технологии создания и преобразования информационных объектов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Динамические (электронные) таблицы как информационные объекты. Средства и технологии работы с таблицами. Назначение и принципы работы электронных таблиц. Основные способы представления математических зависимостей между данными. Использование электронных таблиц для обработки числовых данных (на примере задач из различных предметных областей)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Графические информационные объекты. Средства и технологии работы с графикой. Создание и редактирование графических информационных объектов средствами графических редакторов, систем презентационной и анимационной графики.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Базы данных. Системы управления базами данных. Создание, ведение и использование баз данных при решении учебных и практических задач.</w:t>
      </w:r>
    </w:p>
    <w:p w:rsidR="00735DBC" w:rsidRDefault="00735DBC" w:rsidP="00735DBC">
      <w:pPr>
        <w:pStyle w:val="aa"/>
        <w:ind w:left="0" w:firstLine="567"/>
        <w:jc w:val="both"/>
        <w:rPr>
          <w:b/>
        </w:rPr>
      </w:pPr>
      <w:r>
        <w:rPr>
          <w:b/>
        </w:rPr>
        <w:t>Средства и технологии обмена информацией с помощью компьютерных сетей (сетевые технологии)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Локальные и глобальные компьютерные сети. Аппаратные и программные средства организации компьютерных сетей. Поисковые информационные системы. Организация поиска информации. Описание объекта для его последующего поиска.</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b/>
          <w:sz w:val="24"/>
          <w:szCs w:val="24"/>
        </w:rPr>
        <w:t>Основы социальной информатики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Основные этапы становления информационного общества</w:t>
      </w:r>
      <w:r>
        <w:rPr>
          <w:rStyle w:val="afb"/>
          <w:b/>
          <w:i/>
          <w:sz w:val="24"/>
          <w:szCs w:val="24"/>
        </w:rPr>
        <w:footnoteReference w:id="21"/>
      </w:r>
      <w:r>
        <w:rPr>
          <w:rFonts w:ascii="Times New Roman" w:hAnsi="Times New Roman"/>
          <w:b/>
          <w:i/>
          <w:iCs/>
          <w:sz w:val="24"/>
          <w:szCs w:val="24"/>
        </w:rPr>
        <w:t>.</w:t>
      </w:r>
      <w:r>
        <w:rPr>
          <w:rFonts w:ascii="Times New Roman" w:hAnsi="Times New Roman"/>
          <w:sz w:val="24"/>
          <w:szCs w:val="24"/>
        </w:rPr>
        <w:t xml:space="preserve"> Этические и правовые нормы информационной деятельности человека.</w:t>
      </w:r>
    </w:p>
    <w:p w:rsidR="00735DBC" w:rsidRDefault="00735DBC" w:rsidP="00735DBC">
      <w:pPr>
        <w:spacing w:after="0" w:line="240" w:lineRule="auto"/>
        <w:jc w:val="both"/>
        <w:rPr>
          <w:rFonts w:ascii="Times New Roman" w:hAnsi="Times New Roman"/>
          <w:sz w:val="24"/>
          <w:szCs w:val="24"/>
        </w:rPr>
      </w:pP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истории                                                                                                                                      Всеобщая история</w:t>
      </w:r>
    </w:p>
    <w:p w:rsidR="00735DBC" w:rsidRDefault="00735DBC" w:rsidP="00735DBC">
      <w:pPr>
        <w:pStyle w:val="3"/>
        <w:jc w:val="center"/>
        <w:rPr>
          <w:rFonts w:ascii="Times New Roman" w:hAnsi="Times New Roman"/>
          <w:sz w:val="24"/>
          <w:szCs w:val="24"/>
        </w:rPr>
      </w:pPr>
      <w:r>
        <w:rPr>
          <w:rFonts w:ascii="Times New Roman" w:hAnsi="Times New Roman"/>
          <w:sz w:val="24"/>
          <w:szCs w:val="24"/>
        </w:rPr>
        <w:t>История как наука</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 xml:space="preserve">История в системе гуманитарных наук. Основные концепции исторического развития человечества: историко-культурологические (цивилизационные) теории, формированная теория, теория модернизации. </w:t>
      </w:r>
      <w:r>
        <w:rPr>
          <w:rFonts w:ascii="Times New Roman" w:hAnsi="Times New Roman"/>
          <w:b/>
          <w:sz w:val="24"/>
          <w:szCs w:val="24"/>
        </w:rPr>
        <w:t xml:space="preserve">Древнейшая  история  человечества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Современные научные концепции происхождения человека и общества. Природное и социальное в человеке и человеческом сообществе первобытной эпохи. Расселение древнейшего человечества. Формирование рас и языковых семей. Неолитическая революция</w:t>
      </w:r>
      <w:r>
        <w:rPr>
          <w:rStyle w:val="afb"/>
          <w:sz w:val="24"/>
          <w:szCs w:val="24"/>
        </w:rPr>
        <w:footnoteReference w:id="22"/>
      </w:r>
      <w:r>
        <w:rPr>
          <w:rFonts w:ascii="Times New Roman" w:hAnsi="Times New Roman"/>
          <w:sz w:val="24"/>
          <w:szCs w:val="24"/>
        </w:rPr>
        <w:t xml:space="preserve">. Изменения в укладе жизни и формах социальных связей. Родоплеменные отношения </w:t>
      </w:r>
      <w:r>
        <w:rPr>
          <w:rFonts w:ascii="Times New Roman" w:hAnsi="Times New Roman"/>
          <w:b/>
          <w:sz w:val="24"/>
          <w:szCs w:val="24"/>
        </w:rPr>
        <w:t xml:space="preserve">Цивилизации Древнего мира и Средневековья </w:t>
      </w:r>
      <w:r>
        <w:rPr>
          <w:rFonts w:ascii="Times New Roman" w:hAnsi="Times New Roman"/>
          <w:sz w:val="24"/>
          <w:szCs w:val="24"/>
        </w:rPr>
        <w:t xml:space="preserve">Архаичные цивилизации. Особенности материальной культуры. Развитие государственности и форм социальной организации. Мифологическая картина мира.  Возникновение письменности и накопление знаний. Цивилизации Древнего Востока. Формирование индо-буддийской и китайско-конфуцианской цивилизаций. Социальные нормы и духовные ценности и древнеиндийском и древнекитайском обществе. Возникновение религиозной картины </w:t>
      </w:r>
      <w:r>
        <w:rPr>
          <w:rFonts w:ascii="Times New Roman" w:hAnsi="Times New Roman"/>
          <w:sz w:val="24"/>
          <w:szCs w:val="24"/>
        </w:rPr>
        <w:lastRenderedPageBreak/>
        <w:t xml:space="preserve">мира. Философское наследие Древнего Востока.Античные цивилизации Средиземноморья.  Полисная политико-правовая организация и социальная структура. Демократия и тирания. Римская республика и империя. Римское право. Формирование научной формы мышления в античном обществе. Философское наследие Древней Греции и Рима. Становление иудео-христианской духовной традиции, её религиозно-мировоззренческие особенности. Ранняя христианская церковь. Возникновение исламской цивилизации. Социальные  нормы и мотивы общественного поведения человека в исламском обществе. Социокультурные особенности арабского и тюркского общества. Исламская духовная культура и философская мысль в эпоху Средневековья. </w:t>
      </w:r>
    </w:p>
    <w:p w:rsidR="00735DBC" w:rsidRDefault="00735DBC" w:rsidP="00735DBC">
      <w:pPr>
        <w:pStyle w:val="af"/>
        <w:spacing w:line="240" w:lineRule="auto"/>
        <w:jc w:val="both"/>
        <w:rPr>
          <w:rFonts w:ascii="Times New Roman" w:hAnsi="Times New Roman"/>
          <w:sz w:val="24"/>
          <w:szCs w:val="24"/>
        </w:rPr>
      </w:pPr>
      <w:r>
        <w:rPr>
          <w:rFonts w:ascii="Times New Roman" w:hAnsi="Times New Roman"/>
          <w:sz w:val="24"/>
          <w:szCs w:val="24"/>
        </w:rPr>
        <w:t xml:space="preserve">Христианская средневековая цивилизация в Европе. Складывание западноевропейского и восточноевропейского регионов цивилизационного развития. Социокультурное и политическое влияние Византии. Особенности социальной этики, отношения к труду и особенности, правовой культуры, духовных ценностей в католической и православной традициях.  </w:t>
      </w:r>
    </w:p>
    <w:p w:rsidR="00735DBC" w:rsidRDefault="00735DBC" w:rsidP="00735DBC">
      <w:pPr>
        <w:pStyle w:val="af"/>
        <w:spacing w:line="240" w:lineRule="auto"/>
        <w:jc w:val="both"/>
        <w:rPr>
          <w:rFonts w:ascii="Times New Roman" w:hAnsi="Times New Roman"/>
          <w:sz w:val="24"/>
          <w:szCs w:val="24"/>
        </w:rPr>
      </w:pPr>
      <w:r>
        <w:rPr>
          <w:rFonts w:ascii="Times New Roman" w:hAnsi="Times New Roman"/>
          <w:sz w:val="24"/>
          <w:szCs w:val="24"/>
        </w:rPr>
        <w:t>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Образование централизованных государств. Роль церкви в европейском обществе. Культурное и философское наследие европейского Средневековья.</w:t>
      </w:r>
    </w:p>
    <w:p w:rsidR="00735DBC" w:rsidRDefault="00735DBC" w:rsidP="00735DBC">
      <w:pPr>
        <w:pStyle w:val="af"/>
        <w:spacing w:line="240" w:lineRule="auto"/>
        <w:jc w:val="both"/>
        <w:rPr>
          <w:rFonts w:ascii="Times New Roman" w:hAnsi="Times New Roman"/>
          <w:sz w:val="24"/>
          <w:szCs w:val="24"/>
        </w:rPr>
      </w:pPr>
      <w:r>
        <w:rPr>
          <w:rFonts w:ascii="Times New Roman" w:hAnsi="Times New Roman"/>
          <w:sz w:val="24"/>
          <w:szCs w:val="24"/>
        </w:rPr>
        <w:t xml:space="preserve">Традиционное (аграрное) общество на Западе и Востоке: особенности социальной структуры, экономической жизни, политических отношений. Динамика развития  европейской средневековой цивилизации. Социально-политический, религиозный, демографический кризис европейского традиционного общества в </w:t>
      </w:r>
      <w:r>
        <w:rPr>
          <w:rFonts w:ascii="Times New Roman" w:hAnsi="Times New Roman"/>
          <w:sz w:val="24"/>
          <w:szCs w:val="24"/>
          <w:lang w:val="en-US"/>
        </w:rPr>
        <w:t>XIV</w:t>
      </w:r>
      <w:r>
        <w:rPr>
          <w:rFonts w:ascii="Times New Roman" w:hAnsi="Times New Roman"/>
          <w:sz w:val="24"/>
          <w:szCs w:val="24"/>
        </w:rPr>
        <w:t>-</w:t>
      </w:r>
      <w:r>
        <w:rPr>
          <w:rFonts w:ascii="Times New Roman" w:hAnsi="Times New Roman"/>
          <w:sz w:val="24"/>
          <w:szCs w:val="24"/>
          <w:lang w:val="en-US"/>
        </w:rPr>
        <w:t>XV</w:t>
      </w:r>
      <w:r>
        <w:rPr>
          <w:rFonts w:ascii="Times New Roman" w:hAnsi="Times New Roman"/>
          <w:sz w:val="24"/>
          <w:szCs w:val="24"/>
        </w:rPr>
        <w:t xml:space="preserve"> вв. предпосылки модернизации.  </w:t>
      </w:r>
    </w:p>
    <w:p w:rsidR="00735DBC" w:rsidRDefault="00735DBC" w:rsidP="00735DBC">
      <w:pPr>
        <w:spacing w:before="120" w:after="60"/>
        <w:ind w:left="567"/>
        <w:rPr>
          <w:rFonts w:ascii="Times New Roman" w:hAnsi="Times New Roman"/>
          <w:b/>
          <w:sz w:val="24"/>
          <w:szCs w:val="24"/>
        </w:rPr>
      </w:pPr>
      <w:r>
        <w:rPr>
          <w:rFonts w:ascii="Times New Roman" w:hAnsi="Times New Roman"/>
          <w:b/>
          <w:sz w:val="24"/>
          <w:szCs w:val="24"/>
        </w:rPr>
        <w:t xml:space="preserve">Новое время: эпоха модернизации </w:t>
      </w:r>
    </w:p>
    <w:p w:rsidR="00735DBC" w:rsidRDefault="00735DBC" w:rsidP="00735DBC">
      <w:pPr>
        <w:ind w:firstLine="567"/>
        <w:jc w:val="both"/>
        <w:rPr>
          <w:rFonts w:ascii="Times New Roman" w:hAnsi="Times New Roman"/>
          <w:i/>
          <w:sz w:val="24"/>
          <w:szCs w:val="24"/>
        </w:rPr>
      </w:pPr>
      <w:r>
        <w:rPr>
          <w:rFonts w:ascii="Times New Roman" w:hAnsi="Times New Roman"/>
          <w:sz w:val="24"/>
          <w:szCs w:val="24"/>
        </w:rPr>
        <w:t>Понятие «Новое время». Модернизация как процесс перехода от традиционного (аграрного) к индустриальному обществу</w:t>
      </w:r>
      <w:r>
        <w:rPr>
          <w:rFonts w:ascii="Times New Roman" w:hAnsi="Times New Roman"/>
          <w:i/>
          <w:sz w:val="24"/>
          <w:szCs w:val="24"/>
        </w:rPr>
        <w:t xml:space="preserve">. </w:t>
      </w:r>
      <w:r>
        <w:rPr>
          <w:rFonts w:ascii="Times New Roman" w:hAnsi="Times New Roman"/>
          <w:sz w:val="24"/>
          <w:szCs w:val="24"/>
        </w:rPr>
        <w:t xml:space="preserve">Великие географические открытия и начало европейской колониальной экспансии. Формирование нового пространственного восприятия мира. Усиление роли техногенных факторов общественного развития в ходе модернизации. Торговый и мануфактурный капитализм. Внутренняя колонизация. Новации в образе жизни, характере мышления, ценностных ориентирах и социальных нормах в эпоху Возрождения и Реформации. Становление протестантской политической культуры и социальной этики. Конфессиональный раскол европейского общества.От сословно-представительных монархий к абсолютизму – эволюция европейской государственности.   Возникновение концепции государственного суверенитета.  Буржуазные революции XVII-XIX вв. Идеология Просвещения. Конституционализм. Становление гражданского общества.  Становление гражданского общества. Возникновение идеологических доктрин либерализма, консерватизма, социализма, анархизма. Марксизм и рабочее революционное движение. Национализм и его влияние на общественно-политическую жизнь в странах Европы. Технический прогресс в Новое время. Развитие капиталистических отношений. Промышленный переворот. Капитализм свободной конкуренции. Циклический характер развития рыночной экономики. Классовая социальная структура общества в </w:t>
      </w:r>
      <w:r>
        <w:rPr>
          <w:rFonts w:ascii="Times New Roman" w:hAnsi="Times New Roman"/>
          <w:sz w:val="24"/>
          <w:szCs w:val="24"/>
          <w:lang w:val="en-US"/>
        </w:rPr>
        <w:t>XIX</w:t>
      </w:r>
      <w:r>
        <w:rPr>
          <w:rFonts w:ascii="Times New Roman" w:hAnsi="Times New Roman"/>
          <w:sz w:val="24"/>
          <w:szCs w:val="24"/>
        </w:rPr>
        <w:t xml:space="preserve">в. Буржуа и пролетарии. Эволюция традиционных социальных групп в индустриальном обществе. «Эшелоны» модернизации как различные модели перехода от традиционного к индустриальному обществу.  Мировосприятие человека индустриального общества. Формирование классической научной картины мира </w:t>
      </w:r>
      <w:r>
        <w:rPr>
          <w:rFonts w:ascii="Times New Roman" w:hAnsi="Times New Roman"/>
          <w:sz w:val="24"/>
          <w:szCs w:val="24"/>
        </w:rPr>
        <w:lastRenderedPageBreak/>
        <w:t xml:space="preserve">в </w:t>
      </w:r>
      <w:r>
        <w:rPr>
          <w:rFonts w:ascii="Times New Roman" w:hAnsi="Times New Roman"/>
          <w:sz w:val="24"/>
          <w:szCs w:val="24"/>
          <w:lang w:val="en-US"/>
        </w:rPr>
        <w:t>XVII</w:t>
      </w:r>
      <w:r>
        <w:rPr>
          <w:rFonts w:ascii="Times New Roman" w:hAnsi="Times New Roman"/>
          <w:sz w:val="24"/>
          <w:szCs w:val="24"/>
        </w:rPr>
        <w:t>-</w:t>
      </w:r>
      <w:r>
        <w:rPr>
          <w:rFonts w:ascii="Times New Roman" w:hAnsi="Times New Roman"/>
          <w:sz w:val="24"/>
          <w:szCs w:val="24"/>
          <w:lang w:val="en-US"/>
        </w:rPr>
        <w:t>XIX</w:t>
      </w:r>
      <w:r>
        <w:rPr>
          <w:rFonts w:ascii="Times New Roman" w:hAnsi="Times New Roman"/>
          <w:sz w:val="24"/>
          <w:szCs w:val="24"/>
        </w:rPr>
        <w:t xml:space="preserve"> вв. культурное наследие Нового времени.Эволюция системы международных отношений в конце XV – середине XIX вв. Зарождение международного права. Роль геополитических факторов в международных отношениях Нового времени. Колониальный раздел мира. Традиционные общества Востока в условиях европейской колониальной экспансии.</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От Новой к Новейшей истории: пути развития индустриального общества </w:t>
      </w:r>
    </w:p>
    <w:p w:rsidR="00735DBC" w:rsidRDefault="00735DBC" w:rsidP="00735DBC">
      <w:pPr>
        <w:ind w:firstLine="709"/>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Основные направления научно-технического прогресса: от технической революции конца XIX в. к научно-технической революции ХХ в. Монополистический капитализм и противоречия его развития. Переход к смешанной экономике в середине ХХ в. «Государство благосостояния». </w:t>
      </w:r>
      <w:r>
        <w:rPr>
          <w:rFonts w:ascii="Times New Roman" w:hAnsi="Times New Roman"/>
          <w:i/>
          <w:sz w:val="24"/>
          <w:szCs w:val="24"/>
        </w:rPr>
        <w:t>Эволюция собственности, трудовых отношений и предпринимательства во второй половине XIX в. – середине ХХ в.</w:t>
      </w:r>
      <w:r>
        <w:rPr>
          <w:rFonts w:ascii="Times New Roman" w:hAnsi="Times New Roman"/>
          <w:sz w:val="24"/>
          <w:szCs w:val="24"/>
        </w:rPr>
        <w:t xml:space="preserve"> Изменение социальной структуры индустриального общества. «Общество потребления» и причины его кризиса в конце 1960-х гг. Кризис классических идеологий на рубеже XIX-XX вв. и поиск новых моделей общественного развития. </w:t>
      </w:r>
      <w:r>
        <w:rPr>
          <w:rFonts w:ascii="Times New Roman" w:hAnsi="Times New Roman"/>
          <w:i/>
          <w:sz w:val="24"/>
          <w:szCs w:val="24"/>
        </w:rPr>
        <w:t>Социальный либерализм, социал-демократия, христианская демократия.</w:t>
      </w:r>
      <w:r>
        <w:rPr>
          <w:rFonts w:ascii="Times New Roman" w:hAnsi="Times New Roman"/>
          <w:sz w:val="24"/>
          <w:szCs w:val="24"/>
        </w:rPr>
        <w:t xml:space="preserve"> Формирование социального правового государства. Изменение принципов конституционного строительства. Демократизация общественно-политической жизни. </w:t>
      </w:r>
      <w:r>
        <w:rPr>
          <w:rFonts w:ascii="Times New Roman" w:hAnsi="Times New Roman"/>
          <w:i/>
          <w:sz w:val="24"/>
          <w:szCs w:val="24"/>
        </w:rPr>
        <w:t>Протестные формы общественных движений. Эволюция коммунистического движения на Западе. «Новые левые». Молодежное, антивоенное, экологическое, феминисткое движения. Проблема политического терроризма.</w:t>
      </w:r>
      <w:r>
        <w:rPr>
          <w:rFonts w:ascii="Times New Roman" w:hAnsi="Times New Roman"/>
          <w:sz w:val="24"/>
          <w:szCs w:val="24"/>
        </w:rPr>
        <w:t xml:space="preserve"> Предпосылки системного (экономического, социально-психологического, идеологического) кризиса индустриального общества на рубеже 1960-х – 1970-х гг. </w:t>
      </w:r>
    </w:p>
    <w:p w:rsidR="00735DBC" w:rsidRDefault="00735DBC" w:rsidP="00735DBC">
      <w:pPr>
        <w:ind w:firstLine="709"/>
        <w:jc w:val="both"/>
        <w:rPr>
          <w:rFonts w:ascii="Times New Roman" w:hAnsi="Times New Roman"/>
          <w:i/>
          <w:sz w:val="24"/>
          <w:szCs w:val="24"/>
        </w:rPr>
      </w:pPr>
      <w:r>
        <w:rPr>
          <w:rFonts w:ascii="Times New Roman" w:hAnsi="Times New Roman"/>
          <w:i/>
          <w:sz w:val="24"/>
          <w:szCs w:val="24"/>
        </w:rPr>
        <w:t>Модели ускоренной модернизации в ХХ в.: дискуссии о «догоняющем развитии» и «особом пути».Дискуссия об исторической природе тоталитаризма и авторитаризма Новейшего времени.</w:t>
      </w:r>
      <w:r>
        <w:rPr>
          <w:rFonts w:ascii="Times New Roman" w:hAnsi="Times New Roman"/>
          <w:sz w:val="24"/>
          <w:szCs w:val="24"/>
        </w:rPr>
        <w:t xml:space="preserve"> </w:t>
      </w:r>
      <w:r>
        <w:rPr>
          <w:rFonts w:ascii="Times New Roman" w:hAnsi="Times New Roman"/>
          <w:i/>
          <w:sz w:val="24"/>
          <w:szCs w:val="24"/>
        </w:rPr>
        <w:t xml:space="preserve">Маргинализация общества в условиях ускоренной модернизации. </w:t>
      </w:r>
      <w:r>
        <w:rPr>
          <w:rFonts w:ascii="Times New Roman" w:hAnsi="Times New Roman"/>
          <w:sz w:val="24"/>
          <w:szCs w:val="24"/>
        </w:rPr>
        <w:t>Политическая идеология тоталитарного типа.</w:t>
      </w:r>
      <w:r>
        <w:rPr>
          <w:rFonts w:ascii="Times New Roman" w:hAnsi="Times New Roman"/>
          <w:i/>
          <w:sz w:val="24"/>
          <w:szCs w:val="24"/>
        </w:rPr>
        <w:t xml:space="preserve"> </w:t>
      </w:r>
      <w:r>
        <w:rPr>
          <w:rFonts w:ascii="Times New Roman" w:hAnsi="Times New Roman"/>
          <w:sz w:val="24"/>
          <w:szCs w:val="24"/>
        </w:rPr>
        <w:t xml:space="preserve">Фашизм. Национал-социализм. Особенности государственно-корпоративных (фашистских) и партократических тоталитарных режимов, их политики в области государственно-правового строительства, социальных и экономических отношений, культуры. Формирование и развитие мировой системы социализма. </w:t>
      </w:r>
      <w:r>
        <w:rPr>
          <w:rFonts w:ascii="Times New Roman" w:hAnsi="Times New Roman"/>
          <w:i/>
          <w:sz w:val="24"/>
          <w:szCs w:val="24"/>
        </w:rPr>
        <w:t xml:space="preserve">Тоталитарные и авторитарные черты «реального социализма». </w:t>
      </w:r>
      <w:r>
        <w:rPr>
          <w:rFonts w:ascii="Times New Roman" w:hAnsi="Times New Roman"/>
          <w:sz w:val="24"/>
          <w:szCs w:val="24"/>
        </w:rPr>
        <w:t>Попытки демократизации социалистического строя.</w:t>
      </w:r>
      <w:r>
        <w:rPr>
          <w:rFonts w:ascii="Times New Roman" w:hAnsi="Times New Roman"/>
          <w:i/>
          <w:sz w:val="24"/>
          <w:szCs w:val="24"/>
        </w:rPr>
        <w:t xml:space="preserve"> </w:t>
      </w:r>
      <w:r>
        <w:rPr>
          <w:rFonts w:ascii="Times New Roman" w:hAnsi="Times New Roman"/>
          <w:sz w:val="24"/>
          <w:szCs w:val="24"/>
        </w:rPr>
        <w:t xml:space="preserve">«Новые индустриальные страны» (НИС) Латинской Америки и Юго-Восточной Азии: экономические реформы, </w:t>
      </w:r>
      <w:r>
        <w:rPr>
          <w:rFonts w:ascii="Times New Roman" w:hAnsi="Times New Roman"/>
          <w:i/>
          <w:sz w:val="24"/>
          <w:szCs w:val="24"/>
        </w:rPr>
        <w:t>авторитаризм и демократия в политической жизни. Национально-освободительные движения и региональные особенности процесса модернизации в странах Азии и Африки. Основные этапы развития системы международных отношений в последней трети XIX – середине ХХ вв.</w:t>
      </w:r>
      <w:r>
        <w:rPr>
          <w:rFonts w:ascii="Times New Roman" w:hAnsi="Times New Roman"/>
          <w:sz w:val="24"/>
          <w:szCs w:val="24"/>
        </w:rPr>
        <w:t xml:space="preserve"> Мировые войны в истории человечества: экономические, политические, </w:t>
      </w:r>
      <w:r>
        <w:rPr>
          <w:rFonts w:ascii="Times New Roman" w:hAnsi="Times New Roman"/>
          <w:i/>
          <w:sz w:val="24"/>
          <w:szCs w:val="24"/>
        </w:rPr>
        <w:t>социально-психологические и демографические</w:t>
      </w:r>
      <w:r>
        <w:rPr>
          <w:rFonts w:ascii="Times New Roman" w:hAnsi="Times New Roman"/>
          <w:sz w:val="24"/>
          <w:szCs w:val="24"/>
        </w:rPr>
        <w:t xml:space="preserve"> причины и последствия. Складывание международно-правовой системы. Лига наций и ООН. Развертывание интеграционных процессов в Европе. </w:t>
      </w:r>
      <w:r>
        <w:rPr>
          <w:rFonts w:ascii="Times New Roman" w:hAnsi="Times New Roman"/>
          <w:i/>
          <w:sz w:val="24"/>
          <w:szCs w:val="24"/>
        </w:rPr>
        <w:t xml:space="preserve">«Биполярная» модель международных отношений в период «холодной войны». </w:t>
      </w:r>
      <w:r>
        <w:rPr>
          <w:rFonts w:ascii="Times New Roman" w:hAnsi="Times New Roman"/>
          <w:sz w:val="24"/>
          <w:szCs w:val="24"/>
        </w:rPr>
        <w:t xml:space="preserve">Духовная культура в период Новейшей истории. Формирование неклассической научной картины мира. </w:t>
      </w:r>
      <w:r>
        <w:rPr>
          <w:rFonts w:ascii="Times New Roman" w:hAnsi="Times New Roman"/>
          <w:i/>
          <w:sz w:val="24"/>
          <w:szCs w:val="24"/>
        </w:rPr>
        <w:t>Модернизм – изменение мировоззренческих и эстетических основ художественного творчества. Реализм в художественном творчестве ХХ в. Феномен контркультуры. Нарастание технократизма и иррационализма в массовом сознании.</w:t>
      </w:r>
      <w:r>
        <w:rPr>
          <w:rFonts w:ascii="Times New Roman" w:hAnsi="Times New Roman"/>
          <w:b/>
          <w:sz w:val="24"/>
          <w:szCs w:val="24"/>
        </w:rPr>
        <w:t xml:space="preserve">Человечество на этапе перехода к информационному обществу  </w:t>
      </w:r>
    </w:p>
    <w:p w:rsidR="00735DBC" w:rsidRDefault="00735DBC" w:rsidP="00735DBC">
      <w:pPr>
        <w:ind w:firstLine="709"/>
        <w:jc w:val="both"/>
        <w:rPr>
          <w:rFonts w:ascii="Times New Roman" w:hAnsi="Times New Roman"/>
          <w:i/>
          <w:sz w:val="24"/>
          <w:szCs w:val="24"/>
        </w:rPr>
      </w:pPr>
      <w:r>
        <w:rPr>
          <w:rFonts w:ascii="Times New Roman" w:hAnsi="Times New Roman"/>
          <w:i/>
          <w:sz w:val="24"/>
          <w:szCs w:val="24"/>
        </w:rPr>
        <w:lastRenderedPageBreak/>
        <w:t>Дискуссия о постиндустриальной стадии общественного развития.</w:t>
      </w:r>
      <w:r>
        <w:rPr>
          <w:rFonts w:ascii="Times New Roman" w:hAnsi="Times New Roman"/>
          <w:sz w:val="24"/>
          <w:szCs w:val="24"/>
        </w:rPr>
        <w:t xml:space="preserve"> Информационная революция конца ХХ в.  Становление информационного общества. </w:t>
      </w:r>
      <w:r>
        <w:rPr>
          <w:rFonts w:ascii="Times New Roman" w:hAnsi="Times New Roman"/>
          <w:i/>
          <w:sz w:val="24"/>
          <w:szCs w:val="24"/>
        </w:rPr>
        <w:t xml:space="preserve">Собственность, труд и творчество в информационном обществе. </w:t>
      </w:r>
      <w:r>
        <w:rPr>
          <w:rFonts w:ascii="Times New Roman" w:hAnsi="Times New Roman"/>
          <w:sz w:val="24"/>
          <w:szCs w:val="24"/>
        </w:rPr>
        <w:t xml:space="preserve">Глобализация общественного развития на рубеже XX-XXI вв. Интернационализация экономики и формирование единого информационного пространства. Особенности современных социально-экономических процессов в странах Запада и Востока. </w:t>
      </w:r>
      <w:r>
        <w:rPr>
          <w:rFonts w:ascii="Times New Roman" w:hAnsi="Times New Roman"/>
          <w:i/>
          <w:sz w:val="24"/>
          <w:szCs w:val="24"/>
        </w:rPr>
        <w:t>Проблема «мирового Юга».</w:t>
      </w:r>
      <w:r>
        <w:rPr>
          <w:rFonts w:ascii="Times New Roman" w:hAnsi="Times New Roman"/>
          <w:sz w:val="24"/>
          <w:szCs w:val="24"/>
        </w:rPr>
        <w:t xml:space="preserve"> Система международных отношений на рубеже XX-XXI вв. Распад «биполярной» модели международных отношений</w:t>
      </w:r>
      <w:r>
        <w:rPr>
          <w:rFonts w:ascii="Times New Roman" w:hAnsi="Times New Roman"/>
          <w:i/>
          <w:sz w:val="24"/>
          <w:szCs w:val="24"/>
        </w:rPr>
        <w:t xml:space="preserve"> и становление новой структуры миропорядка.</w:t>
      </w:r>
      <w:r>
        <w:rPr>
          <w:rFonts w:ascii="Times New Roman" w:hAnsi="Times New Roman"/>
          <w:sz w:val="24"/>
          <w:szCs w:val="24"/>
        </w:rPr>
        <w:t xml:space="preserve"> </w:t>
      </w:r>
      <w:r>
        <w:rPr>
          <w:rFonts w:ascii="Times New Roman" w:hAnsi="Times New Roman"/>
          <w:i/>
          <w:sz w:val="24"/>
          <w:szCs w:val="24"/>
        </w:rPr>
        <w:t xml:space="preserve">Интеграционные и дезинтеграционные процессы в мире после окончания «холодной войны». </w:t>
      </w:r>
      <w:r>
        <w:rPr>
          <w:rFonts w:ascii="Times New Roman" w:hAnsi="Times New Roman"/>
          <w:sz w:val="24"/>
          <w:szCs w:val="24"/>
        </w:rPr>
        <w:t xml:space="preserve">Европейский Союз. </w:t>
      </w:r>
      <w:r>
        <w:rPr>
          <w:rFonts w:ascii="Times New Roman" w:hAnsi="Times New Roman"/>
          <w:i/>
          <w:sz w:val="24"/>
          <w:szCs w:val="24"/>
        </w:rPr>
        <w:t>Кризис международно-правовой системы и проблема национального суверенитета.</w:t>
      </w:r>
      <w:r>
        <w:rPr>
          <w:rFonts w:ascii="Times New Roman" w:hAnsi="Times New Roman"/>
          <w:sz w:val="24"/>
          <w:szCs w:val="24"/>
        </w:rPr>
        <w:t xml:space="preserve"> </w:t>
      </w:r>
      <w:r>
        <w:rPr>
          <w:rFonts w:ascii="Times New Roman" w:hAnsi="Times New Roman"/>
          <w:i/>
          <w:sz w:val="24"/>
          <w:szCs w:val="24"/>
        </w:rPr>
        <w:t>Локальные конфликты в современном мире.</w:t>
      </w:r>
      <w:r>
        <w:rPr>
          <w:rFonts w:ascii="Times New Roman" w:hAnsi="Times New Roman"/>
          <w:sz w:val="24"/>
          <w:szCs w:val="24"/>
        </w:rPr>
        <w:t xml:space="preserve"> </w:t>
      </w:r>
      <w:r>
        <w:rPr>
          <w:rFonts w:ascii="Times New Roman" w:hAnsi="Times New Roman"/>
          <w:i/>
          <w:sz w:val="24"/>
          <w:szCs w:val="24"/>
        </w:rPr>
        <w:t>Особенности развития политической идеологии и представительной демократии на рубеже XX-XXI вв. Роль политических технологий в информационном обществе.</w:t>
      </w:r>
      <w:r>
        <w:rPr>
          <w:rFonts w:ascii="Times New Roman" w:hAnsi="Times New Roman"/>
          <w:sz w:val="24"/>
          <w:szCs w:val="24"/>
        </w:rPr>
        <w:t xml:space="preserve"> Мировоззренческие основы «неоконсервативной революции». Современная социал-демократическая и либеральная идеология. </w:t>
      </w:r>
      <w:r>
        <w:rPr>
          <w:rFonts w:ascii="Times New Roman" w:hAnsi="Times New Roman"/>
          <w:i/>
          <w:sz w:val="24"/>
          <w:szCs w:val="24"/>
        </w:rPr>
        <w:t xml:space="preserve">Попытки формирования идеологии «третьего пути». Антиглобализм. </w:t>
      </w:r>
      <w:r>
        <w:rPr>
          <w:rFonts w:ascii="Times New Roman" w:hAnsi="Times New Roman"/>
          <w:sz w:val="24"/>
          <w:szCs w:val="24"/>
        </w:rPr>
        <w:t xml:space="preserve">Религия и церковь в современной общественной жизни. Экуменизм. </w:t>
      </w:r>
      <w:r>
        <w:rPr>
          <w:rFonts w:ascii="Times New Roman" w:hAnsi="Times New Roman"/>
          <w:i/>
          <w:sz w:val="24"/>
          <w:szCs w:val="24"/>
        </w:rPr>
        <w:t>Причины возрождения религиозного фундаментализма и националистического экстремизма в начале XXI в. Особенности духовной жизни современного общества.</w:t>
      </w:r>
      <w:r>
        <w:rPr>
          <w:rFonts w:ascii="Times New Roman" w:hAnsi="Times New Roman"/>
          <w:sz w:val="24"/>
          <w:szCs w:val="24"/>
        </w:rPr>
        <w:t xml:space="preserve"> Изменения в научной картине мира. </w:t>
      </w:r>
      <w:r>
        <w:rPr>
          <w:rFonts w:ascii="Times New Roman" w:hAnsi="Times New Roman"/>
          <w:i/>
          <w:sz w:val="24"/>
          <w:szCs w:val="24"/>
        </w:rPr>
        <w:t xml:space="preserve">Мировоззренческие основы постмодернизма. Культура хай-тека. Роль элитарной и массовой культуры в информационном обществе. </w:t>
      </w:r>
    </w:p>
    <w:p w:rsidR="00735DBC" w:rsidRDefault="00735DBC" w:rsidP="00735DBC">
      <w:pPr>
        <w:pStyle w:val="3"/>
        <w:rPr>
          <w:rFonts w:ascii="Times New Roman" w:hAnsi="Times New Roman"/>
          <w:sz w:val="24"/>
          <w:szCs w:val="24"/>
        </w:rPr>
      </w:pPr>
      <w:r>
        <w:rPr>
          <w:rFonts w:ascii="Times New Roman" w:hAnsi="Times New Roman"/>
          <w:sz w:val="24"/>
          <w:szCs w:val="24"/>
        </w:rPr>
        <w:t>История России</w:t>
      </w:r>
    </w:p>
    <w:p w:rsidR="00735DBC" w:rsidRDefault="00735DBC" w:rsidP="00735DBC">
      <w:pPr>
        <w:ind w:firstLine="567"/>
        <w:jc w:val="both"/>
        <w:rPr>
          <w:rFonts w:ascii="Times New Roman" w:hAnsi="Times New Roman"/>
          <w:b/>
          <w:sz w:val="24"/>
          <w:szCs w:val="24"/>
        </w:rPr>
      </w:pPr>
      <w:r>
        <w:rPr>
          <w:rFonts w:ascii="Times New Roman" w:hAnsi="Times New Roman"/>
          <w:b/>
          <w:sz w:val="24"/>
          <w:szCs w:val="24"/>
        </w:rPr>
        <w:t xml:space="preserve">История России – часть всемирной истории.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Особенности становление и развития российской цивилизации. Роль и место России в мировом развитии: история и современность. Источники по истории Отечества.</w:t>
      </w:r>
    </w:p>
    <w:p w:rsidR="00735DBC" w:rsidRDefault="00735DBC" w:rsidP="00735DBC">
      <w:pPr>
        <w:spacing w:before="120" w:after="60"/>
        <w:ind w:left="567"/>
        <w:rPr>
          <w:rFonts w:ascii="Times New Roman" w:hAnsi="Times New Roman"/>
          <w:b/>
          <w:sz w:val="24"/>
          <w:szCs w:val="24"/>
        </w:rPr>
      </w:pPr>
      <w:r>
        <w:rPr>
          <w:rFonts w:ascii="Times New Roman" w:hAnsi="Times New Roman"/>
          <w:b/>
          <w:sz w:val="24"/>
          <w:szCs w:val="24"/>
        </w:rPr>
        <w:t xml:space="preserve">Народы и древнейшие государства на территории России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 xml:space="preserve">Природно-климатические факторы и особенности территории Восточной Европы и Севера Евразии. Стоянки каменного века. Переход от присваивающего хозяйства к производящему. Скотоводы и земледельцы.  Появление металлических орудий и их влияние на первобытное общество. Великое переселение народов и его влияние на формирование праславянского этноса. Место славян среди индоевропейцев.  Восточнославянские племенные союзы и соседи: балтийские, угро-финские, тюркоязычные племена. Условие роли племенных вождей, имущественное расслоение. </w:t>
      </w:r>
    </w:p>
    <w:p w:rsidR="00735DBC" w:rsidRDefault="00735DBC" w:rsidP="00735DBC">
      <w:pPr>
        <w:spacing w:before="120" w:after="60"/>
        <w:ind w:left="567"/>
        <w:rPr>
          <w:rFonts w:ascii="Times New Roman" w:hAnsi="Times New Roman"/>
          <w:b/>
          <w:sz w:val="24"/>
          <w:szCs w:val="24"/>
        </w:rPr>
      </w:pPr>
      <w:r>
        <w:rPr>
          <w:rFonts w:ascii="Times New Roman" w:hAnsi="Times New Roman"/>
          <w:b/>
          <w:sz w:val="24"/>
          <w:szCs w:val="24"/>
        </w:rPr>
        <w:t xml:space="preserve">Русь в IX – начале XII вв.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Происхождение государственности у восточных славян. «Повесть о временных лет». Возникновение Древнерусского государства. Новгород. Происхождение слова «Русь». Начало династии Рюриковичей.  Дань и подданство. Князья и  их дружины. Вечевые порядки. Торговый путь «из варяг в греки». Походы на Византию. Принятие христианства.  Развитие норм и права на Руси. Категории населения. Княжеские усобицы.Христианская культура и языческие традиции. Контакты с культурами Запада и Востока. Влияние Византии.  Монастырское строительство.Культура Древней Руси как один из факторов образования древнерусской народности.</w:t>
      </w:r>
    </w:p>
    <w:p w:rsidR="00735DBC" w:rsidRDefault="00735DBC" w:rsidP="00735DBC">
      <w:pPr>
        <w:spacing w:before="120" w:after="60"/>
        <w:ind w:left="567"/>
        <w:rPr>
          <w:rFonts w:ascii="Times New Roman" w:hAnsi="Times New Roman"/>
          <w:b/>
          <w:sz w:val="24"/>
          <w:szCs w:val="24"/>
        </w:rPr>
      </w:pPr>
      <w:r>
        <w:rPr>
          <w:rFonts w:ascii="Times New Roman" w:hAnsi="Times New Roman"/>
          <w:b/>
          <w:sz w:val="24"/>
          <w:szCs w:val="24"/>
        </w:rPr>
        <w:t xml:space="preserve">Русские земли и княжества в XII – середине XV вв.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lastRenderedPageBreak/>
        <w:t>Причины распада Древнерусского государства. Крупнейшие земли и княжества. Монархии и республики. Русь и Степь. Идея единства Русской земли.Образование Монгольского государства. Монгольское нашествие. Включение русских земель в систему</w:t>
      </w:r>
      <w:r>
        <w:rPr>
          <w:rFonts w:ascii="Times New Roman" w:hAnsi="Times New Roman"/>
          <w:i/>
          <w:sz w:val="24"/>
          <w:szCs w:val="24"/>
        </w:rPr>
        <w:t xml:space="preserve"> управления Монгольской империи.</w:t>
      </w:r>
      <w:r>
        <w:rPr>
          <w:rFonts w:ascii="Times New Roman" w:hAnsi="Times New Roman"/>
          <w:sz w:val="24"/>
          <w:szCs w:val="24"/>
        </w:rPr>
        <w:t xml:space="preserve"> Золотая Орда. </w:t>
      </w:r>
      <w:r>
        <w:rPr>
          <w:rFonts w:ascii="Times New Roman" w:hAnsi="Times New Roman"/>
          <w:i/>
          <w:sz w:val="24"/>
          <w:szCs w:val="24"/>
        </w:rPr>
        <w:t xml:space="preserve">Роль монгольского завоевания в истории Руси. </w:t>
      </w:r>
      <w:r>
        <w:rPr>
          <w:rFonts w:ascii="Times New Roman" w:hAnsi="Times New Roman"/>
          <w:sz w:val="24"/>
          <w:szCs w:val="24"/>
        </w:rPr>
        <w:t xml:space="preserve">Экспансия с Запада. Борьба с крестоносной агрессией: итоги и значение. </w:t>
      </w:r>
      <w:r>
        <w:rPr>
          <w:rFonts w:ascii="Times New Roman" w:hAnsi="Times New Roman"/>
          <w:i/>
          <w:sz w:val="24"/>
          <w:szCs w:val="24"/>
        </w:rPr>
        <w:t>Русские земли в составе Великого княжества Литовского.</w:t>
      </w:r>
      <w:r>
        <w:rPr>
          <w:rFonts w:ascii="Times New Roman" w:hAnsi="Times New Roman"/>
          <w:sz w:val="24"/>
          <w:szCs w:val="24"/>
        </w:rPr>
        <w:t xml:space="preserve">Восстановление экономики русских земель. Формы землевладения и категории населения. </w:t>
      </w:r>
      <w:r>
        <w:rPr>
          <w:rFonts w:ascii="Times New Roman" w:hAnsi="Times New Roman"/>
          <w:i/>
          <w:sz w:val="24"/>
          <w:szCs w:val="24"/>
        </w:rPr>
        <w:t>Роль городов в объединительном процессе. Борьба за политическую гегемонию в Северо-Восточной Руси.</w:t>
      </w:r>
      <w:r>
        <w:rPr>
          <w:rFonts w:ascii="Times New Roman" w:hAnsi="Times New Roman"/>
          <w:sz w:val="24"/>
          <w:szCs w:val="24"/>
        </w:rPr>
        <w:t xml:space="preserve"> Москва как центр объединения русских земель. </w:t>
      </w:r>
      <w:r>
        <w:rPr>
          <w:rFonts w:ascii="Times New Roman" w:hAnsi="Times New Roman"/>
          <w:i/>
          <w:sz w:val="24"/>
          <w:szCs w:val="24"/>
        </w:rPr>
        <w:t>Взаимосвязь процессов объединения русских земель и освобождения от ордынского владычества.</w:t>
      </w:r>
      <w:r>
        <w:rPr>
          <w:rFonts w:ascii="Times New Roman" w:hAnsi="Times New Roman"/>
          <w:sz w:val="24"/>
          <w:szCs w:val="24"/>
        </w:rPr>
        <w:t xml:space="preserve"> </w:t>
      </w:r>
      <w:r>
        <w:rPr>
          <w:rFonts w:ascii="Times New Roman" w:hAnsi="Times New Roman"/>
          <w:i/>
          <w:sz w:val="24"/>
          <w:szCs w:val="24"/>
        </w:rPr>
        <w:t xml:space="preserve">Зарождение национального самосознания.  </w:t>
      </w:r>
      <w:r>
        <w:rPr>
          <w:rFonts w:ascii="Times New Roman" w:hAnsi="Times New Roman"/>
          <w:sz w:val="24"/>
          <w:szCs w:val="24"/>
        </w:rPr>
        <w:t xml:space="preserve">Великое княжество Московское в системе международных отношений. </w:t>
      </w:r>
      <w:r>
        <w:rPr>
          <w:rFonts w:ascii="Times New Roman" w:hAnsi="Times New Roman"/>
          <w:i/>
          <w:sz w:val="24"/>
          <w:szCs w:val="24"/>
        </w:rPr>
        <w:t>Принятие Ордой ислама</w:t>
      </w:r>
      <w:r>
        <w:rPr>
          <w:rFonts w:ascii="Times New Roman" w:hAnsi="Times New Roman"/>
          <w:sz w:val="24"/>
          <w:szCs w:val="24"/>
        </w:rPr>
        <w:t>.</w:t>
      </w:r>
      <w:r>
        <w:rPr>
          <w:rFonts w:ascii="Times New Roman" w:hAnsi="Times New Roman"/>
          <w:i/>
          <w:sz w:val="24"/>
          <w:szCs w:val="24"/>
        </w:rPr>
        <w:t xml:space="preserve"> Автокефалия Русской Православной Церкви</w:t>
      </w:r>
      <w:r>
        <w:rPr>
          <w:rFonts w:ascii="Times New Roman" w:hAnsi="Times New Roman"/>
          <w:sz w:val="24"/>
          <w:szCs w:val="24"/>
        </w:rPr>
        <w:t xml:space="preserve">. Культурное развитие русских земель и княжеств. </w:t>
      </w:r>
      <w:r>
        <w:rPr>
          <w:rFonts w:ascii="Times New Roman" w:hAnsi="Times New Roman"/>
          <w:i/>
          <w:sz w:val="24"/>
          <w:szCs w:val="24"/>
        </w:rPr>
        <w:t>Влияние внешних факторов на развитие русской культуры.</w:t>
      </w:r>
      <w:r>
        <w:rPr>
          <w:rFonts w:ascii="Times New Roman" w:hAnsi="Times New Roman"/>
          <w:sz w:val="24"/>
          <w:szCs w:val="24"/>
        </w:rPr>
        <w:t xml:space="preserve">                               </w:t>
      </w:r>
      <w:r>
        <w:rPr>
          <w:rFonts w:ascii="Times New Roman" w:hAnsi="Times New Roman"/>
          <w:b/>
          <w:sz w:val="24"/>
          <w:szCs w:val="24"/>
        </w:rPr>
        <w:t xml:space="preserve">Российское государство во второй половине XV-XVII вв. </w:t>
      </w:r>
    </w:p>
    <w:p w:rsidR="00735DBC" w:rsidRDefault="00735DBC" w:rsidP="00735DBC">
      <w:pPr>
        <w:ind w:firstLine="567"/>
        <w:jc w:val="both"/>
        <w:rPr>
          <w:rFonts w:ascii="Times New Roman" w:hAnsi="Times New Roman"/>
          <w:i/>
          <w:sz w:val="24"/>
          <w:szCs w:val="24"/>
        </w:rPr>
      </w:pPr>
      <w:r>
        <w:rPr>
          <w:rFonts w:ascii="Times New Roman" w:hAnsi="Times New Roman"/>
          <w:sz w:val="24"/>
          <w:szCs w:val="24"/>
        </w:rPr>
        <w:t>Завершение объединения русских земель и образование Российского государства. Свержение золотоордынского ига</w:t>
      </w:r>
      <w:r>
        <w:rPr>
          <w:rFonts w:ascii="Times New Roman" w:hAnsi="Times New Roman"/>
          <w:i/>
          <w:sz w:val="24"/>
          <w:szCs w:val="24"/>
        </w:rPr>
        <w:t>. «Москва – третий Рим». Роль церкви в государственном строительстве.</w:t>
      </w:r>
      <w:r>
        <w:rPr>
          <w:rFonts w:ascii="Times New Roman" w:hAnsi="Times New Roman"/>
          <w:sz w:val="24"/>
          <w:szCs w:val="24"/>
        </w:rPr>
        <w:t xml:space="preserve"> Изменения в социальной структуре общества и формах феодального землевладения. </w:t>
      </w:r>
      <w:r>
        <w:rPr>
          <w:rFonts w:ascii="Times New Roman" w:hAnsi="Times New Roman"/>
          <w:i/>
          <w:sz w:val="24"/>
          <w:szCs w:val="24"/>
        </w:rPr>
        <w:t>Особенности образования централизованного государства в России.</w:t>
      </w:r>
      <w:r>
        <w:rPr>
          <w:rFonts w:ascii="Times New Roman" w:hAnsi="Times New Roman"/>
          <w:sz w:val="24"/>
          <w:szCs w:val="24"/>
        </w:rPr>
        <w:t xml:space="preserve"> </w:t>
      </w:r>
      <w:r>
        <w:rPr>
          <w:rFonts w:ascii="Times New Roman" w:hAnsi="Times New Roman"/>
          <w:i/>
          <w:sz w:val="24"/>
          <w:szCs w:val="24"/>
        </w:rPr>
        <w:t xml:space="preserve">Рост международного авторитета Российского государства. Формирование русского, украинского и белорусского народов. </w:t>
      </w:r>
      <w:r>
        <w:rPr>
          <w:rFonts w:ascii="Times New Roman" w:hAnsi="Times New Roman"/>
          <w:sz w:val="24"/>
          <w:szCs w:val="24"/>
        </w:rPr>
        <w:t xml:space="preserve">Установление царской власти. Реформы середины XVI в. Создание органов сословно-представительной монархии. Опричнина. Закрепощение крестьян. Опричнина. Закрепощение крестьян. Учреждение патриаршества. Расширение государственной территории в </w:t>
      </w:r>
      <w:r>
        <w:rPr>
          <w:rFonts w:ascii="Times New Roman" w:hAnsi="Times New Roman"/>
          <w:sz w:val="24"/>
          <w:szCs w:val="24"/>
          <w:lang w:val="en-US"/>
        </w:rPr>
        <w:t>XVI</w:t>
      </w:r>
      <w:r>
        <w:rPr>
          <w:rFonts w:ascii="Times New Roman" w:hAnsi="Times New Roman"/>
          <w:sz w:val="24"/>
          <w:szCs w:val="24"/>
        </w:rPr>
        <w:t xml:space="preserve"> в.Смута. </w:t>
      </w:r>
      <w:r>
        <w:rPr>
          <w:rFonts w:ascii="Times New Roman" w:hAnsi="Times New Roman"/>
          <w:i/>
          <w:sz w:val="24"/>
          <w:szCs w:val="24"/>
        </w:rPr>
        <w:t>Пресечение правящей династии.</w:t>
      </w:r>
      <w:r>
        <w:rPr>
          <w:rFonts w:ascii="Times New Roman" w:hAnsi="Times New Roman"/>
          <w:sz w:val="24"/>
          <w:szCs w:val="24"/>
        </w:rPr>
        <w:t xml:space="preserve"> Обострение социально-экономических противоречий. Борьба с Речью Посполитой и Швецией.Восстановление самодержавия. Первые Романовы. </w:t>
      </w:r>
      <w:r>
        <w:rPr>
          <w:rFonts w:ascii="Times New Roman" w:hAnsi="Times New Roman"/>
          <w:i/>
          <w:sz w:val="24"/>
          <w:szCs w:val="24"/>
        </w:rPr>
        <w:t>Рост территории государства.</w:t>
      </w:r>
      <w:r>
        <w:rPr>
          <w:rFonts w:ascii="Times New Roman" w:hAnsi="Times New Roman"/>
          <w:sz w:val="24"/>
          <w:szCs w:val="24"/>
        </w:rPr>
        <w:t xml:space="preserve"> Юридическое оформление крепостного права. Новые явления в экономике: начало складывания всероссийского рынка, образование мануфактур. Церковный раскол. </w:t>
      </w:r>
      <w:r>
        <w:rPr>
          <w:rFonts w:ascii="Times New Roman" w:hAnsi="Times New Roman"/>
          <w:i/>
          <w:sz w:val="24"/>
          <w:szCs w:val="24"/>
        </w:rPr>
        <w:t>Старообрядчество</w:t>
      </w:r>
      <w:r>
        <w:rPr>
          <w:rFonts w:ascii="Times New Roman" w:hAnsi="Times New Roman"/>
          <w:sz w:val="24"/>
          <w:szCs w:val="24"/>
        </w:rPr>
        <w:t>. Социальные движения XVII в. Формирование национального самосознания. Развитие культуры народов России в XV – XVII вв. Усиление светских элементов в русской культуре XVII в.</w:t>
      </w:r>
    </w:p>
    <w:p w:rsidR="00735DBC" w:rsidRDefault="00735DBC" w:rsidP="00735DBC">
      <w:pPr>
        <w:spacing w:before="120" w:after="60"/>
        <w:ind w:left="567"/>
        <w:rPr>
          <w:rFonts w:ascii="Times New Roman" w:hAnsi="Times New Roman"/>
          <w:b/>
          <w:sz w:val="24"/>
          <w:szCs w:val="24"/>
        </w:rPr>
      </w:pPr>
      <w:r>
        <w:rPr>
          <w:rFonts w:ascii="Times New Roman" w:hAnsi="Times New Roman"/>
          <w:b/>
          <w:sz w:val="24"/>
          <w:szCs w:val="24"/>
        </w:rPr>
        <w:t xml:space="preserve">Россия в XVIII – середине XIX вв. </w:t>
      </w:r>
    </w:p>
    <w:p w:rsidR="00735DBC" w:rsidRDefault="00735DBC" w:rsidP="00735DBC">
      <w:pPr>
        <w:ind w:firstLine="567"/>
        <w:jc w:val="both"/>
        <w:rPr>
          <w:rFonts w:ascii="Times New Roman" w:hAnsi="Times New Roman"/>
          <w:sz w:val="24"/>
          <w:szCs w:val="24"/>
        </w:rPr>
      </w:pPr>
      <w:r>
        <w:rPr>
          <w:rFonts w:ascii="Times New Roman" w:hAnsi="Times New Roman"/>
          <w:sz w:val="24"/>
          <w:szCs w:val="24"/>
        </w:rPr>
        <w:t xml:space="preserve">Петровские преобразования. </w:t>
      </w:r>
      <w:r>
        <w:rPr>
          <w:rFonts w:ascii="Times New Roman" w:hAnsi="Times New Roman"/>
          <w:i/>
          <w:sz w:val="24"/>
          <w:szCs w:val="24"/>
        </w:rPr>
        <w:t>Провозглашение империи.</w:t>
      </w:r>
      <w:r>
        <w:rPr>
          <w:rFonts w:ascii="Times New Roman" w:hAnsi="Times New Roman"/>
          <w:sz w:val="24"/>
          <w:szCs w:val="24"/>
        </w:rPr>
        <w:t xml:space="preserve"> Абсолютизм. Превращение дворянства в господствующее сословие. Сохранение крепостничества в условиях модернизации. </w:t>
      </w:r>
      <w:r>
        <w:rPr>
          <w:rFonts w:ascii="Times New Roman" w:hAnsi="Times New Roman"/>
          <w:i/>
          <w:sz w:val="24"/>
          <w:szCs w:val="24"/>
        </w:rPr>
        <w:t>Россия в период дворцовых переворотов. Упрочение сословного общества.</w:t>
      </w:r>
      <w:r>
        <w:rPr>
          <w:rFonts w:ascii="Times New Roman" w:hAnsi="Times New Roman"/>
          <w:sz w:val="24"/>
          <w:szCs w:val="24"/>
        </w:rPr>
        <w:t xml:space="preserve"> Реформы государственной системы в первой половине XIX в.Особенности экономики России в XVIII – первой половине XIX в.: господство крепостного права и зарождение капиталистических отношений. Начало промышленного переворота. Русское Просвещение. Движение декабристов</w:t>
      </w:r>
      <w:r>
        <w:rPr>
          <w:rFonts w:ascii="Times New Roman" w:hAnsi="Times New Roman"/>
          <w:i/>
          <w:sz w:val="24"/>
          <w:szCs w:val="24"/>
        </w:rPr>
        <w:t>.</w:t>
      </w:r>
      <w:r>
        <w:rPr>
          <w:rFonts w:ascii="Times New Roman" w:hAnsi="Times New Roman"/>
          <w:sz w:val="24"/>
          <w:szCs w:val="24"/>
        </w:rPr>
        <w:t xml:space="preserve"> Консерваторы. Славянофилы и западники. Русский утопический социализм. Превращение России в мировую державу в XVIII в. Отечественная война 1812 г. </w:t>
      </w:r>
      <w:r>
        <w:rPr>
          <w:rFonts w:ascii="Times New Roman" w:hAnsi="Times New Roman"/>
          <w:i/>
          <w:sz w:val="24"/>
          <w:szCs w:val="24"/>
        </w:rPr>
        <w:t>Имперская внешняя политика России</w:t>
      </w:r>
      <w:r>
        <w:rPr>
          <w:rFonts w:ascii="Times New Roman" w:hAnsi="Times New Roman"/>
          <w:sz w:val="24"/>
          <w:szCs w:val="24"/>
        </w:rPr>
        <w:t xml:space="preserve">. Крымская война.Культура народов России и ее связи с европейской и мировой культурой </w:t>
      </w:r>
      <w:r>
        <w:rPr>
          <w:rFonts w:ascii="Times New Roman" w:hAnsi="Times New Roman"/>
          <w:sz w:val="24"/>
          <w:szCs w:val="24"/>
          <w:lang w:val="en-US"/>
        </w:rPr>
        <w:t>XVIII</w:t>
      </w:r>
      <w:r>
        <w:rPr>
          <w:rFonts w:ascii="Times New Roman" w:hAnsi="Times New Roman"/>
          <w:sz w:val="24"/>
          <w:szCs w:val="24"/>
        </w:rPr>
        <w:t xml:space="preserve"> – первой половины </w:t>
      </w:r>
      <w:r>
        <w:rPr>
          <w:rFonts w:ascii="Times New Roman" w:hAnsi="Times New Roman"/>
          <w:sz w:val="24"/>
          <w:szCs w:val="24"/>
          <w:lang w:val="en-US"/>
        </w:rPr>
        <w:t>XIX</w:t>
      </w:r>
      <w:r>
        <w:rPr>
          <w:rFonts w:ascii="Times New Roman" w:hAnsi="Times New Roman"/>
          <w:sz w:val="24"/>
          <w:szCs w:val="24"/>
        </w:rPr>
        <w:t xml:space="preserve"> в.</w:t>
      </w:r>
    </w:p>
    <w:p w:rsidR="00735DBC" w:rsidRDefault="00735DBC" w:rsidP="00735DBC">
      <w:pPr>
        <w:jc w:val="both"/>
        <w:rPr>
          <w:rFonts w:ascii="Times New Roman" w:hAnsi="Times New Roman"/>
          <w:b/>
          <w:bCs/>
          <w:iCs/>
          <w:sz w:val="24"/>
          <w:szCs w:val="24"/>
        </w:rPr>
      </w:pPr>
      <w:r>
        <w:rPr>
          <w:rFonts w:ascii="Times New Roman" w:hAnsi="Times New Roman"/>
          <w:b/>
          <w:bCs/>
          <w:iCs/>
          <w:sz w:val="24"/>
          <w:szCs w:val="24"/>
        </w:rPr>
        <w:t xml:space="preserve">История России (вторая половина </w:t>
      </w:r>
      <w:r>
        <w:rPr>
          <w:rFonts w:ascii="Times New Roman" w:hAnsi="Times New Roman"/>
          <w:b/>
          <w:bCs/>
          <w:iCs/>
          <w:sz w:val="24"/>
          <w:szCs w:val="24"/>
          <w:lang w:val="en-US"/>
        </w:rPr>
        <w:t>XIX</w:t>
      </w:r>
      <w:r>
        <w:rPr>
          <w:rFonts w:ascii="Times New Roman" w:hAnsi="Times New Roman"/>
          <w:b/>
          <w:bCs/>
          <w:iCs/>
          <w:sz w:val="24"/>
          <w:szCs w:val="24"/>
        </w:rPr>
        <w:t xml:space="preserve"> в.- начало </w:t>
      </w:r>
      <w:r>
        <w:rPr>
          <w:rFonts w:ascii="Times New Roman" w:hAnsi="Times New Roman"/>
          <w:b/>
          <w:bCs/>
          <w:iCs/>
          <w:sz w:val="24"/>
          <w:szCs w:val="24"/>
          <w:lang w:val="en-US"/>
        </w:rPr>
        <w:t>XXI</w:t>
      </w:r>
      <w:r w:rsidRPr="00735DBC">
        <w:rPr>
          <w:rFonts w:ascii="Times New Roman" w:hAnsi="Times New Roman"/>
          <w:b/>
          <w:bCs/>
          <w:iCs/>
          <w:sz w:val="24"/>
          <w:szCs w:val="24"/>
        </w:rPr>
        <w:t xml:space="preserve"> </w:t>
      </w:r>
      <w:r>
        <w:rPr>
          <w:rFonts w:ascii="Times New Roman" w:hAnsi="Times New Roman"/>
          <w:b/>
          <w:bCs/>
          <w:iCs/>
          <w:sz w:val="24"/>
          <w:szCs w:val="24"/>
        </w:rPr>
        <w:t>в.)</w:t>
      </w:r>
    </w:p>
    <w:p w:rsidR="00735DBC" w:rsidRDefault="00735DBC" w:rsidP="00735DBC">
      <w:pPr>
        <w:ind w:firstLine="709"/>
        <w:jc w:val="both"/>
        <w:rPr>
          <w:rFonts w:ascii="Times New Roman" w:hAnsi="Times New Roman"/>
          <w:b/>
          <w:sz w:val="24"/>
          <w:szCs w:val="24"/>
        </w:rPr>
      </w:pPr>
      <w:r>
        <w:rPr>
          <w:rFonts w:ascii="Times New Roman" w:hAnsi="Times New Roman"/>
          <w:b/>
          <w:sz w:val="24"/>
          <w:szCs w:val="24"/>
        </w:rPr>
        <w:lastRenderedPageBreak/>
        <w:t xml:space="preserve">Россия во второй половине XIX - начале ХХ вв.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Отмена крепостного права. Реформы 1860-х – 1870-х гг. </w:t>
      </w:r>
      <w:r>
        <w:rPr>
          <w:rFonts w:ascii="Times New Roman" w:hAnsi="Times New Roman"/>
          <w:i/>
          <w:sz w:val="24"/>
          <w:szCs w:val="24"/>
        </w:rPr>
        <w:t>Самодержавие и сословный строй в условиях модернизационных процессов. Выступления разночинной интеллигенции.</w:t>
      </w:r>
      <w:r>
        <w:rPr>
          <w:rFonts w:ascii="Times New Roman" w:hAnsi="Times New Roman"/>
          <w:sz w:val="24"/>
          <w:szCs w:val="24"/>
        </w:rPr>
        <w:t xml:space="preserve"> Народничество. Политический террор. Политика контрреформ.Утверждение капиталистической модели экономического развития. Завершение промышленного переворота. Российский монополистический капитализм и его особенности. Роль государства в экономической жизни страны. Реформы С.Ю. Витте. Аграрная реформа П.А. Столыпина. Обострение экономических и социальных противоречий в условиях форсированной модернизации. Сохранение остатков крепостничества. </w:t>
      </w:r>
      <w:r>
        <w:rPr>
          <w:rFonts w:ascii="Times New Roman" w:hAnsi="Times New Roman"/>
          <w:i/>
          <w:sz w:val="24"/>
          <w:szCs w:val="24"/>
        </w:rPr>
        <w:t>Роль общины в жизни крестьянства.</w:t>
      </w:r>
      <w:r>
        <w:rPr>
          <w:rFonts w:ascii="Times New Roman" w:hAnsi="Times New Roman"/>
          <w:sz w:val="24"/>
          <w:szCs w:val="24"/>
        </w:rPr>
        <w:t xml:space="preserve">Идейные течения, политические партии и общественные движения в России на рубеже веков XIX-XX вв. Революция 1905-1907 гг. и ее итоги. </w:t>
      </w:r>
      <w:r>
        <w:rPr>
          <w:rFonts w:ascii="Times New Roman" w:hAnsi="Times New Roman"/>
          <w:i/>
          <w:sz w:val="24"/>
          <w:szCs w:val="24"/>
        </w:rPr>
        <w:t>Становление российского парламентаризма</w:t>
      </w:r>
      <w:r>
        <w:rPr>
          <w:rFonts w:ascii="Times New Roman" w:hAnsi="Times New Roman"/>
          <w:sz w:val="24"/>
          <w:szCs w:val="24"/>
        </w:rPr>
        <w:t xml:space="preserve">.  «Восточный вопрос» во внешней политике Российской империи. Россия в системе военно-политических союзов на рубеже XIX-XX вв. Русско-японская война 1904-1905 гг. Россия в Первой мировой войне 1914-1918 гг. </w:t>
      </w:r>
      <w:r>
        <w:rPr>
          <w:rFonts w:ascii="Times New Roman" w:hAnsi="Times New Roman"/>
          <w:i/>
          <w:sz w:val="24"/>
          <w:szCs w:val="24"/>
        </w:rPr>
        <w:t>Влияние войны на российское общество.</w:t>
      </w:r>
      <w:r>
        <w:rPr>
          <w:rFonts w:ascii="Times New Roman" w:hAnsi="Times New Roman"/>
          <w:sz w:val="24"/>
          <w:szCs w:val="24"/>
        </w:rPr>
        <w:t xml:space="preserve"> Общественно-политический кризис накануне 1917 г. Духовная жизнь российского общества на рубеже веков XIX-XX веков. Развитие системы образования. Научные достижения российских ученых. Возрождение национальных традиций в искусстве конца </w:t>
      </w:r>
      <w:r>
        <w:rPr>
          <w:rFonts w:ascii="Times New Roman" w:hAnsi="Times New Roman"/>
          <w:sz w:val="24"/>
          <w:szCs w:val="24"/>
          <w:lang w:val="en-US"/>
        </w:rPr>
        <w:t>XIX</w:t>
      </w:r>
      <w:r>
        <w:rPr>
          <w:rFonts w:ascii="Times New Roman" w:hAnsi="Times New Roman"/>
          <w:sz w:val="24"/>
          <w:szCs w:val="24"/>
        </w:rPr>
        <w:t xml:space="preserve"> в. Новаторские тенденции в развитии художественной культуры. </w:t>
      </w:r>
      <w:r>
        <w:rPr>
          <w:rFonts w:ascii="Times New Roman" w:hAnsi="Times New Roman"/>
          <w:i/>
          <w:sz w:val="24"/>
          <w:szCs w:val="24"/>
        </w:rPr>
        <w:t>Идейные искания российской интеллигенции в начале ХХ в. Русская религиозная философия.</w:t>
      </w:r>
      <w:r>
        <w:rPr>
          <w:rFonts w:ascii="Times New Roman" w:hAnsi="Times New Roman"/>
          <w:sz w:val="24"/>
          <w:szCs w:val="24"/>
        </w:rPr>
        <w:t xml:space="preserve"> Отражение духовного кризиса в художественной культуре декаданса.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Революция 1917 г. и Гражданская война в России </w:t>
      </w:r>
    </w:p>
    <w:p w:rsidR="00735DBC" w:rsidRDefault="00735DBC" w:rsidP="00735DBC">
      <w:pPr>
        <w:jc w:val="both"/>
        <w:rPr>
          <w:rFonts w:ascii="Times New Roman" w:hAnsi="Times New Roman"/>
          <w:i/>
          <w:sz w:val="24"/>
          <w:szCs w:val="24"/>
        </w:rPr>
      </w:pPr>
      <w:r>
        <w:rPr>
          <w:rFonts w:ascii="Times New Roman" w:hAnsi="Times New Roman"/>
          <w:sz w:val="24"/>
          <w:szCs w:val="24"/>
        </w:rPr>
        <w:t xml:space="preserve">Революция 1917 г. Падение самодержавия. Временное правительство и Советы. Провозглашение России республикой. </w:t>
      </w:r>
      <w:r>
        <w:rPr>
          <w:rFonts w:ascii="Times New Roman" w:hAnsi="Times New Roman"/>
          <w:i/>
          <w:sz w:val="24"/>
          <w:szCs w:val="24"/>
        </w:rPr>
        <w:t>«Революционное оборончество» – сторонники и противники.</w:t>
      </w:r>
      <w:r>
        <w:rPr>
          <w:rFonts w:ascii="Times New Roman" w:hAnsi="Times New Roman"/>
          <w:sz w:val="24"/>
          <w:szCs w:val="24"/>
        </w:rPr>
        <w:t xml:space="preserve"> Кризис власти. Маргинализация общества. </w:t>
      </w:r>
      <w:r>
        <w:rPr>
          <w:rFonts w:ascii="Times New Roman" w:hAnsi="Times New Roman"/>
          <w:i/>
          <w:sz w:val="24"/>
          <w:szCs w:val="24"/>
        </w:rPr>
        <w:t xml:space="preserve">Разложение армии, углубление экономических трудностей, положение на национальных окраинах. Причины слабости демократических сил России. </w:t>
      </w:r>
      <w:r>
        <w:rPr>
          <w:rFonts w:ascii="Times New Roman" w:hAnsi="Times New Roman"/>
          <w:sz w:val="24"/>
          <w:szCs w:val="24"/>
        </w:rPr>
        <w:t xml:space="preserve">Политическая тактика большевиков, их приход к власти. Утверждение Советской власти. </w:t>
      </w:r>
      <w:r>
        <w:rPr>
          <w:rFonts w:ascii="Times New Roman" w:hAnsi="Times New Roman"/>
          <w:i/>
          <w:sz w:val="24"/>
          <w:szCs w:val="24"/>
        </w:rPr>
        <w:t>Характер событий октября 1917 г. в оценках современников и историков.</w:t>
      </w:r>
      <w:r>
        <w:rPr>
          <w:rFonts w:ascii="Times New Roman" w:hAnsi="Times New Roman"/>
          <w:sz w:val="24"/>
          <w:szCs w:val="24"/>
        </w:rPr>
        <w:t xml:space="preserve"> Первые декреты Советской власти. </w:t>
      </w:r>
      <w:r>
        <w:rPr>
          <w:rFonts w:ascii="Times New Roman" w:hAnsi="Times New Roman"/>
          <w:i/>
          <w:sz w:val="24"/>
          <w:szCs w:val="24"/>
        </w:rPr>
        <w:t>Созыв и роспуск Учредительного собрания. Брестский мир.</w:t>
      </w:r>
      <w:r>
        <w:rPr>
          <w:rFonts w:ascii="Times New Roman" w:hAnsi="Times New Roman"/>
          <w:sz w:val="24"/>
          <w:szCs w:val="24"/>
        </w:rPr>
        <w:t xml:space="preserve"> Создание РСФСР. </w:t>
      </w:r>
      <w:r>
        <w:rPr>
          <w:rFonts w:ascii="Times New Roman" w:hAnsi="Times New Roman"/>
          <w:i/>
          <w:sz w:val="24"/>
          <w:szCs w:val="24"/>
        </w:rPr>
        <w:t>Конституция 1918 г.</w:t>
      </w:r>
      <w:r>
        <w:rPr>
          <w:rFonts w:ascii="Times New Roman" w:hAnsi="Times New Roman"/>
          <w:sz w:val="24"/>
          <w:szCs w:val="24"/>
        </w:rPr>
        <w:t xml:space="preserve"> </w:t>
      </w:r>
      <w:r>
        <w:rPr>
          <w:rFonts w:ascii="Times New Roman" w:hAnsi="Times New Roman"/>
          <w:i/>
          <w:sz w:val="24"/>
          <w:szCs w:val="24"/>
        </w:rPr>
        <w:t xml:space="preserve">Формирование однопартийной системы в России.   </w:t>
      </w:r>
      <w:r>
        <w:rPr>
          <w:rFonts w:ascii="Times New Roman" w:hAnsi="Times New Roman"/>
          <w:sz w:val="24"/>
          <w:szCs w:val="24"/>
        </w:rPr>
        <w:t xml:space="preserve">Гражданская война и иностранная интервенция: причины, этапы, участники. Цели и идеология противоборствующих сторон. Политика «военного коммунизма». </w:t>
      </w:r>
      <w:r>
        <w:rPr>
          <w:rFonts w:ascii="Times New Roman" w:hAnsi="Times New Roman"/>
          <w:i/>
          <w:sz w:val="24"/>
          <w:szCs w:val="24"/>
        </w:rPr>
        <w:t>«Белый» и «красный» террор. Причины поражения белого движения. Экономическое и политическое положение Советской России после гражданской войны.</w:t>
      </w:r>
      <w:r>
        <w:rPr>
          <w:rFonts w:ascii="Times New Roman" w:hAnsi="Times New Roman"/>
          <w:sz w:val="24"/>
          <w:szCs w:val="24"/>
        </w:rPr>
        <w:t xml:space="preserve"> Переход к новой экономической политике.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Советское общество в 1922-1941 гг.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Образование СССР. </w:t>
      </w:r>
      <w:r>
        <w:rPr>
          <w:rFonts w:ascii="Times New Roman" w:hAnsi="Times New Roman"/>
          <w:i/>
          <w:sz w:val="24"/>
          <w:szCs w:val="24"/>
        </w:rPr>
        <w:t xml:space="preserve">Полемика о принципах национально-государственного строительства. </w:t>
      </w:r>
      <w:r>
        <w:rPr>
          <w:rFonts w:ascii="Times New Roman" w:hAnsi="Times New Roman"/>
          <w:sz w:val="24"/>
          <w:szCs w:val="24"/>
        </w:rPr>
        <w:t>Партийные дискуссии о путях и методах построения социализма в СССР.</w:t>
      </w:r>
      <w:r>
        <w:rPr>
          <w:rFonts w:ascii="Times New Roman" w:hAnsi="Times New Roman"/>
          <w:i/>
          <w:sz w:val="24"/>
          <w:szCs w:val="24"/>
        </w:rPr>
        <w:t xml:space="preserve"> Концепция построения социализма в отдельно взятой стране. </w:t>
      </w:r>
      <w:r>
        <w:rPr>
          <w:rFonts w:ascii="Times New Roman" w:hAnsi="Times New Roman"/>
          <w:sz w:val="24"/>
          <w:szCs w:val="24"/>
        </w:rPr>
        <w:t xml:space="preserve">Успехи, противоречия и кризисы НЭПа. </w:t>
      </w:r>
      <w:r>
        <w:rPr>
          <w:rFonts w:ascii="Times New Roman" w:hAnsi="Times New Roman"/>
          <w:i/>
          <w:sz w:val="24"/>
          <w:szCs w:val="24"/>
        </w:rPr>
        <w:t>Причины свертывания НЭПа.</w:t>
      </w:r>
      <w:r>
        <w:rPr>
          <w:rFonts w:ascii="Times New Roman" w:hAnsi="Times New Roman"/>
          <w:sz w:val="24"/>
          <w:szCs w:val="24"/>
        </w:rPr>
        <w:t xml:space="preserve"> Выбор стратегии форсированного социально-экономического развития. Индустриализация, ее источники и результаты. Коллективизация, ее социальные и экономические последствия. Противоречия </w:t>
      </w:r>
      <w:r>
        <w:rPr>
          <w:rFonts w:ascii="Times New Roman" w:hAnsi="Times New Roman"/>
          <w:sz w:val="24"/>
          <w:szCs w:val="24"/>
        </w:rPr>
        <w:lastRenderedPageBreak/>
        <w:t xml:space="preserve">социалистической модернизации. Конституция 1936 г. Централизованная (командная) система управления. </w:t>
      </w:r>
      <w:r>
        <w:rPr>
          <w:rFonts w:ascii="Times New Roman" w:hAnsi="Times New Roman"/>
          <w:i/>
          <w:sz w:val="24"/>
          <w:szCs w:val="24"/>
        </w:rPr>
        <w:t>Мобилизационный характер советской экономики.</w:t>
      </w:r>
      <w:r>
        <w:rPr>
          <w:rFonts w:ascii="Times New Roman" w:hAnsi="Times New Roman"/>
          <w:sz w:val="24"/>
          <w:szCs w:val="24"/>
        </w:rPr>
        <w:t xml:space="preserve"> </w:t>
      </w:r>
      <w:r>
        <w:rPr>
          <w:rFonts w:ascii="Times New Roman" w:hAnsi="Times New Roman"/>
          <w:i/>
          <w:sz w:val="24"/>
          <w:szCs w:val="24"/>
        </w:rPr>
        <w:t xml:space="preserve">Власть партийно-государственного аппарата. Номенклатура. </w:t>
      </w:r>
      <w:r>
        <w:rPr>
          <w:rFonts w:ascii="Times New Roman" w:hAnsi="Times New Roman"/>
          <w:sz w:val="24"/>
          <w:szCs w:val="24"/>
        </w:rPr>
        <w:t>Культ личности И.В.Сталина. Массовые репрессии.</w:t>
      </w:r>
      <w:r>
        <w:rPr>
          <w:rFonts w:ascii="Times New Roman" w:hAnsi="Times New Roman"/>
          <w:i/>
          <w:sz w:val="24"/>
          <w:szCs w:val="24"/>
        </w:rPr>
        <w:t>Идеологические основы советского общества и</w:t>
      </w:r>
      <w:r>
        <w:rPr>
          <w:rFonts w:ascii="Times New Roman" w:hAnsi="Times New Roman"/>
          <w:sz w:val="24"/>
          <w:szCs w:val="24"/>
        </w:rPr>
        <w:t xml:space="preserve"> культура в 1920-х – 1930-х гг. Утверждение метода социалистического реализма. Задачи и итоги «культурной революции». </w:t>
      </w:r>
      <w:r>
        <w:rPr>
          <w:rFonts w:ascii="Times New Roman" w:hAnsi="Times New Roman"/>
          <w:i/>
          <w:sz w:val="24"/>
          <w:szCs w:val="24"/>
        </w:rPr>
        <w:t>Создание советской системы образования.</w:t>
      </w:r>
      <w:r>
        <w:rPr>
          <w:rFonts w:ascii="Times New Roman" w:hAnsi="Times New Roman"/>
          <w:sz w:val="24"/>
          <w:szCs w:val="24"/>
        </w:rPr>
        <w:t xml:space="preserve"> Наука в СССР в 1920-1930-е гг. </w:t>
      </w:r>
      <w:r>
        <w:rPr>
          <w:rFonts w:ascii="Times New Roman" w:hAnsi="Times New Roman"/>
          <w:i/>
          <w:sz w:val="24"/>
          <w:szCs w:val="24"/>
        </w:rPr>
        <w:t>Русское зарубежье. Раскол в РПЦ.</w:t>
      </w:r>
      <w:r>
        <w:rPr>
          <w:rFonts w:ascii="Times New Roman" w:hAnsi="Times New Roman"/>
          <w:sz w:val="24"/>
          <w:szCs w:val="24"/>
        </w:rPr>
        <w:t xml:space="preserve"> Внешнеполитическая стратегия СССР в период между мировыми войнами. </w:t>
      </w:r>
      <w:r>
        <w:rPr>
          <w:rFonts w:ascii="Times New Roman" w:hAnsi="Times New Roman"/>
          <w:i/>
          <w:sz w:val="24"/>
          <w:szCs w:val="24"/>
        </w:rPr>
        <w:t xml:space="preserve">Дипломатическое признание СССР. </w:t>
      </w:r>
      <w:r>
        <w:rPr>
          <w:rFonts w:ascii="Times New Roman" w:hAnsi="Times New Roman"/>
          <w:sz w:val="24"/>
          <w:szCs w:val="24"/>
        </w:rPr>
        <w:t xml:space="preserve">Рост военной угрозы в начале 1930-х гг. и проблемы коллективной безопасности. </w:t>
      </w:r>
      <w:r>
        <w:rPr>
          <w:rFonts w:ascii="Times New Roman" w:hAnsi="Times New Roman"/>
          <w:i/>
          <w:sz w:val="24"/>
          <w:szCs w:val="24"/>
        </w:rPr>
        <w:t>Мюнхенский договор и его последствия. Военные столкновения СССР с Японией у озера Хасан, в районе реки Халхин-гол.</w:t>
      </w:r>
      <w:r>
        <w:rPr>
          <w:rFonts w:ascii="Times New Roman" w:hAnsi="Times New Roman"/>
          <w:sz w:val="24"/>
          <w:szCs w:val="24"/>
        </w:rPr>
        <w:t xml:space="preserve">  Советско-германские отношения в 1939-1940 гг. Политика СССР на начальном этапе Второй мировой войны. Расширение территории Советского Союза.</w:t>
      </w:r>
    </w:p>
    <w:p w:rsidR="00735DBC" w:rsidRDefault="00735DBC" w:rsidP="00735DBC">
      <w:pPr>
        <w:ind w:firstLine="709"/>
        <w:jc w:val="both"/>
        <w:rPr>
          <w:rFonts w:ascii="Times New Roman" w:hAnsi="Times New Roman"/>
          <w:b/>
          <w:sz w:val="24"/>
          <w:szCs w:val="24"/>
        </w:rPr>
      </w:pPr>
      <w:r>
        <w:rPr>
          <w:rFonts w:ascii="Times New Roman" w:hAnsi="Times New Roman"/>
          <w:b/>
          <w:sz w:val="24"/>
          <w:szCs w:val="24"/>
        </w:rPr>
        <w:t xml:space="preserve">Советский Союз в годы Великой Отечественной войны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Нападение Германии на СССР. Великая Отечественная война:  основные этапы военных действий. </w:t>
      </w:r>
      <w:r>
        <w:rPr>
          <w:rFonts w:ascii="Times New Roman" w:hAnsi="Times New Roman"/>
          <w:i/>
          <w:sz w:val="24"/>
          <w:szCs w:val="24"/>
        </w:rPr>
        <w:t>Причины неудач на начальном этапе войны.</w:t>
      </w:r>
      <w:r>
        <w:rPr>
          <w:rFonts w:ascii="Times New Roman" w:hAnsi="Times New Roman"/>
          <w:sz w:val="24"/>
          <w:szCs w:val="24"/>
        </w:rPr>
        <w:t xml:space="preserve"> </w:t>
      </w:r>
      <w:r>
        <w:rPr>
          <w:rFonts w:ascii="Times New Roman" w:hAnsi="Times New Roman"/>
          <w:i/>
          <w:sz w:val="24"/>
          <w:szCs w:val="24"/>
        </w:rPr>
        <w:t>Оккупационный режим на советской территории.</w:t>
      </w:r>
      <w:r>
        <w:rPr>
          <w:rFonts w:ascii="Times New Roman" w:hAnsi="Times New Roman"/>
          <w:sz w:val="24"/>
          <w:szCs w:val="24"/>
        </w:rPr>
        <w:t xml:space="preserve"> Смоленское сражение. Блокада Ленинграда. Военно-стратегическое и международное значение победы Красной Армии под Москвой. Разгром войск агрессоров под Сталинградом и на Орловско-Курской дуге: коренной перелом в ходе войны. Освобождение территории СССР и военные операции Красной Армии в Европе. </w:t>
      </w:r>
      <w:r>
        <w:rPr>
          <w:rFonts w:ascii="Times New Roman" w:hAnsi="Times New Roman"/>
          <w:i/>
          <w:sz w:val="24"/>
          <w:szCs w:val="24"/>
        </w:rPr>
        <w:t>Капитуляция нацистской Германии.</w:t>
      </w:r>
      <w:r>
        <w:rPr>
          <w:rFonts w:ascii="Times New Roman" w:hAnsi="Times New Roman"/>
          <w:sz w:val="24"/>
          <w:szCs w:val="24"/>
        </w:rPr>
        <w:t xml:space="preserve"> Участие СССР в войне с Японией.  </w:t>
      </w:r>
      <w:r>
        <w:rPr>
          <w:rFonts w:ascii="Times New Roman" w:hAnsi="Times New Roman"/>
          <w:i/>
          <w:sz w:val="24"/>
          <w:szCs w:val="24"/>
        </w:rPr>
        <w:t>Развитие советского военного искусства.</w:t>
      </w:r>
      <w:r>
        <w:rPr>
          <w:rFonts w:ascii="Times New Roman" w:hAnsi="Times New Roman"/>
          <w:sz w:val="24"/>
          <w:szCs w:val="24"/>
        </w:rPr>
        <w:t>Мобилизация страны на войну</w:t>
      </w:r>
      <w:r>
        <w:rPr>
          <w:rFonts w:ascii="Times New Roman" w:hAnsi="Times New Roman"/>
          <w:i/>
          <w:sz w:val="24"/>
          <w:szCs w:val="24"/>
        </w:rPr>
        <w:t>. Народное ополчение.</w:t>
      </w:r>
      <w:r>
        <w:rPr>
          <w:rFonts w:ascii="Times New Roman" w:hAnsi="Times New Roman"/>
          <w:sz w:val="24"/>
          <w:szCs w:val="24"/>
        </w:rPr>
        <w:t xml:space="preserve"> Партизанское движение и его вклад в Победу. Перевод экономики СССР на военные рельсы. </w:t>
      </w:r>
      <w:r>
        <w:rPr>
          <w:rFonts w:ascii="Times New Roman" w:hAnsi="Times New Roman"/>
          <w:i/>
          <w:sz w:val="24"/>
          <w:szCs w:val="24"/>
        </w:rPr>
        <w:t>Эвакуация населения и производственных мощностей на восток страны.</w:t>
      </w:r>
      <w:r>
        <w:rPr>
          <w:rFonts w:ascii="Times New Roman" w:hAnsi="Times New Roman"/>
          <w:sz w:val="24"/>
          <w:szCs w:val="24"/>
        </w:rPr>
        <w:t xml:space="preserve"> Идеология и культура в военные годы. </w:t>
      </w:r>
      <w:r>
        <w:rPr>
          <w:rFonts w:ascii="Times New Roman" w:hAnsi="Times New Roman"/>
          <w:i/>
          <w:sz w:val="24"/>
          <w:szCs w:val="24"/>
        </w:rPr>
        <w:t xml:space="preserve">Русская Православная церковь в годы войны. Героизм народа на фронте и в тылу. </w:t>
      </w:r>
      <w:r>
        <w:rPr>
          <w:rFonts w:ascii="Times New Roman" w:hAnsi="Times New Roman"/>
          <w:sz w:val="24"/>
          <w:szCs w:val="24"/>
        </w:rPr>
        <w:t xml:space="preserve">СССР в антигитлеровской коалиции. Конференции союзников в Тегеране, Ялте и Потсдаме и их решения. </w:t>
      </w:r>
      <w:r>
        <w:rPr>
          <w:rFonts w:ascii="Times New Roman" w:hAnsi="Times New Roman"/>
          <w:i/>
          <w:sz w:val="24"/>
          <w:szCs w:val="24"/>
        </w:rPr>
        <w:t>Ленд-лиз и его значение.</w:t>
      </w:r>
      <w:r>
        <w:rPr>
          <w:rFonts w:ascii="Times New Roman" w:hAnsi="Times New Roman"/>
          <w:sz w:val="24"/>
          <w:szCs w:val="24"/>
        </w:rPr>
        <w:t xml:space="preserve"> Итоги Великой Отечественной войны. </w:t>
      </w:r>
      <w:r>
        <w:rPr>
          <w:rFonts w:ascii="Times New Roman" w:hAnsi="Times New Roman"/>
          <w:i/>
          <w:sz w:val="24"/>
          <w:szCs w:val="24"/>
        </w:rPr>
        <w:t>Цена Победы.</w:t>
      </w:r>
      <w:r>
        <w:rPr>
          <w:rFonts w:ascii="Times New Roman" w:hAnsi="Times New Roman"/>
          <w:sz w:val="24"/>
          <w:szCs w:val="24"/>
        </w:rPr>
        <w:t xml:space="preserve"> Роль СССР во Второй мировой войне и решении вопросов послевоенного устройства мира.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СССР в первые послевоенные десятилетия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Социально-экономическое положение СССР после войны. Мобилизационные методы восстановление хозяйства. </w:t>
      </w:r>
      <w:r>
        <w:rPr>
          <w:rFonts w:ascii="Times New Roman" w:hAnsi="Times New Roman"/>
          <w:i/>
          <w:sz w:val="24"/>
          <w:szCs w:val="24"/>
        </w:rPr>
        <w:t>Идеологические кампании конца 1940-х гг.</w:t>
      </w:r>
      <w:r>
        <w:rPr>
          <w:rFonts w:ascii="Times New Roman" w:hAnsi="Times New Roman"/>
          <w:sz w:val="24"/>
          <w:szCs w:val="24"/>
        </w:rPr>
        <w:t xml:space="preserve"> Холодная война и ее влияние на экономику и внешнюю политику страны. </w:t>
      </w:r>
      <w:r>
        <w:rPr>
          <w:rFonts w:ascii="Times New Roman" w:hAnsi="Times New Roman"/>
          <w:i/>
          <w:sz w:val="24"/>
          <w:szCs w:val="24"/>
        </w:rPr>
        <w:t>Создание ракетно-ядерного оружия в СССР.</w:t>
      </w:r>
      <w:r>
        <w:rPr>
          <w:rFonts w:ascii="Times New Roman" w:hAnsi="Times New Roman"/>
          <w:sz w:val="24"/>
          <w:szCs w:val="24"/>
        </w:rPr>
        <w:t xml:space="preserve"> </w:t>
      </w:r>
      <w:r>
        <w:rPr>
          <w:rFonts w:ascii="Times New Roman" w:hAnsi="Times New Roman"/>
          <w:i/>
          <w:sz w:val="24"/>
          <w:szCs w:val="24"/>
        </w:rPr>
        <w:t xml:space="preserve">Борьба за власть в высшем руководстве СССР после смерти И.В. Сталина. </w:t>
      </w:r>
      <w:r>
        <w:rPr>
          <w:rFonts w:ascii="Times New Roman" w:hAnsi="Times New Roman"/>
          <w:sz w:val="24"/>
          <w:szCs w:val="24"/>
        </w:rPr>
        <w:t xml:space="preserve">ХХ съезд КПСС и осуждение культа личности. </w:t>
      </w:r>
      <w:r>
        <w:rPr>
          <w:rFonts w:ascii="Times New Roman" w:hAnsi="Times New Roman"/>
          <w:i/>
          <w:sz w:val="24"/>
          <w:szCs w:val="24"/>
        </w:rPr>
        <w:t xml:space="preserve">Концепция построения коммунизма. </w:t>
      </w:r>
      <w:r>
        <w:rPr>
          <w:rFonts w:ascii="Times New Roman" w:hAnsi="Times New Roman"/>
          <w:sz w:val="24"/>
          <w:szCs w:val="24"/>
        </w:rPr>
        <w:t xml:space="preserve">Экономические реформы 1950-х – начала 1960-х гг., реорганизации органов власти и управления. Биполярный характер послевоенной системы международных отношений. </w:t>
      </w:r>
      <w:r>
        <w:rPr>
          <w:rFonts w:ascii="Times New Roman" w:hAnsi="Times New Roman"/>
          <w:i/>
          <w:sz w:val="24"/>
          <w:szCs w:val="24"/>
        </w:rPr>
        <w:t>Формирование мировой социалистической системы.</w:t>
      </w:r>
      <w:r>
        <w:rPr>
          <w:rFonts w:ascii="Times New Roman" w:hAnsi="Times New Roman"/>
          <w:sz w:val="24"/>
          <w:szCs w:val="24"/>
        </w:rPr>
        <w:t xml:space="preserve"> СССР в глобальных и региональных конфликтах в 1950-х – начала 1960-х гг. Карибский кризис и его значение.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Духовная жизнь в послевоенные годы. </w:t>
      </w:r>
      <w:r>
        <w:rPr>
          <w:rFonts w:ascii="Times New Roman" w:hAnsi="Times New Roman"/>
          <w:i/>
          <w:sz w:val="24"/>
          <w:szCs w:val="24"/>
        </w:rPr>
        <w:t>Ужесточение партийного контроля над сферой культуры.</w:t>
      </w:r>
      <w:r>
        <w:rPr>
          <w:rFonts w:ascii="Times New Roman" w:hAnsi="Times New Roman"/>
          <w:sz w:val="24"/>
          <w:szCs w:val="24"/>
        </w:rPr>
        <w:t xml:space="preserve"> Демократизация общественной жизни в период «оттепели». Научно-техническое развитие СССР, достижения в освоении космоса.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СССР в середине 1960-х - начале 1980-х гг.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lastRenderedPageBreak/>
        <w:t xml:space="preserve">Экономические реформы середины 1960-х гг. Замедление темпов научно-технического прогресса. </w:t>
      </w:r>
      <w:r>
        <w:rPr>
          <w:rFonts w:ascii="Times New Roman" w:hAnsi="Times New Roman"/>
          <w:i/>
          <w:sz w:val="24"/>
          <w:szCs w:val="24"/>
        </w:rPr>
        <w:t xml:space="preserve">Дефицит товаров народного потребления, развитие «теневой экономики» и коррупции. </w:t>
      </w:r>
      <w:r>
        <w:rPr>
          <w:rFonts w:ascii="Times New Roman" w:hAnsi="Times New Roman"/>
          <w:sz w:val="24"/>
          <w:szCs w:val="24"/>
        </w:rPr>
        <w:t xml:space="preserve">«Застой» как проявление кризиса советской модели развития. </w:t>
      </w:r>
      <w:r>
        <w:rPr>
          <w:rFonts w:ascii="Times New Roman" w:hAnsi="Times New Roman"/>
          <w:i/>
          <w:sz w:val="24"/>
          <w:szCs w:val="24"/>
        </w:rPr>
        <w:t xml:space="preserve">Концепция развитого социализма. </w:t>
      </w:r>
      <w:r>
        <w:rPr>
          <w:rFonts w:ascii="Times New Roman" w:hAnsi="Times New Roman"/>
          <w:sz w:val="24"/>
          <w:szCs w:val="24"/>
        </w:rPr>
        <w:t>Конституция 1977 г.</w:t>
      </w:r>
      <w:r>
        <w:rPr>
          <w:rFonts w:ascii="Times New Roman" w:hAnsi="Times New Roman"/>
          <w:i/>
          <w:sz w:val="24"/>
          <w:szCs w:val="24"/>
        </w:rPr>
        <w:t xml:space="preserve"> Диссидентское и правозащитное движения.</w:t>
      </w:r>
      <w:r>
        <w:rPr>
          <w:rFonts w:ascii="Times New Roman" w:hAnsi="Times New Roman"/>
          <w:sz w:val="24"/>
          <w:szCs w:val="24"/>
        </w:rPr>
        <w:t xml:space="preserve"> Попытки преодоления кризисных тенденций в советском обществе в начале 1980-х гг. </w:t>
      </w:r>
    </w:p>
    <w:p w:rsidR="00735DBC" w:rsidRDefault="00735DBC" w:rsidP="00735DBC">
      <w:pPr>
        <w:ind w:firstLine="709"/>
        <w:jc w:val="both"/>
        <w:rPr>
          <w:rFonts w:ascii="Times New Roman" w:hAnsi="Times New Roman"/>
          <w:i/>
          <w:sz w:val="24"/>
          <w:szCs w:val="24"/>
        </w:rPr>
      </w:pPr>
      <w:r>
        <w:rPr>
          <w:rFonts w:ascii="Times New Roman" w:hAnsi="Times New Roman"/>
          <w:sz w:val="24"/>
          <w:szCs w:val="24"/>
        </w:rPr>
        <w:t xml:space="preserve">СССР в глобальных и региональных конфликтах середины 1960-х – начала 1980-х гг. Советский Союз и политические кризисы в странах Восточной Европы. </w:t>
      </w:r>
      <w:r>
        <w:rPr>
          <w:rFonts w:ascii="Times New Roman" w:hAnsi="Times New Roman"/>
          <w:i/>
          <w:sz w:val="24"/>
          <w:szCs w:val="24"/>
        </w:rPr>
        <w:t>«Доктрина Брежнева».</w:t>
      </w:r>
      <w:r>
        <w:rPr>
          <w:rFonts w:ascii="Times New Roman" w:hAnsi="Times New Roman"/>
          <w:sz w:val="24"/>
          <w:szCs w:val="24"/>
        </w:rPr>
        <w:t xml:space="preserve"> Достижение военно-стратегического паритета СССР и США. </w:t>
      </w:r>
      <w:r>
        <w:rPr>
          <w:rFonts w:ascii="Times New Roman" w:hAnsi="Times New Roman"/>
          <w:i/>
          <w:sz w:val="24"/>
          <w:szCs w:val="24"/>
        </w:rPr>
        <w:t xml:space="preserve">Хельсинкский процесс. Политика разрядки и причины ее срыва.  Афганская война и ее последствия. </w:t>
      </w:r>
    </w:p>
    <w:p w:rsidR="00735DBC" w:rsidRDefault="00735DBC" w:rsidP="00735DBC">
      <w:pPr>
        <w:ind w:firstLine="709"/>
        <w:jc w:val="both"/>
        <w:rPr>
          <w:rFonts w:ascii="Times New Roman" w:hAnsi="Times New Roman"/>
          <w:i/>
          <w:sz w:val="24"/>
          <w:szCs w:val="24"/>
        </w:rPr>
      </w:pPr>
      <w:r>
        <w:rPr>
          <w:rFonts w:ascii="Times New Roman" w:hAnsi="Times New Roman"/>
          <w:sz w:val="24"/>
          <w:szCs w:val="24"/>
        </w:rPr>
        <w:t xml:space="preserve">Советская культура середины 1960-х - начала 1980-х гг. Новые течения в художественном творчестве. </w:t>
      </w:r>
      <w:r>
        <w:rPr>
          <w:rFonts w:ascii="Times New Roman" w:hAnsi="Times New Roman"/>
          <w:i/>
          <w:sz w:val="24"/>
          <w:szCs w:val="24"/>
        </w:rPr>
        <w:t xml:space="preserve">Роль советской науки в развертывании научно-технической революции.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Советское общество в 1985-1991 гг. </w:t>
      </w:r>
    </w:p>
    <w:p w:rsidR="00735DBC" w:rsidRDefault="00735DBC" w:rsidP="00735DBC">
      <w:pPr>
        <w:ind w:firstLine="709"/>
        <w:jc w:val="both"/>
        <w:rPr>
          <w:rFonts w:ascii="Times New Roman" w:hAnsi="Times New Roman"/>
          <w:sz w:val="24"/>
          <w:szCs w:val="24"/>
        </w:rPr>
      </w:pPr>
      <w:r>
        <w:rPr>
          <w:rFonts w:ascii="Times New Roman" w:hAnsi="Times New Roman"/>
          <w:sz w:val="24"/>
          <w:szCs w:val="24"/>
        </w:rPr>
        <w:t xml:space="preserve">Попытки модернизации советской экономики и политической системы во второй половине 1980-х гг.  </w:t>
      </w:r>
      <w:r>
        <w:rPr>
          <w:rFonts w:ascii="Times New Roman" w:hAnsi="Times New Roman"/>
          <w:i/>
          <w:sz w:val="24"/>
          <w:szCs w:val="24"/>
        </w:rPr>
        <w:t>Стратегия «ускорения» социально-экономического развития и ее противоречия.</w:t>
      </w:r>
      <w:r>
        <w:rPr>
          <w:rFonts w:ascii="Times New Roman" w:hAnsi="Times New Roman"/>
          <w:sz w:val="24"/>
          <w:szCs w:val="24"/>
        </w:rPr>
        <w:t xml:space="preserve"> Введение принципов самоокупаемости и хозрасчета, начало развития предпринимательства. </w:t>
      </w:r>
      <w:r>
        <w:rPr>
          <w:rFonts w:ascii="Times New Roman" w:hAnsi="Times New Roman"/>
          <w:i/>
          <w:sz w:val="24"/>
          <w:szCs w:val="24"/>
        </w:rPr>
        <w:t>Кризис потребления и подъем забастовочного движения в 1989 г.</w:t>
      </w:r>
      <w:r>
        <w:rPr>
          <w:rFonts w:ascii="Times New Roman" w:hAnsi="Times New Roman"/>
          <w:sz w:val="24"/>
          <w:szCs w:val="24"/>
        </w:rPr>
        <w:t xml:space="preserve">  Политика «гласности». Отмена цензуры и развитие плюрализма в СМИ. </w:t>
      </w:r>
      <w:r>
        <w:rPr>
          <w:rFonts w:ascii="Times New Roman" w:hAnsi="Times New Roman"/>
          <w:i/>
          <w:sz w:val="24"/>
          <w:szCs w:val="24"/>
        </w:rPr>
        <w:t xml:space="preserve">Демократизация общественной жизни. </w:t>
      </w:r>
      <w:r>
        <w:rPr>
          <w:rFonts w:ascii="Times New Roman" w:hAnsi="Times New Roman"/>
          <w:sz w:val="24"/>
          <w:szCs w:val="24"/>
        </w:rPr>
        <w:t xml:space="preserve">Формирование многопартийности. </w:t>
      </w:r>
      <w:r>
        <w:rPr>
          <w:rFonts w:ascii="Times New Roman" w:hAnsi="Times New Roman"/>
          <w:i/>
          <w:sz w:val="24"/>
          <w:szCs w:val="24"/>
        </w:rPr>
        <w:t>Кризис коммунистической идеологии.</w:t>
      </w:r>
      <w:r>
        <w:rPr>
          <w:rFonts w:ascii="Times New Roman" w:hAnsi="Times New Roman"/>
          <w:sz w:val="24"/>
          <w:szCs w:val="24"/>
        </w:rPr>
        <w:t xml:space="preserve"> </w:t>
      </w:r>
      <w:r>
        <w:rPr>
          <w:rFonts w:ascii="Times New Roman" w:hAnsi="Times New Roman"/>
          <w:i/>
          <w:sz w:val="24"/>
          <w:szCs w:val="24"/>
        </w:rPr>
        <w:t>Утрата руководящей роли КПСС в жизни советского общества. Причины роста напряженности  в межэтнических отношениях. Подъем национальных движений в союзных республиках и политика  руководства СССР. Декларации о суверенитете союзных республик.</w:t>
      </w:r>
      <w:r>
        <w:rPr>
          <w:rFonts w:ascii="Times New Roman" w:hAnsi="Times New Roman"/>
          <w:sz w:val="24"/>
          <w:szCs w:val="24"/>
        </w:rPr>
        <w:t xml:space="preserve"> Августовские события 1991 г. </w:t>
      </w:r>
      <w:r>
        <w:rPr>
          <w:rFonts w:ascii="Times New Roman" w:hAnsi="Times New Roman"/>
          <w:i/>
          <w:sz w:val="24"/>
          <w:szCs w:val="24"/>
        </w:rPr>
        <w:t xml:space="preserve">Причины распада СССР. </w:t>
      </w:r>
      <w:r>
        <w:rPr>
          <w:rFonts w:ascii="Times New Roman" w:hAnsi="Times New Roman"/>
          <w:sz w:val="24"/>
          <w:szCs w:val="24"/>
        </w:rPr>
        <w:t xml:space="preserve">«Новое политическое мышление» и основанная на нем внешнеполитическая стратегия. Советско-американский диалог во второй половине 1980-х гг. </w:t>
      </w:r>
      <w:r>
        <w:rPr>
          <w:rFonts w:ascii="Times New Roman" w:hAnsi="Times New Roman"/>
          <w:i/>
          <w:sz w:val="24"/>
          <w:szCs w:val="24"/>
        </w:rPr>
        <w:t>Распад мировой социалистической системы.</w:t>
      </w:r>
      <w:r>
        <w:rPr>
          <w:rFonts w:ascii="Times New Roman" w:hAnsi="Times New Roman"/>
          <w:sz w:val="24"/>
          <w:szCs w:val="24"/>
        </w:rPr>
        <w:t xml:space="preserve"> </w:t>
      </w:r>
    </w:p>
    <w:p w:rsidR="00735DBC" w:rsidRDefault="00735DBC" w:rsidP="00735DBC">
      <w:pPr>
        <w:jc w:val="both"/>
        <w:rPr>
          <w:rFonts w:ascii="Times New Roman" w:hAnsi="Times New Roman"/>
          <w:b/>
          <w:sz w:val="24"/>
          <w:szCs w:val="24"/>
        </w:rPr>
      </w:pPr>
      <w:r>
        <w:rPr>
          <w:rFonts w:ascii="Times New Roman" w:hAnsi="Times New Roman"/>
          <w:b/>
          <w:sz w:val="24"/>
          <w:szCs w:val="24"/>
        </w:rPr>
        <w:t xml:space="preserve">Российская Федерация (с 1992г.) </w:t>
      </w:r>
    </w:p>
    <w:p w:rsidR="00735DBC" w:rsidRDefault="00735DBC" w:rsidP="00735DBC">
      <w:pPr>
        <w:ind w:firstLine="709"/>
        <w:jc w:val="both"/>
        <w:rPr>
          <w:rFonts w:ascii="Times New Roman" w:hAnsi="Times New Roman"/>
          <w:i/>
          <w:sz w:val="24"/>
          <w:szCs w:val="24"/>
        </w:rPr>
      </w:pPr>
      <w:r>
        <w:rPr>
          <w:rFonts w:ascii="Times New Roman" w:hAnsi="Times New Roman"/>
          <w:sz w:val="24"/>
          <w:szCs w:val="24"/>
        </w:rPr>
        <w:t xml:space="preserve">Становление новой российской государственности. </w:t>
      </w:r>
      <w:r>
        <w:rPr>
          <w:rFonts w:ascii="Times New Roman" w:hAnsi="Times New Roman"/>
          <w:i/>
          <w:sz w:val="24"/>
          <w:szCs w:val="24"/>
        </w:rPr>
        <w:t>Политический кризис сентября-октября 1993 г.</w:t>
      </w:r>
      <w:r>
        <w:rPr>
          <w:rFonts w:ascii="Times New Roman" w:hAnsi="Times New Roman"/>
          <w:sz w:val="24"/>
          <w:szCs w:val="24"/>
        </w:rPr>
        <w:t xml:space="preserve"> Принятие Конституции Российской Федерации 1993 г. Общественно-политическое развитие России во второй половине 1990-х гг. Складывание новых политических партий и движений. </w:t>
      </w:r>
      <w:r>
        <w:rPr>
          <w:rFonts w:ascii="Times New Roman" w:hAnsi="Times New Roman"/>
          <w:i/>
          <w:sz w:val="24"/>
          <w:szCs w:val="24"/>
        </w:rPr>
        <w:t xml:space="preserve">Межнациональные и межконфессиональные отношения в современной России. Чеченский конфликт и его влияние на российское общество. </w:t>
      </w:r>
      <w:r>
        <w:rPr>
          <w:rFonts w:ascii="Times New Roman" w:hAnsi="Times New Roman"/>
          <w:sz w:val="24"/>
          <w:szCs w:val="24"/>
        </w:rPr>
        <w:t xml:space="preserve">Переход к рыночной экономике: реформы и их последствия. «Шоковая терапия». Структурная перестройка экономики, изменение отношений собственности. </w:t>
      </w:r>
      <w:r>
        <w:rPr>
          <w:rFonts w:ascii="Times New Roman" w:hAnsi="Times New Roman"/>
          <w:i/>
          <w:sz w:val="24"/>
          <w:szCs w:val="24"/>
        </w:rPr>
        <w:t>Дискуссия о результатах социально-экономических и  политических реформ 1990-х гг.</w:t>
      </w:r>
      <w:r>
        <w:rPr>
          <w:rFonts w:ascii="Times New Roman" w:hAnsi="Times New Roman"/>
          <w:sz w:val="24"/>
          <w:szCs w:val="24"/>
        </w:rPr>
        <w:t xml:space="preserve">Президентские выборы 2000 г. Курс на укрепление государственности, экономический подъем, социальную и политическую стабильность, упрочение национальной безопасности, достойное для России место в мировом сообществе. Изменение в расстановке социально-политических сил. </w:t>
      </w:r>
      <w:r>
        <w:rPr>
          <w:rFonts w:ascii="Times New Roman" w:hAnsi="Times New Roman"/>
          <w:i/>
          <w:sz w:val="24"/>
          <w:szCs w:val="24"/>
        </w:rPr>
        <w:t>Роль политических технологий в общественно-политической жизни страны. Парламентские выборы 2003 г. и президентские выборы 2004 г.</w:t>
      </w:r>
      <w:r>
        <w:rPr>
          <w:rFonts w:ascii="Times New Roman" w:hAnsi="Times New Roman"/>
          <w:sz w:val="24"/>
          <w:szCs w:val="24"/>
        </w:rPr>
        <w:t xml:space="preserve">Участие России в формировании современной международно-правовой системы. </w:t>
      </w:r>
      <w:r>
        <w:rPr>
          <w:rFonts w:ascii="Times New Roman" w:hAnsi="Times New Roman"/>
          <w:sz w:val="24"/>
          <w:szCs w:val="24"/>
        </w:rPr>
        <w:lastRenderedPageBreak/>
        <w:t xml:space="preserve">Россия в мировых интеграционных процессах. Российская Федерация в составе Содружества независимых государств. </w:t>
      </w:r>
      <w:r>
        <w:rPr>
          <w:rFonts w:ascii="Times New Roman" w:hAnsi="Times New Roman"/>
          <w:i/>
          <w:sz w:val="24"/>
          <w:szCs w:val="24"/>
        </w:rPr>
        <w:t>Россия и вызовы глобализации.</w:t>
      </w:r>
      <w:r>
        <w:rPr>
          <w:rFonts w:ascii="Times New Roman" w:hAnsi="Times New Roman"/>
          <w:sz w:val="24"/>
          <w:szCs w:val="24"/>
        </w:rPr>
        <w:t xml:space="preserve"> </w:t>
      </w:r>
      <w:r>
        <w:rPr>
          <w:rFonts w:ascii="Times New Roman" w:hAnsi="Times New Roman"/>
          <w:i/>
          <w:sz w:val="24"/>
          <w:szCs w:val="24"/>
        </w:rPr>
        <w:t xml:space="preserve">Россия и проблемы борьбы с международным терроризмом. Российская культура в условиях радикальных социальных преобразований и информационной открытости общества. Поиск мировоззренческих ориентиров. Обращение к историко-культурному наследию. Возрождение религиозных традиций в духовной жизни. Особенности современного развития художественной культуры. </w:t>
      </w:r>
    </w:p>
    <w:p w:rsidR="00735DBC" w:rsidRDefault="00735DBC" w:rsidP="00735DBC">
      <w:pPr>
        <w:pStyle w:val="26"/>
        <w:shd w:val="clear" w:color="auto" w:fill="auto"/>
        <w:tabs>
          <w:tab w:val="left" w:pos="142"/>
        </w:tabs>
        <w:spacing w:line="240" w:lineRule="auto"/>
        <w:ind w:right="-142"/>
        <w:jc w:val="both"/>
        <w:rPr>
          <w:rFonts w:ascii="Times New Roman" w:hAnsi="Times New Roman"/>
          <w:sz w:val="24"/>
          <w:szCs w:val="24"/>
        </w:rPr>
      </w:pPr>
      <w:r>
        <w:rPr>
          <w:sz w:val="24"/>
          <w:szCs w:val="24"/>
        </w:rPr>
        <w:t xml:space="preserve">Введение </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Предмет, цели и задачи курса. Источники по истории Татарстана. Письменные и вещественные памятники. Археологические раскопки. Цивилизационное пространство региона Среднего Поволжья.</w:t>
      </w:r>
    </w:p>
    <w:p w:rsidR="00735DBC" w:rsidRDefault="00735DBC" w:rsidP="00735DBC">
      <w:pPr>
        <w:pStyle w:val="26"/>
        <w:shd w:val="clear" w:color="auto" w:fill="auto"/>
        <w:tabs>
          <w:tab w:val="left" w:pos="142"/>
        </w:tabs>
        <w:spacing w:line="240" w:lineRule="auto"/>
        <w:ind w:right="-142"/>
        <w:jc w:val="both"/>
        <w:rPr>
          <w:sz w:val="24"/>
          <w:szCs w:val="24"/>
        </w:rPr>
      </w:pPr>
      <w:r>
        <w:rPr>
          <w:sz w:val="24"/>
          <w:szCs w:val="24"/>
        </w:rPr>
        <w:t xml:space="preserve">Часть I История края с древнейших времен до середины XVI в. 6 класс </w:t>
      </w:r>
    </w:p>
    <w:p w:rsidR="00735DBC" w:rsidRDefault="00735DBC" w:rsidP="00735DBC">
      <w:pPr>
        <w:pStyle w:val="26"/>
        <w:shd w:val="clear" w:color="auto" w:fill="auto"/>
        <w:tabs>
          <w:tab w:val="left" w:pos="142"/>
        </w:tabs>
        <w:spacing w:line="240" w:lineRule="auto"/>
        <w:ind w:right="-142"/>
        <w:jc w:val="both"/>
        <w:rPr>
          <w:sz w:val="24"/>
          <w:szCs w:val="24"/>
        </w:rPr>
      </w:pPr>
      <w:r>
        <w:rPr>
          <w:sz w:val="24"/>
          <w:szCs w:val="24"/>
        </w:rPr>
        <w:t xml:space="preserve">Первобытное общество на территории Среднего Поволжья </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Природно-климатические условия региона и их изменение. Древние люди на берегах Волги и Камы: расселение, занятия, образ жизни, верова</w:t>
      </w:r>
      <w:r>
        <w:rPr>
          <w:sz w:val="24"/>
          <w:szCs w:val="24"/>
        </w:rPr>
        <w:softHyphen/>
        <w:t>ния. Стоянки первобытных людей на территории Среднего Поволжья. Древнейшие орудия труда. Возникновение религии, искусства. Основные археологические культуры и племена: территория, памятники, хозяйство, общественные отношения, этнос. Переход от присваивающего к произво</w:t>
      </w:r>
      <w:r>
        <w:rPr>
          <w:sz w:val="24"/>
          <w:szCs w:val="24"/>
        </w:rPr>
        <w:softHyphen/>
        <w:t>дящему типу хозяйства.</w:t>
      </w:r>
    </w:p>
    <w:p w:rsidR="00735DBC" w:rsidRDefault="00735DBC" w:rsidP="00735DBC">
      <w:pPr>
        <w:pStyle w:val="26"/>
        <w:shd w:val="clear" w:color="auto" w:fill="auto"/>
        <w:tabs>
          <w:tab w:val="left" w:pos="142"/>
        </w:tabs>
        <w:spacing w:line="240" w:lineRule="auto"/>
        <w:ind w:right="-142"/>
        <w:jc w:val="both"/>
        <w:rPr>
          <w:sz w:val="24"/>
          <w:szCs w:val="24"/>
        </w:rPr>
      </w:pPr>
      <w:r>
        <w:rPr>
          <w:sz w:val="24"/>
          <w:szCs w:val="24"/>
        </w:rPr>
        <w:t xml:space="preserve">Древние тюрки и ранние тюркские государства в Евразии </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Хуннучунны и Великое переселение народов. Хозяйство, образ жизни хуннов. Хуннская держава - централизованная империя. Аттила. Среднее Поволжье в гуннское время.</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Тюркский каганат. Вклад тюрков в мировую цивилизацию. Среднее Поволжье в эпоху тюркских каганатов. Именьковская культура.Великая Болгария. Кубрат хан - основатель Болгарского государства. Территория, население, хозяйство. Распад государства и дальнейшие судьбы болгар.</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Хазарский каганат. Территория, население, государственный строй, экономика. Падение Хазарского каганата.</w:t>
      </w:r>
    </w:p>
    <w:p w:rsidR="00735DBC" w:rsidRDefault="00735DBC" w:rsidP="00735DBC">
      <w:pPr>
        <w:pStyle w:val="26"/>
        <w:shd w:val="clear" w:color="auto" w:fill="auto"/>
        <w:tabs>
          <w:tab w:val="left" w:pos="142"/>
        </w:tabs>
        <w:spacing w:line="240" w:lineRule="auto"/>
        <w:ind w:right="-142" w:firstLine="200"/>
        <w:jc w:val="both"/>
        <w:rPr>
          <w:sz w:val="24"/>
          <w:szCs w:val="24"/>
        </w:rPr>
      </w:pPr>
      <w:r>
        <w:rPr>
          <w:sz w:val="24"/>
          <w:szCs w:val="24"/>
        </w:rPr>
        <w:t xml:space="preserve">Волжская Булгария (X - начало XIII вв.) </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Ранние болгары на Волге. Образование Булгарского государства. Тер</w:t>
      </w:r>
      <w:r>
        <w:rPr>
          <w:sz w:val="24"/>
          <w:szCs w:val="24"/>
        </w:rPr>
        <w:softHyphen/>
        <w:t>ритория, государственный строй, население. Хозяйственная жизнь булгар. Страна городов, Биляр. Багдадское посольство и официальное принятие ислама. Внешнеполитические связи. Волжская Булгария, Древнерусское государство, страны Запада.</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Культура Волжской Булгарии. Ислам и его роль в распространении письменности и грамотности среди населения. Булгарские ученые и по</w:t>
      </w:r>
      <w:r>
        <w:rPr>
          <w:sz w:val="24"/>
          <w:szCs w:val="24"/>
        </w:rPr>
        <w:softHyphen/>
        <w:t>эты. Кул Гали.</w:t>
      </w:r>
    </w:p>
    <w:p w:rsidR="00735DBC" w:rsidRDefault="00735DBC" w:rsidP="00735DBC">
      <w:pPr>
        <w:pStyle w:val="26"/>
        <w:shd w:val="clear" w:color="auto" w:fill="auto"/>
        <w:tabs>
          <w:tab w:val="left" w:pos="142"/>
        </w:tabs>
        <w:spacing w:line="240" w:lineRule="auto"/>
        <w:ind w:right="-142" w:firstLine="200"/>
        <w:jc w:val="both"/>
        <w:rPr>
          <w:sz w:val="24"/>
          <w:szCs w:val="24"/>
        </w:rPr>
      </w:pPr>
      <w:r>
        <w:rPr>
          <w:sz w:val="24"/>
          <w:szCs w:val="24"/>
        </w:rPr>
        <w:t xml:space="preserve">Монгольские завоевания и Волжская Булгария </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Монгольское государство. Древние монголы и татары. Первые столк</w:t>
      </w:r>
      <w:r>
        <w:rPr>
          <w:sz w:val="24"/>
          <w:szCs w:val="24"/>
        </w:rPr>
        <w:softHyphen/>
        <w:t>новения булгар с монголами. Поход Бату-хана на Булгарию в 1236 г. и его последствия.</w:t>
      </w:r>
    </w:p>
    <w:p w:rsidR="00735DBC" w:rsidRDefault="00735DBC" w:rsidP="00735DBC">
      <w:pPr>
        <w:pStyle w:val="13"/>
        <w:shd w:val="clear" w:color="auto" w:fill="auto"/>
        <w:tabs>
          <w:tab w:val="left" w:pos="142"/>
        </w:tabs>
        <w:spacing w:after="0" w:line="240" w:lineRule="auto"/>
        <w:ind w:right="-142"/>
        <w:rPr>
          <w:sz w:val="24"/>
          <w:szCs w:val="24"/>
        </w:rPr>
      </w:pPr>
      <w:r>
        <w:rPr>
          <w:sz w:val="24"/>
          <w:szCs w:val="24"/>
        </w:rPr>
        <w:t>Улус Джучи (Золотая Орда): образование и расцвет. Территория и населе</w:t>
      </w:r>
      <w:r>
        <w:rPr>
          <w:sz w:val="24"/>
          <w:szCs w:val="24"/>
        </w:rPr>
        <w:softHyphen/>
        <w:t>ние. Хан Узбек. Государственное управление. Экономика в период расцвета Золотой Орды. Золотоордынские города Культура Золотой Орды.</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 xml:space="preserve">Булгарские земли в составе Улуса Джучи. </w:t>
      </w:r>
      <w:r>
        <w:rPr>
          <w:rFonts w:ascii="Times New Roman" w:hAnsi="Times New Roman"/>
          <w:sz w:val="24"/>
          <w:szCs w:val="24"/>
        </w:rPr>
        <w:t>Булгарские земли после монгольского нашествия. Восстановление раз</w:t>
      </w:r>
      <w:r>
        <w:rPr>
          <w:rFonts w:ascii="Times New Roman" w:hAnsi="Times New Roman"/>
          <w:sz w:val="24"/>
          <w:szCs w:val="24"/>
        </w:rPr>
        <w:softHyphen/>
        <w:t>рушенного хозяйства. Расцвет экономики и культуры в XIV в. Междуна</w:t>
      </w:r>
      <w:r>
        <w:rPr>
          <w:rFonts w:ascii="Times New Roman" w:hAnsi="Times New Roman"/>
          <w:sz w:val="24"/>
          <w:szCs w:val="24"/>
        </w:rPr>
        <w:softHyphen/>
        <w:t>родная торговля.Культура Золотой Орды и Булгарии. Поволжский тюрки (татарский язык - официально-государственный и литературно</w:t>
      </w:r>
      <w:r>
        <w:rPr>
          <w:rFonts w:ascii="Times New Roman" w:hAnsi="Times New Roman"/>
          <w:sz w:val="24"/>
          <w:szCs w:val="24"/>
        </w:rPr>
        <w:softHyphen/>
        <w:t>-художественный язык). Крупные религиозные деятели, ученые, поэты. Котб, М. Волгари X. Кятиб, С. Сараи. Памятники архитектуры.Распад Золотой Орды. Тохтамыш. Идегей. Формирование новых госу</w:t>
      </w:r>
      <w:r>
        <w:rPr>
          <w:rFonts w:ascii="Times New Roman" w:hAnsi="Times New Roman"/>
          <w:sz w:val="24"/>
          <w:szCs w:val="24"/>
        </w:rPr>
        <w:softHyphen/>
        <w:t>дарственных объединений - татарских ханств.</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lastRenderedPageBreak/>
        <w:t xml:space="preserve">Казанское ханство </w:t>
      </w:r>
      <w:r>
        <w:rPr>
          <w:rFonts w:ascii="Times New Roman" w:hAnsi="Times New Roman"/>
          <w:sz w:val="24"/>
          <w:szCs w:val="24"/>
        </w:rPr>
        <w:t>Территория и границы государства. Города и селения. Казань - столица государства. Население и его этнический состав. Государственное устрой</w:t>
      </w:r>
      <w:r>
        <w:rPr>
          <w:rFonts w:ascii="Times New Roman" w:hAnsi="Times New Roman"/>
          <w:sz w:val="24"/>
          <w:szCs w:val="24"/>
        </w:rPr>
        <w:softHyphen/>
        <w:t>ство. Экономика Казанского ханства.Культура народов Казанского ханства. Казанское ханство - преемник культурного наследия Волжской Булгарии и Золотой Орды. Грамотность и^. просвещение. Казанские поэты Мухаммадьяр, Мухаммад-Эмин, Кул Шариф. Устное народное творчество. Архитектура. Декоративно-</w:t>
      </w:r>
      <w:r>
        <w:rPr>
          <w:rFonts w:ascii="Times New Roman" w:hAnsi="Times New Roman"/>
          <w:sz w:val="24"/>
          <w:szCs w:val="24"/>
        </w:rPr>
        <w:softHyphen/>
        <w:t>прикладное и ювелирное искусство.Политическая история Казанского ханства (вторая половина XV - пер</w:t>
      </w:r>
      <w:r>
        <w:rPr>
          <w:rFonts w:ascii="Times New Roman" w:hAnsi="Times New Roman"/>
          <w:sz w:val="24"/>
          <w:szCs w:val="24"/>
        </w:rPr>
        <w:softHyphen/>
        <w:t>вая половина XVI вв.). Отношения с Русским государством - основа внешней политики казанских ханов. Период могущества Казанского хан</w:t>
      </w:r>
      <w:r>
        <w:rPr>
          <w:rFonts w:ascii="Times New Roman" w:hAnsi="Times New Roman"/>
          <w:sz w:val="24"/>
          <w:szCs w:val="24"/>
        </w:rPr>
        <w:softHyphen/>
        <w:t>ства. Протекторат Москвы. Казанское ханство в период правления крым</w:t>
      </w:r>
      <w:r>
        <w:rPr>
          <w:rFonts w:ascii="Times New Roman" w:hAnsi="Times New Roman"/>
          <w:sz w:val="24"/>
          <w:szCs w:val="24"/>
        </w:rPr>
        <w:softHyphen/>
        <w:t>ских ханов. Поход Ивана Г розного на Казань. Героическое сопротивление казанцев. Причины падения Казанского ханства.</w:t>
      </w:r>
      <w:r>
        <w:rPr>
          <w:rFonts w:ascii="Times New Roman" w:hAnsi="Times New Roman"/>
          <w:b/>
          <w:bCs/>
          <w:sz w:val="24"/>
          <w:szCs w:val="24"/>
        </w:rPr>
        <w:t xml:space="preserve">История края в составе Российского государства (вторая половина XVI в. - рубеж </w:t>
      </w:r>
      <w:r>
        <w:rPr>
          <w:rFonts w:ascii="Times New Roman" w:hAnsi="Times New Roman"/>
          <w:b/>
          <w:bCs/>
          <w:sz w:val="24"/>
          <w:szCs w:val="24"/>
          <w:lang w:val="en-US"/>
        </w:rPr>
        <w:t>XLX</w:t>
      </w:r>
      <w:r>
        <w:rPr>
          <w:rFonts w:ascii="Times New Roman" w:hAnsi="Times New Roman"/>
          <w:b/>
          <w:bCs/>
          <w:sz w:val="24"/>
          <w:szCs w:val="24"/>
        </w:rPr>
        <w:t>-</w:t>
      </w:r>
      <w:r>
        <w:rPr>
          <w:rFonts w:ascii="Times New Roman" w:hAnsi="Times New Roman"/>
          <w:b/>
          <w:bCs/>
          <w:sz w:val="24"/>
          <w:szCs w:val="24"/>
          <w:lang w:val="en-US"/>
        </w:rPr>
        <w:t>XX</w:t>
      </w:r>
      <w:r>
        <w:rPr>
          <w:rFonts w:ascii="Times New Roman" w:hAnsi="Times New Roman"/>
          <w:b/>
          <w:bCs/>
          <w:sz w:val="24"/>
          <w:szCs w:val="24"/>
        </w:rPr>
        <w:t xml:space="preserve"> вв.) </w:t>
      </w:r>
      <w:r>
        <w:rPr>
          <w:rFonts w:ascii="Times New Roman" w:hAnsi="Times New Roman"/>
          <w:b/>
          <w:bCs/>
          <w:i/>
          <w:iCs/>
          <w:sz w:val="24"/>
          <w:szCs w:val="24"/>
        </w:rPr>
        <w:t>Народы Среднего Поволжья в составе Русского государства.</w:t>
      </w:r>
      <w:r>
        <w:rPr>
          <w:rFonts w:ascii="Times New Roman" w:hAnsi="Times New Roman"/>
          <w:sz w:val="24"/>
          <w:szCs w:val="24"/>
        </w:rPr>
        <w:t xml:space="preserve"> </w:t>
      </w:r>
      <w:r>
        <w:rPr>
          <w:rFonts w:ascii="Times New Roman" w:hAnsi="Times New Roman"/>
          <w:b/>
          <w:bCs/>
          <w:sz w:val="24"/>
          <w:szCs w:val="24"/>
        </w:rPr>
        <w:t xml:space="preserve">Освободительная борьба народов края во второй половине XVI в. </w:t>
      </w:r>
      <w:r>
        <w:rPr>
          <w:rFonts w:ascii="Times New Roman" w:hAnsi="Times New Roman"/>
          <w:sz w:val="24"/>
          <w:szCs w:val="24"/>
        </w:rPr>
        <w:t>“Казанская война” 1552-1557 гг. Руководители повстанцев, главные очаги восстания, основные события и итоги. Восстания 70-80-х гг. XVI в. Исторические последствия завоевания Казанского ханства.</w:t>
      </w:r>
      <w:r>
        <w:rPr>
          <w:rFonts w:ascii="Times New Roman" w:hAnsi="Times New Roman"/>
          <w:b/>
          <w:bCs/>
          <w:sz w:val="24"/>
          <w:szCs w:val="24"/>
        </w:rPr>
        <w:t xml:space="preserve">Система управления Казанским краем во второй половине XVI в. </w:t>
      </w:r>
    </w:p>
    <w:p w:rsidR="00735DBC" w:rsidRDefault="00735DBC" w:rsidP="00735DBC">
      <w:pPr>
        <w:pStyle w:val="13"/>
        <w:shd w:val="clear" w:color="auto" w:fill="auto"/>
        <w:tabs>
          <w:tab w:val="left" w:pos="142"/>
        </w:tabs>
        <w:spacing w:after="0" w:line="240" w:lineRule="auto"/>
        <w:ind w:right="-142" w:firstLine="0"/>
        <w:rPr>
          <w:rFonts w:ascii="Times New Roman" w:hAnsi="Times New Roman"/>
          <w:sz w:val="24"/>
          <w:szCs w:val="24"/>
        </w:rPr>
      </w:pPr>
      <w:r>
        <w:rPr>
          <w:sz w:val="24"/>
          <w:szCs w:val="24"/>
        </w:rPr>
        <w:t>Формирование системы управления Казанским краем. Воеводы, вое</w:t>
      </w:r>
      <w:r>
        <w:rPr>
          <w:sz w:val="24"/>
          <w:szCs w:val="24"/>
        </w:rPr>
        <w:softHyphen/>
        <w:t>водства, “дороги”. Приказ Казанского дворца Татарская судная изба. Строительство городов, засечных черт — опорных пунктов новой власти, колонизации в Поволжье. Казань во второй половине XVI в.</w:t>
      </w:r>
    </w:p>
    <w:p w:rsidR="00735DBC" w:rsidRDefault="00735DBC" w:rsidP="00735DBC">
      <w:pPr>
        <w:tabs>
          <w:tab w:val="left" w:pos="142"/>
        </w:tabs>
        <w:ind w:right="-142"/>
        <w:jc w:val="both"/>
        <w:rPr>
          <w:rFonts w:ascii="Times New Roman" w:hAnsi="Times New Roman"/>
          <w:b/>
          <w:bCs/>
          <w:sz w:val="24"/>
          <w:szCs w:val="24"/>
        </w:rPr>
      </w:pPr>
      <w:r>
        <w:rPr>
          <w:rFonts w:ascii="Times New Roman" w:hAnsi="Times New Roman"/>
          <w:b/>
          <w:bCs/>
          <w:sz w:val="24"/>
          <w:szCs w:val="24"/>
        </w:rPr>
        <w:t xml:space="preserve">Социально-экономическая и религиозная политика царизма в      Среднем Поволжье во второй половине XVI - начале XVII вв. </w:t>
      </w:r>
      <w:r>
        <w:rPr>
          <w:rFonts w:ascii="Times New Roman" w:hAnsi="Times New Roman"/>
          <w:sz w:val="24"/>
          <w:szCs w:val="24"/>
        </w:rPr>
        <w:t>Формирование сословия служилых татар. Старотатарская слобода. По</w:t>
      </w:r>
      <w:r>
        <w:rPr>
          <w:rFonts w:ascii="Times New Roman" w:hAnsi="Times New Roman"/>
          <w:sz w:val="24"/>
          <w:szCs w:val="24"/>
        </w:rPr>
        <w:softHyphen/>
        <w:t>ложение ясачных людей. Изменение социального и национального соста</w:t>
      </w:r>
      <w:r>
        <w:rPr>
          <w:rFonts w:ascii="Times New Roman" w:hAnsi="Times New Roman"/>
          <w:sz w:val="24"/>
          <w:szCs w:val="24"/>
        </w:rPr>
        <w:softHyphen/>
        <w:t>ва населения. Русские помещики, церковь и монастыри в крае. Русское трудовое население.</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Политика христианизации в крае. Казанская епархия. “Наказная па</w:t>
      </w:r>
      <w:r>
        <w:rPr>
          <w:rFonts w:ascii="Times New Roman" w:hAnsi="Times New Roman"/>
          <w:sz w:val="24"/>
          <w:szCs w:val="24"/>
        </w:rPr>
        <w:softHyphen/>
        <w:t>мять” Ивана IV. “Новокрещены”. Указ Федора Иоанновича.“Крестьянская война” начала XVII в. в Среднем Поволжье. Причины, особенности и ход крестьянского движения в крае. Авантюра Н. Шульги</w:t>
      </w:r>
      <w:r>
        <w:rPr>
          <w:rFonts w:ascii="Times New Roman" w:hAnsi="Times New Roman"/>
          <w:sz w:val="24"/>
          <w:szCs w:val="24"/>
        </w:rPr>
        <w:softHyphen/>
        <w:t>на. Еналеевское восстание.</w:t>
      </w:r>
      <w:r>
        <w:rPr>
          <w:rFonts w:ascii="Times New Roman" w:hAnsi="Times New Roman"/>
          <w:b/>
          <w:bCs/>
          <w:sz w:val="24"/>
          <w:szCs w:val="24"/>
        </w:rPr>
        <w:t>Экономическое и социальное развитие края в XVII в. Религиозная политика правительства</w:t>
      </w:r>
      <w:r>
        <w:rPr>
          <w:rFonts w:ascii="Times New Roman" w:hAnsi="Times New Roman"/>
          <w:sz w:val="24"/>
          <w:szCs w:val="24"/>
        </w:rPr>
        <w:t>.Занятия и положение основных групп населения. Ясачное крестьянство. Рус</w:t>
      </w:r>
      <w:r>
        <w:rPr>
          <w:rFonts w:ascii="Times New Roman" w:hAnsi="Times New Roman"/>
          <w:sz w:val="24"/>
          <w:szCs w:val="24"/>
        </w:rPr>
        <w:softHyphen/>
        <w:t>ское сельское зависимое население. Изменения в положении служилых татар. Ремесленники, торгово-промышленное население. Служилые новокрещены и расширение их прав. Усиление политики христианизации.Народы Среднего Поволжья в движении С. Разина: причины участия и многонациональный состав участников. Прелестные грамоты С. Разина. X. Карачурин. Очаги восстания в крае. Последствия движения дня наро</w:t>
      </w:r>
      <w:r>
        <w:rPr>
          <w:rFonts w:ascii="Times New Roman" w:hAnsi="Times New Roman"/>
          <w:sz w:val="24"/>
          <w:szCs w:val="24"/>
        </w:rPr>
        <w:softHyphen/>
        <w:t>дов Среднего Поволжья.</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i/>
          <w:iCs/>
          <w:sz w:val="24"/>
          <w:szCs w:val="24"/>
        </w:rPr>
        <w:t>Среднее Поволжье в составе Российской империи XVIII в.</w:t>
      </w:r>
      <w:r>
        <w:rPr>
          <w:rFonts w:ascii="Times New Roman" w:hAnsi="Times New Roman"/>
          <w:sz w:val="24"/>
          <w:szCs w:val="24"/>
        </w:rPr>
        <w:t xml:space="preserve">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 xml:space="preserve">Край в период петровских преобразований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Создание Казанской губернии. Податная реформа и ее социальные по</w:t>
      </w:r>
      <w:r>
        <w:rPr>
          <w:rFonts w:ascii="Times New Roman" w:hAnsi="Times New Roman"/>
          <w:sz w:val="24"/>
          <w:szCs w:val="24"/>
        </w:rPr>
        <w:softHyphen/>
        <w:t>следствия, перевод ясачных крестьян в разряд государственных. Создание мануфактур. Суконная мануфактура, Адмиралтейство, пумповый завод. Лашманы. Петр I в Казани. Сокращение татарского землевладения. Про</w:t>
      </w:r>
      <w:r>
        <w:rPr>
          <w:rFonts w:ascii="Times New Roman" w:hAnsi="Times New Roman"/>
          <w:sz w:val="24"/>
          <w:szCs w:val="24"/>
        </w:rPr>
        <w:softHyphen/>
        <w:t>мыслы. Торговля.</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lastRenderedPageBreak/>
        <w:t xml:space="preserve">Религиозная политика царизма в крае в </w:t>
      </w:r>
      <w:r>
        <w:rPr>
          <w:rFonts w:ascii="Times New Roman" w:hAnsi="Times New Roman"/>
          <w:b/>
          <w:bCs/>
          <w:sz w:val="24"/>
          <w:szCs w:val="24"/>
          <w:lang w:val="en-US"/>
        </w:rPr>
        <w:t>XVIH</w:t>
      </w:r>
      <w:r>
        <w:rPr>
          <w:rFonts w:ascii="Times New Roman" w:hAnsi="Times New Roman"/>
          <w:b/>
          <w:bCs/>
          <w:sz w:val="24"/>
          <w:szCs w:val="24"/>
        </w:rPr>
        <w:t xml:space="preserve"> в.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Новый этап христианизации. Создание и деятельность Конторы ново</w:t>
      </w:r>
      <w:r>
        <w:rPr>
          <w:rFonts w:ascii="Times New Roman" w:hAnsi="Times New Roman"/>
          <w:sz w:val="24"/>
          <w:szCs w:val="24"/>
        </w:rPr>
        <w:softHyphen/>
        <w:t>крещенских дел. Лука Конашевич. Разрушение мечетей. Ослабление ре</w:t>
      </w:r>
      <w:r>
        <w:rPr>
          <w:rFonts w:ascii="Times New Roman" w:hAnsi="Times New Roman"/>
          <w:sz w:val="24"/>
          <w:szCs w:val="24"/>
        </w:rPr>
        <w:softHyphen/>
        <w:t>лигиозных притеснений иноверцев во второй половине XVIII в. Посещение Екатериной II Казани и Булгар. Указ 1783 г. о веротерпимо</w:t>
      </w:r>
      <w:r>
        <w:rPr>
          <w:rFonts w:ascii="Times New Roman" w:hAnsi="Times New Roman"/>
          <w:sz w:val="24"/>
          <w:szCs w:val="24"/>
        </w:rPr>
        <w:softHyphen/>
        <w:t>сти. Создание мусульманского Духовного собрания.</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Социально-экономическое развитие края в послепетров</w:t>
      </w:r>
      <w:r>
        <w:rPr>
          <w:rFonts w:ascii="Times New Roman" w:hAnsi="Times New Roman"/>
          <w:b/>
          <w:bCs/>
          <w:sz w:val="24"/>
          <w:szCs w:val="24"/>
        </w:rPr>
        <w:softHyphen/>
        <w:t xml:space="preserve">скую эпоху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Изменения в сельском хозяйстве и их социальные последствия. Основ</w:t>
      </w:r>
      <w:r>
        <w:rPr>
          <w:rFonts w:ascii="Times New Roman" w:hAnsi="Times New Roman"/>
          <w:sz w:val="24"/>
          <w:szCs w:val="24"/>
        </w:rPr>
        <w:softHyphen/>
        <w:t>ные категории крестьянства, процесс имущественного расслоения. Разви</w:t>
      </w:r>
      <w:r>
        <w:rPr>
          <w:rFonts w:ascii="Times New Roman" w:hAnsi="Times New Roman"/>
          <w:sz w:val="24"/>
          <w:szCs w:val="24"/>
        </w:rPr>
        <w:softHyphen/>
        <w:t>тие промышленности, появление капиталистических мануфактур и мас</w:t>
      </w:r>
      <w:r>
        <w:rPr>
          <w:rFonts w:ascii="Times New Roman" w:hAnsi="Times New Roman"/>
          <w:sz w:val="24"/>
          <w:szCs w:val="24"/>
        </w:rPr>
        <w:softHyphen/>
        <w:t>терских. Крестьянские промыслы. Татарские промышленные предпри</w:t>
      </w:r>
      <w:r>
        <w:rPr>
          <w:rFonts w:ascii="Times New Roman" w:hAnsi="Times New Roman"/>
          <w:sz w:val="24"/>
          <w:szCs w:val="24"/>
        </w:rPr>
        <w:softHyphen/>
        <w:t>ятия и предприниматели-татары. Расширение торговых связей внутри края и с другими регионами страны. Казань - один из крупнейших торго</w:t>
      </w:r>
      <w:r>
        <w:rPr>
          <w:rFonts w:ascii="Times New Roman" w:hAnsi="Times New Roman"/>
          <w:sz w:val="24"/>
          <w:szCs w:val="24"/>
        </w:rPr>
        <w:softHyphen/>
        <w:t>во-экономических центров России. Татарские купцы. Казанская городовая ратуша татарских слобод.</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Народы края в восстании Е.И. Пугачева</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Причины участия народов Среднего Поволжья в выступлении Е.И. Пу</w:t>
      </w:r>
      <w:r>
        <w:rPr>
          <w:rFonts w:ascii="Times New Roman" w:hAnsi="Times New Roman"/>
          <w:sz w:val="24"/>
          <w:szCs w:val="24"/>
        </w:rPr>
        <w:softHyphen/>
        <w:t>гачева. Манифесты “Петра III”, обращенные к нерусским народам. Татар</w:t>
      </w:r>
      <w:r>
        <w:rPr>
          <w:rFonts w:ascii="Times New Roman" w:hAnsi="Times New Roman"/>
          <w:sz w:val="24"/>
          <w:szCs w:val="24"/>
        </w:rPr>
        <w:softHyphen/>
        <w:t>ские соратники Е.И. Пугачева. Битва за Казань. Последствия крестьянской войны в крае. Правительственная политика лавирования.</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 xml:space="preserve">Культура края в XVIII в.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Особенности развития культуры татарского народа. Религиозные и светские начала в татарской литературе, общественной мысли. М. Колый, Г. Утыз Имяни, Т. Ялчыгул, Г. Курсави. Начало формирования татарского просветительства. Мектебы, медресе. Русские религиозные и светские учебные заведения. Первая Казан</w:t>
      </w:r>
      <w:r>
        <w:rPr>
          <w:rFonts w:ascii="Times New Roman" w:hAnsi="Times New Roman"/>
          <w:sz w:val="24"/>
          <w:szCs w:val="24"/>
        </w:rPr>
        <w:softHyphen/>
        <w:t>ская гимназия. С. Хальфин.Изучение края, этнографические исследования. Лите</w:t>
      </w:r>
      <w:r>
        <w:rPr>
          <w:rFonts w:ascii="Times New Roman" w:hAnsi="Times New Roman"/>
          <w:sz w:val="24"/>
          <w:szCs w:val="24"/>
        </w:rPr>
        <w:softHyphen/>
        <w:t>ратурная жизнь. М.И. Веревкин, Г.П. Каменев, Г.Р. Державин. Театр П.П. Есипова.Архитектура В.И. Кафтырев.</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i/>
          <w:iCs/>
          <w:sz w:val="24"/>
          <w:szCs w:val="24"/>
        </w:rPr>
        <w:t>Казанская губерния в первой половине XIX в.</w:t>
      </w:r>
    </w:p>
    <w:p w:rsidR="00735DBC" w:rsidRDefault="00735DBC" w:rsidP="00735DBC">
      <w:pPr>
        <w:tabs>
          <w:tab w:val="left" w:pos="142"/>
        </w:tabs>
        <w:ind w:right="-142"/>
        <w:jc w:val="both"/>
        <w:rPr>
          <w:rFonts w:ascii="Times New Roman" w:hAnsi="Times New Roman"/>
          <w:b/>
          <w:bCs/>
          <w:sz w:val="24"/>
          <w:szCs w:val="24"/>
        </w:rPr>
      </w:pPr>
      <w:r>
        <w:rPr>
          <w:rFonts w:ascii="Times New Roman" w:hAnsi="Times New Roman"/>
          <w:b/>
          <w:bCs/>
          <w:sz w:val="24"/>
          <w:szCs w:val="24"/>
        </w:rPr>
        <w:t xml:space="preserve">Социально-экономическое развитие Казанской губернии в первой половине XIX в. Движения социального протеста.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Территория, городское и сельское население, его многонациональный состав, религии.Изменения в сельском хозяйстве и положении государственных, поме</w:t>
      </w:r>
      <w:r>
        <w:rPr>
          <w:rFonts w:ascii="Times New Roman" w:hAnsi="Times New Roman"/>
          <w:sz w:val="24"/>
          <w:szCs w:val="24"/>
        </w:rPr>
        <w:softHyphen/>
        <w:t>щичьих и удельных крестьян. Процессы социальной дифференциации. Упадок помещичьих хозяйств. Кризис феодально-крепостнических отно</w:t>
      </w:r>
      <w:r>
        <w:rPr>
          <w:rFonts w:ascii="Times New Roman" w:hAnsi="Times New Roman"/>
          <w:sz w:val="24"/>
          <w:szCs w:val="24"/>
        </w:rPr>
        <w:softHyphen/>
        <w:t>шений. Причины и проявления крестьянского протеста. Акрамовское движение. Попытки властей, православной церкви расширить влияние христианства в крае. Отход от православия в среде нерусских крестьян.Формирование капиталистических отношений в промышленности Ка</w:t>
      </w:r>
      <w:r>
        <w:rPr>
          <w:rFonts w:ascii="Times New Roman" w:hAnsi="Times New Roman"/>
          <w:sz w:val="24"/>
          <w:szCs w:val="24"/>
        </w:rPr>
        <w:softHyphen/>
        <w:t xml:space="preserve">занской губернии. Укрепление капиталистических мануфактур, упадок предприятий старого типа Движение казанских суконщиков. Начало перехода в крае к машинному производству, первые фабрично-заводские предприятия. Новые явления на водном транспорте. Татарское </w:t>
      </w:r>
      <w:r>
        <w:rPr>
          <w:rFonts w:ascii="Times New Roman" w:hAnsi="Times New Roman"/>
          <w:sz w:val="24"/>
          <w:szCs w:val="24"/>
        </w:rPr>
        <w:lastRenderedPageBreak/>
        <w:t>предпри</w:t>
      </w:r>
      <w:r>
        <w:rPr>
          <w:rFonts w:ascii="Times New Roman" w:hAnsi="Times New Roman"/>
          <w:sz w:val="24"/>
          <w:szCs w:val="24"/>
        </w:rPr>
        <w:softHyphen/>
        <w:t>нимательство. Экономические и социальные последствия начавшегося промышленного переворота. Развитие торговли, торговые центры.</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 xml:space="preserve">Край в Отечественной войне 1812 г. Декабристы </w:t>
      </w:r>
    </w:p>
    <w:p w:rsidR="00735DBC" w:rsidRDefault="00735DBC" w:rsidP="00735DBC">
      <w:pPr>
        <w:pStyle w:val="13"/>
        <w:shd w:val="clear" w:color="auto" w:fill="auto"/>
        <w:tabs>
          <w:tab w:val="left" w:pos="142"/>
        </w:tabs>
        <w:spacing w:after="0" w:line="240" w:lineRule="auto"/>
        <w:ind w:right="-142" w:firstLine="0"/>
        <w:rPr>
          <w:rFonts w:ascii="Times New Roman" w:hAnsi="Times New Roman"/>
          <w:sz w:val="24"/>
          <w:szCs w:val="24"/>
        </w:rPr>
      </w:pPr>
      <w:r>
        <w:rPr>
          <w:sz w:val="24"/>
          <w:szCs w:val="24"/>
        </w:rPr>
        <w:t>Отклики в крае на вторжение армии Наполеона в Россию. Казанские ополчения: численность, социальный и национальный состав. Участие первого Казанского ополчения в заграничном походе русской армии. Рат</w:t>
      </w:r>
      <w:r>
        <w:rPr>
          <w:sz w:val="24"/>
          <w:szCs w:val="24"/>
        </w:rPr>
        <w:softHyphen/>
        <w:t>ные подвиги пехотинцев и кавалеристов. Н.А. Дурова. Помощь населения Казанской губернии армии. Пушечный завод. Прием казанцами эвакуиро</w:t>
      </w:r>
      <w:r>
        <w:rPr>
          <w:sz w:val="24"/>
          <w:szCs w:val="24"/>
        </w:rPr>
        <w:softHyphen/>
        <w:t>ванных жителей Москвы.</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 xml:space="preserve">Отзвуки декабристского движения в крае. В.П. Ивашев, Д.И. Завалишин, другие участники оппозиционного кружка, их настроения и взгляды.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b/>
          <w:bCs/>
          <w:sz w:val="24"/>
          <w:szCs w:val="24"/>
        </w:rPr>
        <w:t xml:space="preserve">Культура края в первой половине XIX в. </w:t>
      </w:r>
    </w:p>
    <w:p w:rsidR="00735DBC" w:rsidRDefault="00735DBC" w:rsidP="00735DBC">
      <w:pPr>
        <w:tabs>
          <w:tab w:val="left" w:pos="142"/>
        </w:tabs>
        <w:ind w:right="-142"/>
        <w:jc w:val="both"/>
        <w:rPr>
          <w:rFonts w:ascii="Times New Roman" w:hAnsi="Times New Roman"/>
          <w:sz w:val="24"/>
          <w:szCs w:val="24"/>
        </w:rPr>
      </w:pPr>
      <w:r>
        <w:rPr>
          <w:rFonts w:ascii="Times New Roman" w:hAnsi="Times New Roman"/>
          <w:sz w:val="24"/>
          <w:szCs w:val="24"/>
        </w:rPr>
        <w:t>Наука и образование. Основание Казанского университета, его роль в раз</w:t>
      </w:r>
      <w:r>
        <w:rPr>
          <w:rFonts w:ascii="Times New Roman" w:hAnsi="Times New Roman"/>
          <w:sz w:val="24"/>
          <w:szCs w:val="24"/>
        </w:rPr>
        <w:softHyphen/>
        <w:t xml:space="preserve">витии просвещения и науки. [Н.И. Лобачевский, И.М. Симонов, Н.Н. Зинин, И.Н. Березин, О.М. Ковалевский, А.К. Казем-Бек, И И. Хапьфин]. Изучение истории края. [К.Ф. Фукс, Ф.И. Эрдман, И.Н. Березин, Х.Д. Френ, М.С. Рыбушкин, </w:t>
      </w:r>
      <w:r>
        <w:rPr>
          <w:rFonts w:ascii="Times New Roman" w:hAnsi="Times New Roman"/>
          <w:sz w:val="24"/>
          <w:szCs w:val="24"/>
          <w:lang w:val="en-US"/>
        </w:rPr>
        <w:t>B</w:t>
      </w:r>
      <w:r>
        <w:rPr>
          <w:rFonts w:ascii="Times New Roman" w:hAnsi="Times New Roman"/>
          <w:sz w:val="24"/>
          <w:szCs w:val="24"/>
        </w:rPr>
        <w:t>.</w:t>
      </w:r>
      <w:r>
        <w:rPr>
          <w:rFonts w:ascii="Times New Roman" w:hAnsi="Times New Roman"/>
          <w:sz w:val="24"/>
          <w:szCs w:val="24"/>
          <w:lang w:val="en-US"/>
        </w:rPr>
        <w:t>C</w:t>
      </w:r>
      <w:r>
        <w:rPr>
          <w:rFonts w:ascii="Times New Roman" w:hAnsi="Times New Roman"/>
          <w:sz w:val="24"/>
          <w:szCs w:val="24"/>
        </w:rPr>
        <w:t>. Ешевский, В.А. Сбоев]. Казанское экономи</w:t>
      </w:r>
      <w:r>
        <w:rPr>
          <w:rFonts w:ascii="Times New Roman" w:hAnsi="Times New Roman"/>
          <w:sz w:val="24"/>
          <w:szCs w:val="24"/>
        </w:rPr>
        <w:softHyphen/>
        <w:t>ческое общество. Развитие начального и среднего образования. Вторая Казанская гимназия, Родионовский институт благородных девиц, сель</w:t>
      </w:r>
      <w:r>
        <w:rPr>
          <w:rFonts w:ascii="Times New Roman" w:hAnsi="Times New Roman"/>
          <w:sz w:val="24"/>
          <w:szCs w:val="24"/>
        </w:rPr>
        <w:softHyphen/>
        <w:t>скохозяйственная школа. Татарские учебные заведения.Татарское просветительство. Основные идеи и представители. [ИИ. Хальфин, X. Фаизханов, М.-Г. Махмудов, С.Б. Кукляшев, А.А. Вагапов].Зарождение издательского дела и периодической печати. Типографии и их издания. Газеты и журналы, “Ученые записки” Казанского университе</w:t>
      </w:r>
      <w:r>
        <w:rPr>
          <w:rFonts w:ascii="Times New Roman" w:hAnsi="Times New Roman"/>
          <w:sz w:val="24"/>
          <w:szCs w:val="24"/>
        </w:rPr>
        <w:softHyphen/>
        <w:t>та, “Записки Казанского экономического общества”.Литературная, художественная жизнь края. “Общество любителей оте</w:t>
      </w:r>
      <w:r>
        <w:rPr>
          <w:rFonts w:ascii="Times New Roman" w:hAnsi="Times New Roman"/>
          <w:sz w:val="24"/>
          <w:szCs w:val="24"/>
        </w:rPr>
        <w:softHyphen/>
        <w:t>чественной словесности”. Кружок К. Фукса, А.С. Пушкин в Казани. Е.А. Боратынский. Татарская художественная литература. [Г. Кандалый, Утыз Имяни, X. Салихов, А. Каргалый]. Собирание татарского устного народ</w:t>
      </w:r>
      <w:r>
        <w:rPr>
          <w:rFonts w:ascii="Times New Roman" w:hAnsi="Times New Roman"/>
          <w:sz w:val="24"/>
          <w:szCs w:val="24"/>
        </w:rPr>
        <w:softHyphen/>
        <w:t>ного творчества. [М.И. Иванов, С.Б. Кукляшев]. Переводческая деятель</w:t>
      </w:r>
      <w:r>
        <w:rPr>
          <w:rFonts w:ascii="Times New Roman" w:hAnsi="Times New Roman"/>
          <w:sz w:val="24"/>
          <w:szCs w:val="24"/>
        </w:rPr>
        <w:softHyphen/>
        <w:t>ность М.-Г. Махмудова, И.И. Хальфина.Создание русского профессионального театра. Театральные пьесы на сцене казанского театра, артисты. Кружки любителей театрального искусства Архитектура и казанские архитекторы. [П.Г. Пятницкий, М.П. Коринф</w:t>
      </w:r>
      <w:r>
        <w:rPr>
          <w:rFonts w:ascii="Times New Roman" w:hAnsi="Times New Roman"/>
          <w:sz w:val="24"/>
          <w:szCs w:val="24"/>
        </w:rPr>
        <w:softHyphen/>
        <w:t>ский]. Памятники гражданской архитектуры, церкви и мечети.</w:t>
      </w:r>
    </w:p>
    <w:p w:rsidR="00735DBC" w:rsidRDefault="00735DBC" w:rsidP="00735DBC">
      <w:pPr>
        <w:rPr>
          <w:rFonts w:ascii="Times New Roman" w:hAnsi="Times New Roman"/>
          <w:sz w:val="24"/>
          <w:szCs w:val="24"/>
        </w:rPr>
      </w:pPr>
      <w:r>
        <w:rPr>
          <w:rFonts w:ascii="Times New Roman" w:hAnsi="Times New Roman"/>
          <w:sz w:val="24"/>
          <w:szCs w:val="24"/>
        </w:rPr>
        <w:t xml:space="preserve">Казанские живописцы и их произведения. </w:t>
      </w:r>
      <w:r>
        <w:rPr>
          <w:rFonts w:ascii="Times New Roman" w:hAnsi="Times New Roman"/>
          <w:b/>
          <w:bCs/>
          <w:sz w:val="24"/>
          <w:szCs w:val="24"/>
        </w:rPr>
        <w:t xml:space="preserve">[Л.Д. </w:t>
      </w:r>
      <w:r>
        <w:rPr>
          <w:rFonts w:ascii="Times New Roman" w:hAnsi="Times New Roman"/>
          <w:sz w:val="24"/>
          <w:szCs w:val="24"/>
        </w:rPr>
        <w:t xml:space="preserve">Крюков, </w:t>
      </w:r>
      <w:r>
        <w:rPr>
          <w:rFonts w:ascii="Times New Roman" w:hAnsi="Times New Roman"/>
          <w:b/>
          <w:bCs/>
          <w:sz w:val="24"/>
          <w:szCs w:val="24"/>
          <w:lang w:val="en-US"/>
        </w:rPr>
        <w:t>B</w:t>
      </w:r>
      <w:r>
        <w:rPr>
          <w:rFonts w:ascii="Times New Roman" w:hAnsi="Times New Roman"/>
          <w:b/>
          <w:bCs/>
          <w:sz w:val="24"/>
          <w:szCs w:val="24"/>
        </w:rPr>
        <w:t>.</w:t>
      </w:r>
      <w:r>
        <w:rPr>
          <w:rFonts w:ascii="Times New Roman" w:hAnsi="Times New Roman"/>
          <w:b/>
          <w:bCs/>
          <w:sz w:val="24"/>
          <w:szCs w:val="24"/>
          <w:lang w:val="en-US"/>
        </w:rPr>
        <w:t>C</w:t>
      </w:r>
      <w:r>
        <w:rPr>
          <w:rFonts w:ascii="Times New Roman" w:hAnsi="Times New Roman"/>
          <w:b/>
          <w:bCs/>
          <w:sz w:val="24"/>
          <w:szCs w:val="24"/>
        </w:rPr>
        <w:t xml:space="preserve">. Тупин </w:t>
      </w:r>
      <w:r>
        <w:rPr>
          <w:rFonts w:ascii="Times New Roman" w:hAnsi="Times New Roman"/>
          <w:sz w:val="24"/>
          <w:szCs w:val="24"/>
        </w:rPr>
        <w:t>Э.П. Турнерелли]. Татарское прикладное искусство и графика</w:t>
      </w:r>
    </w:p>
    <w:p w:rsidR="00735DBC" w:rsidRDefault="00735DBC" w:rsidP="00735DBC">
      <w:pPr>
        <w:tabs>
          <w:tab w:val="left" w:pos="142"/>
        </w:tabs>
        <w:ind w:right="-142"/>
        <w:rPr>
          <w:rFonts w:ascii="Times New Roman" w:hAnsi="Times New Roman"/>
          <w:sz w:val="24"/>
          <w:szCs w:val="24"/>
        </w:rPr>
      </w:pPr>
      <w:r>
        <w:rPr>
          <w:rFonts w:ascii="Times New Roman" w:hAnsi="Times New Roman"/>
          <w:b/>
          <w:bCs/>
          <w:i/>
          <w:iCs/>
          <w:sz w:val="24"/>
          <w:szCs w:val="24"/>
        </w:rPr>
        <w:t xml:space="preserve">Казанская губерния в пореформенный период. </w:t>
      </w:r>
    </w:p>
    <w:p w:rsidR="00735DBC" w:rsidRDefault="00735DBC" w:rsidP="00735DBC">
      <w:pPr>
        <w:tabs>
          <w:tab w:val="left" w:pos="142"/>
        </w:tabs>
        <w:ind w:right="-142"/>
        <w:rPr>
          <w:rFonts w:ascii="Times New Roman" w:hAnsi="Times New Roman"/>
          <w:b/>
          <w:bCs/>
          <w:sz w:val="24"/>
          <w:szCs w:val="24"/>
        </w:rPr>
      </w:pPr>
      <w:r>
        <w:rPr>
          <w:rFonts w:ascii="Times New Roman" w:hAnsi="Times New Roman"/>
          <w:b/>
          <w:bCs/>
          <w:sz w:val="24"/>
          <w:szCs w:val="24"/>
        </w:rPr>
        <w:t xml:space="preserve"> Крестьянские реформы 60-х гг. в Казанской губернии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Казанская губерния накануне отмены крепостного права. Антикрепост</w:t>
      </w:r>
      <w:r>
        <w:rPr>
          <w:rFonts w:ascii="Times New Roman" w:hAnsi="Times New Roman"/>
          <w:sz w:val="24"/>
          <w:szCs w:val="24"/>
        </w:rPr>
        <w:softHyphen/>
        <w:t>нические настроения в среде демократического общества. Позиция казан</w:t>
      </w:r>
      <w:r>
        <w:rPr>
          <w:rFonts w:ascii="Times New Roman" w:hAnsi="Times New Roman"/>
          <w:sz w:val="24"/>
          <w:szCs w:val="24"/>
        </w:rPr>
        <w:softHyphen/>
        <w:t>ского дворянства. Итоги осуществления в крае реформы 1861 г. Преобра</w:t>
      </w:r>
      <w:r>
        <w:rPr>
          <w:rFonts w:ascii="Times New Roman" w:hAnsi="Times New Roman"/>
          <w:sz w:val="24"/>
          <w:szCs w:val="24"/>
        </w:rPr>
        <w:softHyphen/>
        <w:t>зования в удельной и государственной деревне.</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Крестьянские волнения в ответ на реформу 1861 г. “Бездненское по</w:t>
      </w:r>
      <w:r>
        <w:rPr>
          <w:rFonts w:ascii="Times New Roman" w:hAnsi="Times New Roman"/>
          <w:sz w:val="24"/>
          <w:szCs w:val="24"/>
        </w:rPr>
        <w:softHyphen/>
        <w:t>боище”. Куртинская панихида. Казанское отделение организации “Земля и воля” и его попытки поднять крестьян на восстание.</w:t>
      </w:r>
    </w:p>
    <w:p w:rsidR="00735DBC" w:rsidRDefault="00735DBC" w:rsidP="00735DBC">
      <w:pPr>
        <w:tabs>
          <w:tab w:val="left" w:pos="142"/>
        </w:tabs>
        <w:ind w:right="-142"/>
        <w:rPr>
          <w:rFonts w:ascii="Times New Roman" w:hAnsi="Times New Roman"/>
          <w:b/>
          <w:bCs/>
          <w:sz w:val="24"/>
          <w:szCs w:val="24"/>
        </w:rPr>
      </w:pPr>
      <w:r>
        <w:rPr>
          <w:rFonts w:ascii="Times New Roman" w:hAnsi="Times New Roman"/>
          <w:b/>
          <w:bCs/>
          <w:sz w:val="24"/>
          <w:szCs w:val="24"/>
        </w:rPr>
        <w:lastRenderedPageBreak/>
        <w:t xml:space="preserve">Социально-экономическое развитие Казанской губернии в пореформенный период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Развитие капиталистических отношений в экономике края в 60-90-е гг. Изменения в аграрном секторе, помещичьи и крестьянские хозяйства. Прусский путь развития капитализма. Национальная деревня. Отработки, обезземеливание крестьян, отходничество. Неурожаи, голод 1891 г.Завершение промышленного переворота в ведущих отраслях промыш</w:t>
      </w:r>
      <w:r>
        <w:rPr>
          <w:rFonts w:ascii="Times New Roman" w:hAnsi="Times New Roman"/>
          <w:sz w:val="24"/>
          <w:szCs w:val="24"/>
        </w:rPr>
        <w:softHyphen/>
        <w:t>ленности, изменения в ее структуре. Формирование новых классов. Осо</w:t>
      </w:r>
      <w:r>
        <w:rPr>
          <w:rFonts w:ascii="Times New Roman" w:hAnsi="Times New Roman"/>
          <w:sz w:val="24"/>
          <w:szCs w:val="24"/>
        </w:rPr>
        <w:softHyphen/>
        <w:t>бенности рабочего класса и буржуазии Казанской губернии. Крестьянские промыслы. Рост городов и развитие торговли.</w:t>
      </w:r>
    </w:p>
    <w:p w:rsidR="00735DBC" w:rsidRDefault="00735DBC" w:rsidP="00735DBC">
      <w:pPr>
        <w:tabs>
          <w:tab w:val="left" w:pos="142"/>
        </w:tabs>
        <w:ind w:right="-142"/>
        <w:rPr>
          <w:rFonts w:ascii="Times New Roman" w:hAnsi="Times New Roman"/>
          <w:b/>
          <w:bCs/>
          <w:sz w:val="24"/>
          <w:szCs w:val="24"/>
        </w:rPr>
      </w:pPr>
      <w:r>
        <w:rPr>
          <w:rFonts w:ascii="Times New Roman" w:hAnsi="Times New Roman"/>
          <w:b/>
          <w:bCs/>
          <w:sz w:val="24"/>
          <w:szCs w:val="24"/>
        </w:rPr>
        <w:t xml:space="preserve">Общественное движение 70-90-х гг. в Казанской губернии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Казанские народнические кружки. Либеральные народники. Студенче</w:t>
      </w:r>
      <w:r>
        <w:rPr>
          <w:rFonts w:ascii="Times New Roman" w:hAnsi="Times New Roman"/>
          <w:sz w:val="24"/>
          <w:szCs w:val="24"/>
        </w:rPr>
        <w:softHyphen/>
        <w:t>ские волнения. Марксистские кружки 80-х гг. Н.Е. Федосеев. Социал- демократические кружки. А.М. Стопани, Н.Э. Бауман.Татарское национальное движение. Образование как метод русификации, сис</w:t>
      </w:r>
      <w:r>
        <w:rPr>
          <w:rFonts w:ascii="Times New Roman" w:hAnsi="Times New Roman"/>
          <w:sz w:val="24"/>
          <w:szCs w:val="24"/>
        </w:rPr>
        <w:softHyphen/>
        <w:t>тема Н.И. Ильминского. Движение татарских крестьян 1878-1879 гг. Ваисовское движение. Просветительское движение. Ш. Марджани, К. Насыри. Джадидизм. И. Гаспринский, Г. Баруда, Р. Фахретдин. Новомегодные школы.</w:t>
      </w:r>
    </w:p>
    <w:p w:rsidR="00735DBC" w:rsidRDefault="00735DBC" w:rsidP="00735DBC">
      <w:pPr>
        <w:tabs>
          <w:tab w:val="left" w:pos="142"/>
        </w:tabs>
        <w:ind w:right="-142"/>
        <w:rPr>
          <w:rFonts w:ascii="Times New Roman" w:hAnsi="Times New Roman"/>
          <w:b/>
          <w:bCs/>
          <w:sz w:val="24"/>
          <w:szCs w:val="24"/>
        </w:rPr>
      </w:pPr>
      <w:r>
        <w:rPr>
          <w:rFonts w:ascii="Times New Roman" w:hAnsi="Times New Roman"/>
          <w:b/>
          <w:bCs/>
          <w:sz w:val="24"/>
          <w:szCs w:val="24"/>
        </w:rPr>
        <w:t>Наука и культура в Казанской губернии во второй полови</w:t>
      </w:r>
      <w:r>
        <w:rPr>
          <w:rFonts w:ascii="Times New Roman" w:hAnsi="Times New Roman"/>
          <w:b/>
          <w:bCs/>
          <w:sz w:val="24"/>
          <w:szCs w:val="24"/>
        </w:rPr>
        <w:softHyphen/>
        <w:t xml:space="preserve">не XIX в.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Казанский университет - один из центров отечественной науки. Казан</w:t>
      </w:r>
      <w:r>
        <w:rPr>
          <w:rFonts w:ascii="Times New Roman" w:hAnsi="Times New Roman"/>
          <w:sz w:val="24"/>
          <w:szCs w:val="24"/>
        </w:rPr>
        <w:softHyphen/>
        <w:t>ские научные школы. [А.М. Бутлеров, В.В. Марковников, А.М. Зайцев; М.А. Ковальский; Н.А. Головкинский, А.А. Штукенберг; А.В. Васильев; Н.О. Ковалевский, Н.А. Миславский; Е.В. Адамкж; В.М. Бехтерев; И.А. Бодуэн де Куртенэ, В.А. Богородицкий]. Этнографические исследования. Научные общества, участие татарских ученых в деятельности Общества археологии, истории и этнографии.Развитие в крае высшего, среднего специального и среднего образова</w:t>
      </w:r>
      <w:r>
        <w:rPr>
          <w:rFonts w:ascii="Times New Roman" w:hAnsi="Times New Roman"/>
          <w:sz w:val="24"/>
          <w:szCs w:val="24"/>
        </w:rPr>
        <w:softHyphen/>
        <w:t>ния. Формирование массовой начальной школы. Татарская национальная система начального и среднего образования. Русские классы в мектебах и медресе. Новометодные школы. Проект X. Фаизханова. Студенты-татары в Казанском университете, ветеринарном институте, других российских и зарубежных высших и средних учебных заведениях.Культурная жизнь края. Открытие Казанского городского музея и го</w:t>
      </w:r>
      <w:r>
        <w:rPr>
          <w:rFonts w:ascii="Times New Roman" w:hAnsi="Times New Roman"/>
          <w:sz w:val="24"/>
          <w:szCs w:val="24"/>
        </w:rPr>
        <w:softHyphen/>
        <w:t>родской публичной библиотеки. Мир казанской периодики порефор</w:t>
      </w:r>
      <w:r>
        <w:rPr>
          <w:rFonts w:ascii="Times New Roman" w:hAnsi="Times New Roman"/>
          <w:sz w:val="24"/>
          <w:szCs w:val="24"/>
        </w:rPr>
        <w:softHyphen/>
        <w:t>менных лег. Газета ‘Тарджеман”. Развитие татарского книгопечатания. Татар</w:t>
      </w:r>
      <w:r>
        <w:rPr>
          <w:rFonts w:ascii="Times New Roman" w:hAnsi="Times New Roman"/>
          <w:sz w:val="24"/>
          <w:szCs w:val="24"/>
        </w:rPr>
        <w:softHyphen/>
        <w:t>ская реалистическая литература [3. Бигиев, Г. Ильяси, Ф. Халида, Ф. Карими]. Первые татарские драмы. Новые жанры в татарской прозе. Казанский городской театр, его труппы, репертуар, актеры, антрепренеры. Ф.И. Шаляпин, В.И. Качалов. Татарский самодеятельный театр. Общества лю</w:t>
      </w:r>
      <w:r>
        <w:rPr>
          <w:rFonts w:ascii="Times New Roman" w:hAnsi="Times New Roman"/>
          <w:sz w:val="24"/>
          <w:szCs w:val="24"/>
        </w:rPr>
        <w:softHyphen/>
        <w:t>бителей сценического искусства, любителей музыки, пения и драматиче</w:t>
      </w:r>
      <w:r>
        <w:rPr>
          <w:rFonts w:ascii="Times New Roman" w:hAnsi="Times New Roman"/>
          <w:sz w:val="24"/>
          <w:szCs w:val="24"/>
        </w:rPr>
        <w:softHyphen/>
        <w:t>ского искусства, Казанское отделение Русского музыкального общества. Открытие Казанской художественной школы. И.И. Шишкин. Татарские художественные промыслы. Становление татарского профессионального изобразительного искусства. Ш.А. Тагиров.</w:t>
      </w:r>
    </w:p>
    <w:p w:rsidR="00735DBC" w:rsidRDefault="00735DBC" w:rsidP="00735DBC">
      <w:pPr>
        <w:tabs>
          <w:tab w:val="left" w:pos="142"/>
        </w:tabs>
        <w:ind w:right="-142"/>
        <w:rPr>
          <w:rFonts w:ascii="Times New Roman" w:hAnsi="Times New Roman"/>
          <w:b/>
          <w:bCs/>
          <w:i/>
          <w:iCs/>
          <w:color w:val="000000"/>
          <w:sz w:val="24"/>
          <w:szCs w:val="24"/>
        </w:rPr>
      </w:pPr>
      <w:r>
        <w:rPr>
          <w:rFonts w:ascii="Times New Roman" w:hAnsi="Times New Roman"/>
          <w:b/>
          <w:bCs/>
          <w:i/>
          <w:iCs/>
          <w:sz w:val="24"/>
          <w:szCs w:val="24"/>
        </w:rPr>
        <w:t xml:space="preserve">Казанская губерния на рубеже Х1Х-ХХ вв.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Социально-экономическое развитие Казанской губернии в 1900-1914 гг.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Общая характеристика Казанской губернии. Население, народы и рели</w:t>
      </w:r>
      <w:r>
        <w:rPr>
          <w:rFonts w:ascii="Times New Roman" w:hAnsi="Times New Roman"/>
          <w:sz w:val="24"/>
          <w:szCs w:val="24"/>
        </w:rPr>
        <w:softHyphen/>
        <w:t xml:space="preserve">гии. Казанская губерния - аграрно-промышленный регион. Состояние промышленности, сельского </w:t>
      </w:r>
      <w:r>
        <w:rPr>
          <w:rFonts w:ascii="Times New Roman" w:hAnsi="Times New Roman"/>
          <w:sz w:val="24"/>
          <w:szCs w:val="24"/>
        </w:rPr>
        <w:lastRenderedPageBreak/>
        <w:t>хозяйства, транспорта, торговли. Процесс концентрации производства и капитала. Русский и татарский промыш</w:t>
      </w:r>
      <w:r>
        <w:rPr>
          <w:rFonts w:ascii="Times New Roman" w:hAnsi="Times New Roman"/>
          <w:sz w:val="24"/>
          <w:szCs w:val="24"/>
        </w:rPr>
        <w:softHyphen/>
        <w:t>ленный и торговый капитал. Аграрная реформа П.А. Столыпина.Положение рабочего класса и крестьянства. Причины роста социальной напряженности в городе и деревне.</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Революция 1905-1907 гг. в Среднем Поволжье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Казанская губерния в преддверии первой российской революции. Настрое</w:t>
      </w:r>
      <w:r>
        <w:rPr>
          <w:rFonts w:ascii="Times New Roman" w:hAnsi="Times New Roman"/>
          <w:sz w:val="24"/>
          <w:szCs w:val="24"/>
        </w:rPr>
        <w:softHyphen/>
        <w:t>ния недовольства в рабочей, крестьянской, студенческой среде и их проявле</w:t>
      </w:r>
      <w:r>
        <w:rPr>
          <w:rFonts w:ascii="Times New Roman" w:hAnsi="Times New Roman"/>
          <w:sz w:val="24"/>
          <w:szCs w:val="24"/>
        </w:rPr>
        <w:softHyphen/>
        <w:t>ния. Причины, начало и ход революции в крае. Революционные события лета- декабря 1905 г. Казанская городская коммуна. В условиях спада революции. Итоги и последствия революционных событий 1905-1907 гг.</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Общественные движения в Казанской губернии на рубеже </w:t>
      </w:r>
      <w:r>
        <w:rPr>
          <w:rFonts w:ascii="Times New Roman" w:hAnsi="Times New Roman"/>
          <w:b/>
          <w:bCs/>
          <w:smallCaps/>
          <w:sz w:val="24"/>
          <w:szCs w:val="24"/>
          <w:lang w:val="en-US"/>
        </w:rPr>
        <w:t>XIX</w:t>
      </w:r>
      <w:r>
        <w:rPr>
          <w:rFonts w:ascii="Times New Roman" w:hAnsi="Times New Roman"/>
          <w:b/>
          <w:bCs/>
          <w:smallCaps/>
          <w:sz w:val="24"/>
          <w:szCs w:val="24"/>
        </w:rPr>
        <w:t>-</w:t>
      </w:r>
      <w:r>
        <w:rPr>
          <w:rFonts w:ascii="Times New Roman" w:hAnsi="Times New Roman"/>
          <w:b/>
          <w:bCs/>
          <w:smallCaps/>
          <w:sz w:val="24"/>
          <w:szCs w:val="24"/>
          <w:lang w:val="en-US"/>
        </w:rPr>
        <w:t>XXb</w:t>
      </w:r>
      <w:r>
        <w:rPr>
          <w:rFonts w:ascii="Times New Roman" w:hAnsi="Times New Roman"/>
          <w:b/>
          <w:bCs/>
          <w:smallCaps/>
          <w:sz w:val="24"/>
          <w:szCs w:val="24"/>
        </w:rPr>
        <w:t>.</w:t>
      </w:r>
      <w:r>
        <w:rPr>
          <w:rFonts w:ascii="Times New Roman" w:hAnsi="Times New Roman"/>
          <w:b/>
          <w:bCs/>
          <w:sz w:val="24"/>
          <w:szCs w:val="24"/>
        </w:rPr>
        <w:t xml:space="preserve">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Спектр политических сил в крае: социалисты, либералы, монархисты. Политические деятели, печатные издания. Создание комитетов, отделений российских политических партий. Участие представителей татарской интеллигенции в социалистическом, либеральном движении. X. Ямашев; Ю. Акчура. ‘Тангисты”, Г. Исхаки.Развитие национального движения, рост политической активности та</w:t>
      </w:r>
      <w:r>
        <w:rPr>
          <w:rFonts w:ascii="Times New Roman" w:hAnsi="Times New Roman"/>
          <w:sz w:val="24"/>
          <w:szCs w:val="24"/>
        </w:rPr>
        <w:softHyphen/>
        <w:t>тарского общества. Джадидисты и кадимисты. Партия российских му</w:t>
      </w:r>
      <w:r>
        <w:rPr>
          <w:rFonts w:ascii="Times New Roman" w:hAnsi="Times New Roman"/>
          <w:sz w:val="24"/>
          <w:szCs w:val="24"/>
        </w:rPr>
        <w:softHyphen/>
        <w:t>сульман "Иттифак аль-муслимин" ("Союз мусульман"). Мусульмане в Государственной думе. Политическая позиция мусульманской трудовой группы и мусульманской фракции.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Развитие татарской культуры в начале XX в. </w:t>
      </w:r>
    </w:p>
    <w:p w:rsidR="00735DBC" w:rsidRDefault="00735DBC" w:rsidP="00735DBC">
      <w:pPr>
        <w:pStyle w:val="13"/>
        <w:shd w:val="clear" w:color="auto" w:fill="auto"/>
        <w:tabs>
          <w:tab w:val="left" w:pos="142"/>
        </w:tabs>
        <w:spacing w:after="0" w:line="240" w:lineRule="auto"/>
        <w:ind w:right="-142"/>
        <w:rPr>
          <w:rFonts w:ascii="Times New Roman" w:hAnsi="Times New Roman"/>
          <w:sz w:val="24"/>
          <w:szCs w:val="24"/>
        </w:rPr>
      </w:pPr>
      <w:r>
        <w:rPr>
          <w:sz w:val="24"/>
          <w:szCs w:val="24"/>
        </w:rPr>
        <w:t>Причины и проявления подъема татарской культуры в начале XIX в. Татарская система образования. Развитие новометодных школ, татарского женского образования. Трудности становления светского образования у татар. Русские классы и русско-татарские школы. Литература: традиции и новаторство, имена. [Г. Тукай, М. Гафури, Ф. Амирхан, Ш. Камал, Г. Кулахметов, Ф. Карими, Г. Ибрагимов, С. Рамеев, Дэрдменд, Г. Исхаки]. Возникновение национальной периодической печати, развитие книгоиз</w:t>
      </w:r>
      <w:r>
        <w:rPr>
          <w:sz w:val="24"/>
          <w:szCs w:val="24"/>
        </w:rPr>
        <w:softHyphen/>
        <w:t>дательского дела. Издания, издательства, издатели. Зарождение татарско</w:t>
      </w:r>
      <w:r>
        <w:rPr>
          <w:sz w:val="24"/>
          <w:szCs w:val="24"/>
        </w:rPr>
        <w:softHyphen/>
        <w:t>го профессионального театра, драматургия. Татарские театральные труп</w:t>
      </w:r>
      <w:r>
        <w:rPr>
          <w:sz w:val="24"/>
          <w:szCs w:val="24"/>
        </w:rPr>
        <w:softHyphen/>
        <w:t>пы, актеры, режиссеры. Труппа "Сайяр". Г. Кариев, Г. Камал. Музыкаль</w:t>
      </w:r>
      <w:r>
        <w:rPr>
          <w:sz w:val="24"/>
          <w:szCs w:val="24"/>
        </w:rPr>
        <w:softHyphen/>
        <w:t>ное, исполнительское искусство. [3. Яруллин; Ф. Туишев, Ф. Латыпов, Ф. Гумеров, К. Мутыги; Г. Сайфуллин].</w:t>
      </w:r>
    </w:p>
    <w:p w:rsidR="00735DBC" w:rsidRDefault="00735DBC" w:rsidP="00735DBC">
      <w:pPr>
        <w:tabs>
          <w:tab w:val="left" w:pos="142"/>
        </w:tabs>
        <w:ind w:right="-142"/>
        <w:rPr>
          <w:rFonts w:ascii="Times New Roman" w:hAnsi="Times New Roman"/>
          <w:sz w:val="24"/>
          <w:szCs w:val="24"/>
        </w:rPr>
      </w:pPr>
      <w:r>
        <w:rPr>
          <w:rFonts w:ascii="Times New Roman" w:hAnsi="Times New Roman"/>
          <w:b/>
          <w:bCs/>
          <w:i/>
          <w:iCs/>
          <w:sz w:val="24"/>
          <w:szCs w:val="24"/>
        </w:rPr>
        <w:t xml:space="preserve">История ТАССР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Край в период революции и гражданской войны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Февраль 1917 г. </w:t>
      </w:r>
      <w:r>
        <w:rPr>
          <w:rFonts w:ascii="Times New Roman" w:hAnsi="Times New Roman"/>
          <w:sz w:val="24"/>
          <w:szCs w:val="24"/>
        </w:rPr>
        <w:t>От Февраля к Октябрю. В преддверии революции. По</w:t>
      </w:r>
      <w:r>
        <w:rPr>
          <w:rFonts w:ascii="Times New Roman" w:hAnsi="Times New Roman"/>
          <w:sz w:val="24"/>
          <w:szCs w:val="24"/>
        </w:rPr>
        <w:softHyphen/>
        <w:t>зиция политических сил в связи с вступлением России в первую мировую войну. Социально-экономическая и политическая ситуация в Казан</w:t>
      </w:r>
      <w:r>
        <w:rPr>
          <w:rFonts w:ascii="Times New Roman" w:hAnsi="Times New Roman"/>
          <w:sz w:val="24"/>
          <w:szCs w:val="24"/>
        </w:rPr>
        <w:softHyphen/>
        <w:t>ской губернии в 1916 г. Нарастание оппозиционных настроений. Со</w:t>
      </w:r>
      <w:r>
        <w:rPr>
          <w:rFonts w:ascii="Times New Roman" w:hAnsi="Times New Roman"/>
          <w:sz w:val="24"/>
          <w:szCs w:val="24"/>
        </w:rPr>
        <w:softHyphen/>
        <w:t>бытия 4 марта 1917 г. в Казани. Двоевластие. Советы рабочих и солдат</w:t>
      </w:r>
      <w:r>
        <w:rPr>
          <w:rFonts w:ascii="Times New Roman" w:hAnsi="Times New Roman"/>
          <w:sz w:val="24"/>
          <w:szCs w:val="24"/>
        </w:rPr>
        <w:softHyphen/>
        <w:t>ских депутатов, комитеты общественной безопасности.Общественно-политические силы края в условиях падения самодержавия. Военные общественные организации. Профессиональные союзы. Националь</w:t>
      </w:r>
      <w:r>
        <w:rPr>
          <w:rFonts w:ascii="Times New Roman" w:hAnsi="Times New Roman"/>
          <w:sz w:val="24"/>
          <w:szCs w:val="24"/>
        </w:rPr>
        <w:softHyphen/>
        <w:t>ные движения. Мусульманский социалистический комитет. Всероссийские мусульманские съезда. Милли Шура, Харби Шура. Идея национально</w:t>
      </w:r>
      <w:r>
        <w:rPr>
          <w:rFonts w:ascii="Times New Roman" w:hAnsi="Times New Roman"/>
          <w:sz w:val="24"/>
          <w:szCs w:val="24"/>
        </w:rPr>
        <w:softHyphen/>
        <w:t>культурной автономии (мусульман внутренней России и Сибири).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lastRenderedPageBreak/>
        <w:t xml:space="preserve">Казанский Октябрь. </w:t>
      </w:r>
      <w:r>
        <w:rPr>
          <w:rFonts w:ascii="Times New Roman" w:hAnsi="Times New Roman"/>
          <w:sz w:val="24"/>
          <w:szCs w:val="24"/>
        </w:rPr>
        <w:t>На пути к Октябрю. Нарастание кризисных явле</w:t>
      </w:r>
      <w:r>
        <w:rPr>
          <w:rFonts w:ascii="Times New Roman" w:hAnsi="Times New Roman"/>
          <w:sz w:val="24"/>
          <w:szCs w:val="24"/>
        </w:rPr>
        <w:softHyphen/>
        <w:t>ний в Казанской губернии. Усиление влияния казанских большевиков. Октябрьское вооруженное восстание в Казани. Установление Советской власти. Замена прежней системы управления.Действия большевиков по решению национально-культурных проблем. Позиция лидеров национального движения по отношению к новой власти. Национальное собрание (Милли меджлис) и его решения по проблемам национально-государственного строительства. Проект Г. Шарафа. Попыт</w:t>
      </w:r>
      <w:r>
        <w:rPr>
          <w:rFonts w:ascii="Times New Roman" w:hAnsi="Times New Roman"/>
          <w:sz w:val="24"/>
          <w:szCs w:val="24"/>
        </w:rPr>
        <w:softHyphen/>
        <w:t>ка реализации проекта Урало-Волжского штата. Проект создания Татаро- Башкирской ССР.</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Гражданская война и боевые действия на территории края. </w:t>
      </w:r>
      <w:r>
        <w:rPr>
          <w:rFonts w:ascii="Times New Roman" w:hAnsi="Times New Roman"/>
          <w:sz w:val="24"/>
          <w:szCs w:val="24"/>
        </w:rPr>
        <w:t>Действия большевиков и создание обстановки гражданского противостояния. Комуч и политические силы края. Борьба за Казань (август, сентябрь 1918 г.). “Красный” и “белый” террор. Продолжение политики “военного коммунизма”. Крестьян</w:t>
      </w:r>
      <w:r>
        <w:rPr>
          <w:rFonts w:ascii="Times New Roman" w:hAnsi="Times New Roman"/>
          <w:sz w:val="24"/>
          <w:szCs w:val="24"/>
        </w:rPr>
        <w:softHyphen/>
        <w:t>ские волнения, “чапанная война”. Национальный вопрос. Боевые действия на территории губернии весной 1919 г. “Вилочный мятеж”.</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Образование ТАССР. </w:t>
      </w:r>
      <w:r>
        <w:rPr>
          <w:rFonts w:ascii="Times New Roman" w:hAnsi="Times New Roman"/>
          <w:sz w:val="24"/>
          <w:szCs w:val="24"/>
        </w:rPr>
        <w:t>Два подхода к проблеме самоопределения та</w:t>
      </w:r>
      <w:r>
        <w:rPr>
          <w:rFonts w:ascii="Times New Roman" w:hAnsi="Times New Roman"/>
          <w:sz w:val="24"/>
          <w:szCs w:val="24"/>
        </w:rPr>
        <w:softHyphen/>
        <w:t>тарского народа. Судьба проекта ТБССР. Декрет об образовании ТАССР. Органы власти и управления новой республики. Предоставление автоно</w:t>
      </w:r>
      <w:r>
        <w:rPr>
          <w:rFonts w:ascii="Times New Roman" w:hAnsi="Times New Roman"/>
          <w:sz w:val="24"/>
          <w:szCs w:val="24"/>
        </w:rPr>
        <w:softHyphen/>
        <w:t>мии чувашскому и марийскому народам.</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ТАССР в 20-е гг.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В условиях изменения экономической и национальной политики.</w:t>
      </w:r>
    </w:p>
    <w:p w:rsidR="00735DBC" w:rsidRDefault="00735DBC" w:rsidP="00735DBC">
      <w:pPr>
        <w:pStyle w:val="13"/>
        <w:shd w:val="clear" w:color="auto" w:fill="auto"/>
        <w:tabs>
          <w:tab w:val="left" w:pos="142"/>
        </w:tabs>
        <w:spacing w:after="0" w:line="240" w:lineRule="auto"/>
        <w:ind w:right="-142"/>
        <w:rPr>
          <w:rFonts w:ascii="Times New Roman" w:hAnsi="Times New Roman"/>
          <w:sz w:val="24"/>
          <w:szCs w:val="24"/>
        </w:rPr>
      </w:pPr>
      <w:r>
        <w:rPr>
          <w:sz w:val="24"/>
          <w:szCs w:val="24"/>
        </w:rPr>
        <w:t>Состояние экономики республики после окончания гражданской войны. Первые шаги нэпа. Голод 1921-1922 гг. и его последствия.</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Деятельность правительства К.Г. Мухтарова. Национальные проблемы, обвинения в “национал-уклонизме”. Позиция М.Х. Султан-Галиева по поводу сталинского плана автономизации. Совещания 1923 г. по нацио</w:t>
      </w:r>
      <w:r>
        <w:rPr>
          <w:rFonts w:ascii="Times New Roman" w:hAnsi="Times New Roman"/>
          <w:sz w:val="24"/>
          <w:szCs w:val="24"/>
        </w:rPr>
        <w:softHyphen/>
        <w:t>нальному вопросу (Москва, Казань). Письмо 15-ти. Перевод татарской письменности на латиницу (Курс на латинизацию). Письмо 82-х.</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Восстановление народного хозяйства. </w:t>
      </w:r>
      <w:r>
        <w:rPr>
          <w:rFonts w:ascii="Times New Roman" w:hAnsi="Times New Roman"/>
          <w:sz w:val="24"/>
          <w:szCs w:val="24"/>
        </w:rPr>
        <w:t>Нэп в действии. Государствен</w:t>
      </w:r>
      <w:r>
        <w:rPr>
          <w:rFonts w:ascii="Times New Roman" w:hAnsi="Times New Roman"/>
          <w:sz w:val="24"/>
          <w:szCs w:val="24"/>
        </w:rPr>
        <w:softHyphen/>
        <w:t>ные и частные предприятия. Итоги реализации Декрета о земле. Развитие кооперации на селе. Первые коллективные хозяйства. Итоги восстанови</w:t>
      </w:r>
      <w:r>
        <w:rPr>
          <w:rFonts w:ascii="Times New Roman" w:hAnsi="Times New Roman"/>
          <w:sz w:val="24"/>
          <w:szCs w:val="24"/>
        </w:rPr>
        <w:softHyphen/>
        <w:t>тельного периода. Общественно-политическая жизнь. Партийные, общественные органи</w:t>
      </w:r>
      <w:r>
        <w:rPr>
          <w:rFonts w:ascii="Times New Roman" w:hAnsi="Times New Roman"/>
          <w:sz w:val="24"/>
          <w:szCs w:val="24"/>
        </w:rPr>
        <w:softHyphen/>
        <w:t>зации. Наступление на религию. Культура. Курс на ликвидацию безграмотности. Состояние начального, среднего, высшего образования. Рабфаки. Открытие новых учебных и научно-исследовательских учреждений. Формирование системы среднего специального образования. Казанские ученые. Условия научной деятель</w:t>
      </w:r>
      <w:r>
        <w:rPr>
          <w:rFonts w:ascii="Times New Roman" w:hAnsi="Times New Roman"/>
          <w:sz w:val="24"/>
          <w:szCs w:val="24"/>
        </w:rPr>
        <w:softHyphen/>
        <w:t>ности. Татарская литература: потери и обретения. Театральное искусство. Возникновение профессиональной татарской музыки и живописи. С. Сайдашев, С. Габаши, Б. Урманче.</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Татарская республика в конце 20-х - 30-е гг. (В условиях ускоренной модернизации) Индустриализация республики. </w:t>
      </w:r>
      <w:r>
        <w:rPr>
          <w:rFonts w:ascii="Times New Roman" w:hAnsi="Times New Roman"/>
          <w:sz w:val="24"/>
          <w:szCs w:val="24"/>
        </w:rPr>
        <w:t>На начальном этапе индустриализа</w:t>
      </w:r>
      <w:r>
        <w:rPr>
          <w:rFonts w:ascii="Times New Roman" w:hAnsi="Times New Roman"/>
          <w:sz w:val="24"/>
          <w:szCs w:val="24"/>
        </w:rPr>
        <w:softHyphen/>
        <w:t>ции: от восстановления к новому промышленному строительству. Изме</w:t>
      </w:r>
      <w:r>
        <w:rPr>
          <w:rFonts w:ascii="Times New Roman" w:hAnsi="Times New Roman"/>
          <w:sz w:val="24"/>
          <w:szCs w:val="24"/>
        </w:rPr>
        <w:softHyphen/>
        <w:t>нение индустриального облика республики в годы первой пятилетки. Ударничество. Превращение ТАССР в индустриально-аграрную респуб</w:t>
      </w:r>
      <w:r>
        <w:rPr>
          <w:rFonts w:ascii="Times New Roman" w:hAnsi="Times New Roman"/>
          <w:sz w:val="24"/>
          <w:szCs w:val="24"/>
        </w:rPr>
        <w:softHyphen/>
        <w:t>лику. Индустриальное развитие Татарии во второй пятилетке. Стаханов</w:t>
      </w:r>
      <w:r>
        <w:rPr>
          <w:rFonts w:ascii="Times New Roman" w:hAnsi="Times New Roman"/>
          <w:sz w:val="24"/>
          <w:szCs w:val="24"/>
        </w:rPr>
        <w:softHyphen/>
        <w:t xml:space="preserve">ское движение и стахановцы. ТАССР - республика передовой </w:t>
      </w:r>
      <w:r>
        <w:rPr>
          <w:rFonts w:ascii="Times New Roman" w:hAnsi="Times New Roman"/>
          <w:sz w:val="24"/>
          <w:szCs w:val="24"/>
        </w:rPr>
        <w:lastRenderedPageBreak/>
        <w:t xml:space="preserve">индустрии. Социальные последствия индустриализации. </w:t>
      </w:r>
      <w:r>
        <w:rPr>
          <w:rFonts w:ascii="Times New Roman" w:hAnsi="Times New Roman"/>
          <w:b/>
          <w:bCs/>
          <w:sz w:val="24"/>
          <w:szCs w:val="24"/>
        </w:rPr>
        <w:t xml:space="preserve">Коллективизация сельского хозяйства республики. </w:t>
      </w:r>
      <w:r>
        <w:rPr>
          <w:rFonts w:ascii="Times New Roman" w:hAnsi="Times New Roman"/>
          <w:sz w:val="24"/>
          <w:szCs w:val="24"/>
        </w:rPr>
        <w:t>Подготовка “великого перелома”. Переход к сплошной коллективизации и дело о “султан-галиевской контрреволюционной организации”. Политические волны в колхозном строительстве. Репрессии по отношению к крестьян</w:t>
      </w:r>
      <w:r>
        <w:rPr>
          <w:rFonts w:ascii="Times New Roman" w:hAnsi="Times New Roman"/>
          <w:sz w:val="24"/>
          <w:szCs w:val="24"/>
        </w:rPr>
        <w:softHyphen/>
        <w:t>ству, духовенству, раскулачивание. МТС. Экономические и социально- политические последствия сплошной коллективизации.</w:t>
      </w:r>
      <w:r>
        <w:rPr>
          <w:b/>
          <w:bCs/>
          <w:sz w:val="24"/>
          <w:szCs w:val="24"/>
        </w:rPr>
        <w:t xml:space="preserve">На новом этапе культурной революции. </w:t>
      </w:r>
      <w:r>
        <w:rPr>
          <w:rFonts w:ascii="Times New Roman" w:hAnsi="Times New Roman"/>
          <w:sz w:val="24"/>
          <w:szCs w:val="24"/>
        </w:rPr>
        <w:t>Переход к всеобщему на</w:t>
      </w:r>
      <w:r>
        <w:rPr>
          <w:rFonts w:ascii="Times New Roman" w:hAnsi="Times New Roman"/>
          <w:sz w:val="24"/>
          <w:szCs w:val="24"/>
        </w:rPr>
        <w:softHyphen/>
        <w:t>чальному образованию. Подготовка кадров для различных отраслей на</w:t>
      </w:r>
      <w:r>
        <w:rPr>
          <w:rFonts w:ascii="Times New Roman" w:hAnsi="Times New Roman"/>
          <w:sz w:val="24"/>
          <w:szCs w:val="24"/>
        </w:rPr>
        <w:softHyphen/>
        <w:t>родного хозяйства республики. Развитие сети высших и средних специ</w:t>
      </w:r>
      <w:r>
        <w:rPr>
          <w:rFonts w:ascii="Times New Roman" w:hAnsi="Times New Roman"/>
          <w:sz w:val="24"/>
          <w:szCs w:val="24"/>
        </w:rPr>
        <w:softHyphen/>
        <w:t>альных учебных заведений. Естественные и гуманитарные науки: науч</w:t>
      </w:r>
      <w:r>
        <w:rPr>
          <w:rFonts w:ascii="Times New Roman" w:hAnsi="Times New Roman"/>
          <w:sz w:val="24"/>
          <w:szCs w:val="24"/>
        </w:rPr>
        <w:softHyphen/>
        <w:t>ные учреждения, ученые, достижения. Литература и искусство. Политика по отношению к художественной интеллигенции. Творчество представи</w:t>
      </w:r>
      <w:r>
        <w:rPr>
          <w:rFonts w:ascii="Times New Roman" w:hAnsi="Times New Roman"/>
          <w:sz w:val="24"/>
          <w:szCs w:val="24"/>
        </w:rPr>
        <w:softHyphen/>
        <w:t>телей татарской интеллигенции в эмиграции. Татарский академический театр, Татарский театр драмы и комедии, Казанский Большой драматиче</w:t>
      </w:r>
      <w:r>
        <w:rPr>
          <w:rFonts w:ascii="Times New Roman" w:hAnsi="Times New Roman"/>
          <w:sz w:val="24"/>
          <w:szCs w:val="24"/>
        </w:rPr>
        <w:softHyphen/>
        <w:t>ский театр. Открытие Татарской филармонии, Татарской оперной студии.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Республика в период развертывания массовых политических ре</w:t>
      </w:r>
      <w:r>
        <w:rPr>
          <w:rFonts w:ascii="Times New Roman" w:hAnsi="Times New Roman"/>
          <w:b/>
          <w:bCs/>
          <w:sz w:val="24"/>
          <w:szCs w:val="24"/>
        </w:rPr>
        <w:softHyphen/>
        <w:t xml:space="preserve">прессий. </w:t>
      </w:r>
      <w:r>
        <w:rPr>
          <w:rFonts w:ascii="Times New Roman" w:hAnsi="Times New Roman"/>
          <w:sz w:val="24"/>
          <w:szCs w:val="24"/>
        </w:rPr>
        <w:t>Подготовка к широкомасштабному террору. Основные полити</w:t>
      </w:r>
      <w:r>
        <w:rPr>
          <w:rFonts w:ascii="Times New Roman" w:hAnsi="Times New Roman"/>
          <w:sz w:val="24"/>
          <w:szCs w:val="24"/>
        </w:rPr>
        <w:softHyphen/>
        <w:t>ческие процессы середины 30-х гг. Организаторы, палачи и жертвы тер</w:t>
      </w:r>
      <w:r>
        <w:rPr>
          <w:rFonts w:ascii="Times New Roman" w:hAnsi="Times New Roman"/>
          <w:sz w:val="24"/>
          <w:szCs w:val="24"/>
        </w:rPr>
        <w:softHyphen/>
        <w:t>рора.</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Накануне войны. </w:t>
      </w:r>
      <w:r>
        <w:rPr>
          <w:rFonts w:ascii="Times New Roman" w:hAnsi="Times New Roman"/>
          <w:sz w:val="24"/>
          <w:szCs w:val="24"/>
        </w:rPr>
        <w:t>Экономическое и социальное развитие республики в годы третьей пятилетки. Создание новых производственных мощностей. Оборонные заказы. Начало поиска большой нефти. Состояние сельского хозяйства. Ужесточение командно-административных мер. Уровень мате</w:t>
      </w:r>
      <w:r>
        <w:rPr>
          <w:rFonts w:ascii="Times New Roman" w:hAnsi="Times New Roman"/>
          <w:sz w:val="24"/>
          <w:szCs w:val="24"/>
        </w:rPr>
        <w:softHyphen/>
        <w:t>риального благосостояния населения.Общественно-политическая и культурная жизнь. Конституция ТАССР 1937 г. Выборы в Верховные Советы РСФСР и ТАССР, местные Советы республики. Общественные организации. Тимуровское движение. Обще</w:t>
      </w:r>
      <w:r>
        <w:rPr>
          <w:rFonts w:ascii="Times New Roman" w:hAnsi="Times New Roman"/>
          <w:sz w:val="24"/>
          <w:szCs w:val="24"/>
        </w:rPr>
        <w:softHyphen/>
        <w:t>образовательная, средняя специальная и высшая школа. Подготовка тру</w:t>
      </w:r>
      <w:r>
        <w:rPr>
          <w:rFonts w:ascii="Times New Roman" w:hAnsi="Times New Roman"/>
          <w:sz w:val="24"/>
          <w:szCs w:val="24"/>
        </w:rPr>
        <w:softHyphen/>
        <w:t>довых резервов. Наука. Создание Татарского научно-исследовательского института языка, литературы, истории. Культурно-просветительные уч</w:t>
      </w:r>
      <w:r>
        <w:rPr>
          <w:rFonts w:ascii="Times New Roman" w:hAnsi="Times New Roman"/>
          <w:sz w:val="24"/>
          <w:szCs w:val="24"/>
        </w:rPr>
        <w:softHyphen/>
        <w:t>реждения. Периодическая печать. Перевод татарской письменности на кириллицу. Открытие Татарского театра оперы и балета.</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Республика в годы Великой Отечественной войны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Перестройка жизни республики на военный лад. Мобилизация. Подго</w:t>
      </w:r>
      <w:r>
        <w:rPr>
          <w:rFonts w:ascii="Times New Roman" w:hAnsi="Times New Roman"/>
          <w:sz w:val="24"/>
          <w:szCs w:val="24"/>
        </w:rPr>
        <w:softHyphen/>
        <w:t>товка резервов, всевобуч. Сооружение “Казанского обвода”.Уроженцы республики на фронтах Великой Отечественной войны, в партизанском движении, в Движении сопротивления. Участие в боевых действиях соединений, сформированных на территории республики.Перевод промышленности республики на военные рельсы. Ввод в строй эвакуированных предприятий. Роль Казани в создании боевой мощи советской авиации. Сельское хозяйство в условиях военного време</w:t>
      </w:r>
      <w:r>
        <w:rPr>
          <w:rFonts w:ascii="Times New Roman" w:hAnsi="Times New Roman"/>
          <w:sz w:val="24"/>
          <w:szCs w:val="24"/>
        </w:rPr>
        <w:softHyphen/>
        <w:t>ни. Массовый трудовой героизм.Всенародная помощь фронту. Участие жителей республики в формиро</w:t>
      </w:r>
      <w:r>
        <w:rPr>
          <w:rFonts w:ascii="Times New Roman" w:hAnsi="Times New Roman"/>
          <w:sz w:val="24"/>
          <w:szCs w:val="24"/>
        </w:rPr>
        <w:softHyphen/>
        <w:t>вании различных фондов. Сбор средств на строительство танковых ко</w:t>
      </w:r>
      <w:r>
        <w:rPr>
          <w:rFonts w:ascii="Times New Roman" w:hAnsi="Times New Roman"/>
          <w:sz w:val="24"/>
          <w:szCs w:val="24"/>
        </w:rPr>
        <w:softHyphen/>
        <w:t>лонн, авиаэскадрилий, боевых кораблей. Подписка на займы, сбор теплых вещей для воинов. Помощь раненым и семьям фронтовиков, донорство.</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Культура республики в годы войны. Академическая и вузовская наука в ре</w:t>
      </w:r>
      <w:r>
        <w:rPr>
          <w:rFonts w:ascii="Times New Roman" w:hAnsi="Times New Roman"/>
          <w:sz w:val="24"/>
          <w:szCs w:val="24"/>
        </w:rPr>
        <w:softHyphen/>
        <w:t>шении проблем оборонного значения. Открытие Шугуровского нефтяного ме</w:t>
      </w:r>
      <w:r>
        <w:rPr>
          <w:rFonts w:ascii="Times New Roman" w:hAnsi="Times New Roman"/>
          <w:sz w:val="24"/>
          <w:szCs w:val="24"/>
        </w:rPr>
        <w:softHyphen/>
        <w:t xml:space="preserve">сторождения. Создание Казанского филиала АН СССР. Состояние высшей, средней специальной и общеобразовательной школ. Художественная культура: литература, драматургия, </w:t>
      </w:r>
      <w:r>
        <w:rPr>
          <w:rFonts w:ascii="Times New Roman" w:hAnsi="Times New Roman"/>
          <w:sz w:val="24"/>
          <w:szCs w:val="24"/>
        </w:rPr>
        <w:lastRenderedPageBreak/>
        <w:t>театральное, музыкальное, изобразительное искусство. Казань, Чистополь - центры литературной жизни.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Экономическая, социально-политическая и культурная жизнь республики в послевоенный период (1945-1953 гг.)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Социально-экономическое развитие республики во второй поло</w:t>
      </w:r>
      <w:r>
        <w:rPr>
          <w:rFonts w:ascii="Times New Roman" w:hAnsi="Times New Roman"/>
          <w:b/>
          <w:bCs/>
          <w:sz w:val="24"/>
          <w:szCs w:val="24"/>
        </w:rPr>
        <w:softHyphen/>
        <w:t xml:space="preserve">вине 40-х - начале 50-х гг. </w:t>
      </w:r>
      <w:r>
        <w:rPr>
          <w:rFonts w:ascii="Times New Roman" w:hAnsi="Times New Roman"/>
          <w:sz w:val="24"/>
          <w:szCs w:val="24"/>
        </w:rPr>
        <w:t>Послевоенные трудности. Перевод индустрии на выпуск мирной продукции, новое промышленное строительство. Нача</w:t>
      </w:r>
      <w:r>
        <w:rPr>
          <w:rFonts w:ascii="Times New Roman" w:hAnsi="Times New Roman"/>
          <w:sz w:val="24"/>
          <w:szCs w:val="24"/>
        </w:rPr>
        <w:softHyphen/>
        <w:t>ло промышленного освоения нефтяных месторождений. Кризисное со</w:t>
      </w:r>
      <w:r>
        <w:rPr>
          <w:rFonts w:ascii="Times New Roman" w:hAnsi="Times New Roman"/>
          <w:sz w:val="24"/>
          <w:szCs w:val="24"/>
        </w:rPr>
        <w:softHyphen/>
        <w:t>стояние сельского хозяйства. Основные черты повседневной жизни го</w:t>
      </w:r>
      <w:r>
        <w:rPr>
          <w:rFonts w:ascii="Times New Roman" w:hAnsi="Times New Roman"/>
          <w:sz w:val="24"/>
          <w:szCs w:val="24"/>
        </w:rPr>
        <w:softHyphen/>
        <w:t>родского и сельского населения.</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Общественно-политическая и культурная жизнь республики. </w:t>
      </w:r>
      <w:r>
        <w:rPr>
          <w:rFonts w:ascii="Times New Roman" w:hAnsi="Times New Roman"/>
          <w:sz w:val="24"/>
          <w:szCs w:val="24"/>
        </w:rPr>
        <w:t>По</w:t>
      </w:r>
      <w:r>
        <w:rPr>
          <w:rFonts w:ascii="Times New Roman" w:hAnsi="Times New Roman"/>
          <w:sz w:val="24"/>
          <w:szCs w:val="24"/>
        </w:rPr>
        <w:softHyphen/>
        <w:t>становление ЦК ВКП(б) “О состоянии и мерах улучшения массово- политической и идеологической работы в Татарской партийной организа</w:t>
      </w:r>
      <w:r>
        <w:rPr>
          <w:rFonts w:ascii="Times New Roman" w:hAnsi="Times New Roman"/>
          <w:sz w:val="24"/>
          <w:szCs w:val="24"/>
        </w:rPr>
        <w:softHyphen/>
        <w:t>ции” (август 1944 г.). Ужесточение идеологического контроля над духов</w:t>
      </w:r>
      <w:r>
        <w:rPr>
          <w:rFonts w:ascii="Times New Roman" w:hAnsi="Times New Roman"/>
          <w:sz w:val="24"/>
          <w:szCs w:val="24"/>
        </w:rPr>
        <w:softHyphen/>
        <w:t>ной жизнью. Политические репрессии. Наука, образование, культура. Развитие казанских школ, геологической науки. Высшая школа. Переход к обязательному семилетнему образованию. Состояние обучения на та</w:t>
      </w:r>
      <w:r>
        <w:rPr>
          <w:rFonts w:ascii="Times New Roman" w:hAnsi="Times New Roman"/>
          <w:sz w:val="24"/>
          <w:szCs w:val="24"/>
        </w:rPr>
        <w:softHyphen/>
        <w:t>тарском языке. Литература и искусство.</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ТАССР в 1953-1964 гг.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В условиях хозяйственных и социальных реформ. </w:t>
      </w:r>
      <w:r>
        <w:rPr>
          <w:rFonts w:ascii="Times New Roman" w:hAnsi="Times New Roman"/>
          <w:sz w:val="24"/>
          <w:szCs w:val="24"/>
        </w:rPr>
        <w:t>Особенности индустри</w:t>
      </w:r>
      <w:r>
        <w:rPr>
          <w:rFonts w:ascii="Times New Roman" w:hAnsi="Times New Roman"/>
          <w:sz w:val="24"/>
          <w:szCs w:val="24"/>
        </w:rPr>
        <w:softHyphen/>
        <w:t>ального развития республики в середине 50-х - начале 60-х гг. Новое промышлен</w:t>
      </w:r>
      <w:r>
        <w:rPr>
          <w:rFonts w:ascii="Times New Roman" w:hAnsi="Times New Roman"/>
          <w:sz w:val="24"/>
          <w:szCs w:val="24"/>
        </w:rPr>
        <w:softHyphen/>
        <w:t>ное строительство, бурное развитие нефтяной индустрии. Возникновение нефтехи</w:t>
      </w:r>
      <w:r>
        <w:rPr>
          <w:rFonts w:ascii="Times New Roman" w:hAnsi="Times New Roman"/>
          <w:sz w:val="24"/>
          <w:szCs w:val="24"/>
        </w:rPr>
        <w:softHyphen/>
        <w:t>мической промышленности. Машиностроение. Состояние легкой, пищевой промышленности. Аграрное производство, результативность мер по реформи</w:t>
      </w:r>
      <w:r>
        <w:rPr>
          <w:rFonts w:ascii="Times New Roman" w:hAnsi="Times New Roman"/>
          <w:sz w:val="24"/>
          <w:szCs w:val="24"/>
        </w:rPr>
        <w:softHyphen/>
        <w:t>рованию управления им. Развитие социальной сферы.</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Общественно-политические и духовные процессы. </w:t>
      </w:r>
      <w:r>
        <w:rPr>
          <w:rFonts w:ascii="Times New Roman" w:hAnsi="Times New Roman"/>
          <w:sz w:val="24"/>
          <w:szCs w:val="24"/>
        </w:rPr>
        <w:t>Начало реабили</w:t>
      </w:r>
      <w:r>
        <w:rPr>
          <w:rFonts w:ascii="Times New Roman" w:hAnsi="Times New Roman"/>
          <w:sz w:val="24"/>
          <w:szCs w:val="24"/>
        </w:rPr>
        <w:softHyphen/>
        <w:t>тации. Национальные проблемы. Советы, общественные организации. Наука, образование. Оживление художественной жизни. Литература и искусство. Лауреаты премии им. Г. Тукая. Противоречивость духовной атмосферы “оттепели”.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Республика с середины 60-х до середины 80-х гг. Социально-экономическая жизнь: тенденции и противоречия. </w:t>
      </w:r>
      <w:r>
        <w:rPr>
          <w:rFonts w:ascii="Times New Roman" w:hAnsi="Times New Roman"/>
          <w:sz w:val="24"/>
          <w:szCs w:val="24"/>
        </w:rPr>
        <w:t>Измене</w:t>
      </w:r>
      <w:r>
        <w:rPr>
          <w:rFonts w:ascii="Times New Roman" w:hAnsi="Times New Roman"/>
          <w:sz w:val="24"/>
          <w:szCs w:val="24"/>
        </w:rPr>
        <w:softHyphen/>
        <w:t>ние индустриального облика республики. Формирование Нижнекамского ТПК. Состояние нефтяной индустрии. Кризисные явления в промышленности. Мо</w:t>
      </w:r>
      <w:r>
        <w:rPr>
          <w:rFonts w:ascii="Times New Roman" w:hAnsi="Times New Roman"/>
          <w:sz w:val="24"/>
          <w:szCs w:val="24"/>
        </w:rPr>
        <w:softHyphen/>
        <w:t>дернизация сельского хозяйства Неблагоприятные тенденции в развитии аграр</w:t>
      </w:r>
      <w:r>
        <w:rPr>
          <w:rFonts w:ascii="Times New Roman" w:hAnsi="Times New Roman"/>
          <w:sz w:val="24"/>
          <w:szCs w:val="24"/>
        </w:rPr>
        <w:softHyphen/>
        <w:t>ного производства Продовольственная, жилищная, другие социальные пробле</w:t>
      </w:r>
      <w:r>
        <w:rPr>
          <w:rFonts w:ascii="Times New Roman" w:hAnsi="Times New Roman"/>
          <w:sz w:val="24"/>
          <w:szCs w:val="24"/>
        </w:rPr>
        <w:softHyphen/>
        <w:t>мы. Социальное развитие города и деревни.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Процессы и противоречия в общественно-политической и культурной жизни республики. </w:t>
      </w:r>
      <w:r>
        <w:rPr>
          <w:rFonts w:ascii="Times New Roman" w:hAnsi="Times New Roman"/>
          <w:sz w:val="24"/>
          <w:szCs w:val="24"/>
        </w:rPr>
        <w:t>Консервативный курс второй половины 60-х - первой половины 80-х гг. Проблемы национального развития. Противостояние кон</w:t>
      </w:r>
      <w:r>
        <w:rPr>
          <w:rFonts w:ascii="Times New Roman" w:hAnsi="Times New Roman"/>
          <w:sz w:val="24"/>
          <w:szCs w:val="24"/>
        </w:rPr>
        <w:softHyphen/>
        <w:t>формистским настроениям. Духовная сфера и усиление процессов идеологи</w:t>
      </w:r>
      <w:r>
        <w:rPr>
          <w:rFonts w:ascii="Times New Roman" w:hAnsi="Times New Roman"/>
          <w:sz w:val="24"/>
          <w:szCs w:val="24"/>
        </w:rPr>
        <w:softHyphen/>
        <w:t>зации. Обновление материальной базы науки и культуры, развитие казанских научных школ, расширение сети вузов, средних специальных учебных заведе</w:t>
      </w:r>
      <w:r>
        <w:rPr>
          <w:rFonts w:ascii="Times New Roman" w:hAnsi="Times New Roman"/>
          <w:sz w:val="24"/>
          <w:szCs w:val="24"/>
        </w:rPr>
        <w:softHyphen/>
        <w:t>ний. Переход к всеобщему среднему образованию. Художественная культура: официальные установки и противоречия времени.</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Республика в годы перестройки </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lastRenderedPageBreak/>
        <w:t xml:space="preserve">Экономика республики на этапе “ускорения” и перестройки. </w:t>
      </w:r>
      <w:r>
        <w:rPr>
          <w:rFonts w:ascii="Times New Roman" w:hAnsi="Times New Roman"/>
          <w:sz w:val="24"/>
          <w:szCs w:val="24"/>
        </w:rPr>
        <w:t>По</w:t>
      </w:r>
      <w:r>
        <w:rPr>
          <w:rFonts w:ascii="Times New Roman" w:hAnsi="Times New Roman"/>
          <w:sz w:val="24"/>
          <w:szCs w:val="24"/>
        </w:rPr>
        <w:softHyphen/>
        <w:t>пытки преодоления кризисных явлений в промышленности и сельском хозяйстве. Экономические реформы 1987-1991 гг. и их результаты. Несостоявшийся региональный хозрасчет.</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Общественно-политическая жизнь республики во второй половине </w:t>
      </w:r>
      <w:r>
        <w:rPr>
          <w:rFonts w:ascii="Times New Roman" w:hAnsi="Times New Roman"/>
          <w:sz w:val="24"/>
          <w:szCs w:val="24"/>
        </w:rPr>
        <w:t xml:space="preserve">80-х </w:t>
      </w:r>
      <w:r>
        <w:rPr>
          <w:rFonts w:ascii="Times New Roman" w:hAnsi="Times New Roman"/>
          <w:b/>
          <w:bCs/>
          <w:sz w:val="24"/>
          <w:szCs w:val="24"/>
        </w:rPr>
        <w:t xml:space="preserve">гг. </w:t>
      </w:r>
      <w:r>
        <w:rPr>
          <w:rFonts w:ascii="Times New Roman" w:hAnsi="Times New Roman"/>
          <w:sz w:val="24"/>
          <w:szCs w:val="24"/>
        </w:rPr>
        <w:t>Гласность. Сдвиги в общественном сознании. Реабилитационный процесс. Научные и общественные дискуссии, обсуждение проблем на</w:t>
      </w:r>
      <w:r>
        <w:rPr>
          <w:rFonts w:ascii="Times New Roman" w:hAnsi="Times New Roman"/>
          <w:sz w:val="24"/>
          <w:szCs w:val="24"/>
        </w:rPr>
        <w:softHyphen/>
        <w:t>ционально-культурного развития. Рост общественно-политической актив</w:t>
      </w:r>
      <w:r>
        <w:rPr>
          <w:rFonts w:ascii="Times New Roman" w:hAnsi="Times New Roman"/>
          <w:sz w:val="24"/>
          <w:szCs w:val="24"/>
        </w:rPr>
        <w:softHyphen/>
        <w:t>ности. Неформальные объединения. Возникновение национального дви</w:t>
      </w:r>
      <w:r>
        <w:rPr>
          <w:rFonts w:ascii="Times New Roman" w:hAnsi="Times New Roman"/>
          <w:sz w:val="24"/>
          <w:szCs w:val="24"/>
        </w:rPr>
        <w:softHyphen/>
        <w:t>жения. На пути к суверенитету. Позиция официальных властей и общест</w:t>
      </w:r>
      <w:r>
        <w:rPr>
          <w:rFonts w:ascii="Times New Roman" w:hAnsi="Times New Roman"/>
          <w:sz w:val="24"/>
          <w:szCs w:val="24"/>
        </w:rPr>
        <w:softHyphen/>
        <w:t>венности по вопросу о статусе республики. Декларация о государствен</w:t>
      </w:r>
      <w:r>
        <w:rPr>
          <w:rFonts w:ascii="Times New Roman" w:hAnsi="Times New Roman"/>
          <w:sz w:val="24"/>
          <w:szCs w:val="24"/>
        </w:rPr>
        <w:softHyphen/>
        <w:t>ном суверенитете ТССР.</w:t>
      </w:r>
    </w:p>
    <w:p w:rsidR="00735DBC" w:rsidRDefault="00735DBC" w:rsidP="00735DBC">
      <w:pPr>
        <w:tabs>
          <w:tab w:val="left" w:pos="142"/>
        </w:tabs>
        <w:ind w:right="-142"/>
        <w:rPr>
          <w:rFonts w:ascii="Times New Roman" w:hAnsi="Times New Roman"/>
          <w:sz w:val="24"/>
          <w:szCs w:val="24"/>
        </w:rPr>
      </w:pPr>
      <w:r>
        <w:rPr>
          <w:rFonts w:ascii="Times New Roman" w:hAnsi="Times New Roman"/>
          <w:b/>
          <w:bCs/>
          <w:i/>
          <w:iCs/>
          <w:sz w:val="24"/>
          <w:szCs w:val="24"/>
        </w:rPr>
        <w:t>В новых исторических условиях</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Татарстан на пороге XXI в.</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Основные тенденции социально-экономического развития в </w:t>
      </w:r>
      <w:r>
        <w:rPr>
          <w:rFonts w:ascii="Times New Roman" w:hAnsi="Times New Roman"/>
          <w:b/>
          <w:sz w:val="24"/>
          <w:szCs w:val="24"/>
        </w:rPr>
        <w:t xml:space="preserve">90-е </w:t>
      </w:r>
      <w:r>
        <w:rPr>
          <w:rFonts w:ascii="Times New Roman" w:hAnsi="Times New Roman"/>
          <w:b/>
          <w:bCs/>
          <w:sz w:val="24"/>
          <w:szCs w:val="24"/>
        </w:rPr>
        <w:t xml:space="preserve">гг. </w:t>
      </w:r>
    </w:p>
    <w:p w:rsidR="00735DBC" w:rsidRDefault="00735DBC" w:rsidP="00735DBC">
      <w:pPr>
        <w:tabs>
          <w:tab w:val="left" w:pos="142"/>
        </w:tabs>
        <w:ind w:right="-142"/>
        <w:rPr>
          <w:rFonts w:ascii="Times New Roman" w:hAnsi="Times New Roman"/>
          <w:sz w:val="24"/>
          <w:szCs w:val="24"/>
        </w:rPr>
      </w:pPr>
      <w:r>
        <w:rPr>
          <w:rFonts w:ascii="Times New Roman" w:hAnsi="Times New Roman"/>
          <w:sz w:val="24"/>
          <w:szCs w:val="24"/>
        </w:rPr>
        <w:t>Курс на укрепление экономической самостоятельности. Политика “мягкого вхождения в рынок”. Особенности процессов разгосударствле</w:t>
      </w:r>
      <w:r>
        <w:rPr>
          <w:rFonts w:ascii="Times New Roman" w:hAnsi="Times New Roman"/>
          <w:sz w:val="24"/>
          <w:szCs w:val="24"/>
        </w:rPr>
        <w:softHyphen/>
        <w:t>ния и приватизации. Государственная поддержка сельского хозяйства. Социально-экономические процессы: кризисные явления в экономике, снижение уровня жизни, резкое социальное расслоение. Республиканские социальные программы.</w:t>
      </w:r>
    </w:p>
    <w:p w:rsidR="00735DBC" w:rsidRDefault="00735DBC" w:rsidP="00735DBC">
      <w:pPr>
        <w:tabs>
          <w:tab w:val="left" w:pos="142"/>
        </w:tabs>
        <w:ind w:right="-142"/>
        <w:rPr>
          <w:rFonts w:ascii="Times New Roman" w:hAnsi="Times New Roman"/>
          <w:sz w:val="24"/>
          <w:szCs w:val="24"/>
        </w:rPr>
      </w:pPr>
      <w:r>
        <w:rPr>
          <w:rFonts w:ascii="Times New Roman" w:hAnsi="Times New Roman"/>
          <w:b/>
          <w:bCs/>
          <w:sz w:val="24"/>
          <w:szCs w:val="24"/>
        </w:rPr>
        <w:t xml:space="preserve">Политическое и культурное развитие республики. </w:t>
      </w:r>
      <w:r>
        <w:rPr>
          <w:rFonts w:ascii="Times New Roman" w:hAnsi="Times New Roman"/>
          <w:sz w:val="24"/>
          <w:szCs w:val="24"/>
        </w:rPr>
        <w:t>Борьба за предос</w:t>
      </w:r>
      <w:r>
        <w:rPr>
          <w:rFonts w:ascii="Times New Roman" w:hAnsi="Times New Roman"/>
          <w:sz w:val="24"/>
          <w:szCs w:val="24"/>
        </w:rPr>
        <w:softHyphen/>
        <w:t>тавление Татарстану статуса союзной республики. Позиция основных политических сил по этому вопросу. Наполнение суверенитета реальным политическим содержанием. Учреждение института президентства и из</w:t>
      </w:r>
      <w:r>
        <w:rPr>
          <w:rFonts w:ascii="Times New Roman" w:hAnsi="Times New Roman"/>
          <w:sz w:val="24"/>
          <w:szCs w:val="24"/>
        </w:rPr>
        <w:softHyphen/>
        <w:t>брание первого президента Татарстана. Политическая напряженность 1991 г. Утверждение государственных символов Татарстана. Мартовский референдум 1992 г. Принятие новой Конституции. Договор о разграниче</w:t>
      </w:r>
      <w:r>
        <w:rPr>
          <w:rFonts w:ascii="Times New Roman" w:hAnsi="Times New Roman"/>
          <w:sz w:val="24"/>
          <w:szCs w:val="24"/>
        </w:rPr>
        <w:softHyphen/>
        <w:t>нии предметов ведения и взаимном делегировании полномочий между органами государственной власти Российской Федерации и органами государственной власти Республики Татарстан. “Модель Татарстана”.Политика в сфере межнациональных отношений. Всемирные конгрессы та</w:t>
      </w:r>
      <w:r>
        <w:rPr>
          <w:rFonts w:ascii="Times New Roman" w:hAnsi="Times New Roman"/>
          <w:sz w:val="24"/>
          <w:szCs w:val="24"/>
        </w:rPr>
        <w:softHyphen/>
        <w:t>тар, съезд народов Татарстана Национальные культурные центры, общества Законы РТ о языках и образовании. Становление национальной школы. Созда</w:t>
      </w:r>
      <w:r>
        <w:rPr>
          <w:rFonts w:ascii="Times New Roman" w:hAnsi="Times New Roman"/>
          <w:sz w:val="24"/>
          <w:szCs w:val="24"/>
        </w:rPr>
        <w:softHyphen/>
        <w:t>ние Академии наук РТ, организация новых институтов. Средства массовой ин</w:t>
      </w:r>
      <w:r>
        <w:rPr>
          <w:rFonts w:ascii="Times New Roman" w:hAnsi="Times New Roman"/>
          <w:sz w:val="24"/>
          <w:szCs w:val="24"/>
        </w:rPr>
        <w:softHyphen/>
        <w:t>формации. Международные фестивали. Политика в области религии.Современное состояние Татарстана.</w:t>
      </w: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pStyle w:val="5"/>
        <w:widowControl/>
        <w:autoSpaceDE/>
        <w:adjustRightInd/>
        <w:spacing w:line="240" w:lineRule="auto"/>
        <w:ind w:firstLine="0"/>
        <w:rPr>
          <w:szCs w:val="24"/>
        </w:rPr>
      </w:pPr>
      <w:r>
        <w:rPr>
          <w:szCs w:val="24"/>
        </w:rPr>
        <w:t>по обществознанию</w:t>
      </w:r>
    </w:p>
    <w:p w:rsidR="00735DBC" w:rsidRDefault="00735DBC" w:rsidP="00735DBC">
      <w:pPr>
        <w:pStyle w:val="5"/>
        <w:widowControl/>
        <w:autoSpaceDE/>
        <w:adjustRightInd/>
        <w:spacing w:line="240" w:lineRule="auto"/>
        <w:ind w:firstLine="0"/>
        <w:jc w:val="both"/>
        <w:rPr>
          <w:szCs w:val="24"/>
          <w:lang w:val="ru-RU"/>
        </w:rPr>
      </w:pP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 xml:space="preserve">Человек как творец и творение культуры.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Человек как результат биологической и социокультурной эволюции.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Мышление и деятельность. Характер. Потребности. Способности.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Понятие культуры, её виды и формы. Мораль. Искусство.</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Познавательная деятельность человека. Чувственные и рациональное познание.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Мировоззрение. Типы мировоззрения. Философия. Религия. Свобода совести.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Наука, научные познания. Особенности социального познания.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Свободна и необходимость. Выбор и ответственность за его  последствия. </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 xml:space="preserve">Общество.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Общество - сложная динамическая система. Основные сферы общественной жизни. Общественные отношения. Социальные институты и нормы.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Общество и природа.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Многовариантность общественного развития. Общественный прогресс. Цивилизация, формация. Основные типы обществ.</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Особенности современного мира. Глобализация и глобальные проблемы. Антиглобализм. Общество и человек перед лицом угроз и вызовов </w:t>
      </w:r>
      <w:r>
        <w:rPr>
          <w:rFonts w:ascii="Times New Roman" w:hAnsi="Times New Roman"/>
          <w:sz w:val="24"/>
          <w:szCs w:val="24"/>
          <w:lang w:val="en-US"/>
        </w:rPr>
        <w:t>XXI</w:t>
      </w:r>
      <w:r>
        <w:rPr>
          <w:rFonts w:ascii="Times New Roman" w:hAnsi="Times New Roman"/>
          <w:sz w:val="24"/>
          <w:szCs w:val="24"/>
        </w:rPr>
        <w:t xml:space="preserve"> в. современные военные конфликты. Международный терроризм.</w:t>
      </w:r>
    </w:p>
    <w:p w:rsidR="00735DBC" w:rsidRDefault="00735DBC" w:rsidP="00735DBC">
      <w:pPr>
        <w:spacing w:after="0" w:line="240" w:lineRule="auto"/>
        <w:jc w:val="both"/>
        <w:rPr>
          <w:rFonts w:ascii="Times New Roman" w:hAnsi="Times New Roman"/>
          <w:b/>
          <w:i/>
          <w:iCs/>
          <w:sz w:val="24"/>
          <w:szCs w:val="24"/>
        </w:rPr>
      </w:pPr>
      <w:r>
        <w:rPr>
          <w:rFonts w:ascii="Times New Roman" w:hAnsi="Times New Roman"/>
          <w:b/>
          <w:i/>
          <w:iCs/>
          <w:sz w:val="24"/>
          <w:szCs w:val="24"/>
        </w:rPr>
        <w:t>Экономика.</w:t>
      </w:r>
    </w:p>
    <w:p w:rsidR="00735DBC" w:rsidRDefault="00735DBC" w:rsidP="00735DBC">
      <w:pPr>
        <w:pStyle w:val="ad"/>
        <w:spacing w:after="0" w:line="240" w:lineRule="auto"/>
        <w:rPr>
          <w:rFonts w:ascii="Times New Roman" w:hAnsi="Times New Roman"/>
          <w:sz w:val="24"/>
          <w:szCs w:val="24"/>
        </w:rPr>
      </w:pPr>
      <w:r>
        <w:rPr>
          <w:rFonts w:ascii="Times New Roman" w:hAnsi="Times New Roman"/>
          <w:sz w:val="24"/>
          <w:szCs w:val="24"/>
        </w:rPr>
        <w:t>Экономика: хозяйство и наука. Спрос и предложение. Конкуренция. Монополия. Антимонопольное законодательство.</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Факторы производства и факторные доходы. Постоянные и переменные издержки. Основные источники финансирования бизнеса.</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Фондовый рынок. Ценные бумаги.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Банковская система. Центральный банк в России. Инфляция.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Рынок труда. Безработица, её виды.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Роль государства в экономике.</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Налоговая система в РФ.</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Основы денежной и бюджетной политики государства. Государственный бюджет.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Экономическая деятельность и её измерители. Экономический рост и развитие. Экономические циклы.</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Основы менеджмента и маркетинга.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Мировая экономика. Глобальные экономические проблемы.</w:t>
      </w:r>
    </w:p>
    <w:p w:rsidR="00735DBC" w:rsidRDefault="00735DBC" w:rsidP="00735DBC">
      <w:pPr>
        <w:pStyle w:val="5"/>
        <w:spacing w:line="240" w:lineRule="auto"/>
        <w:jc w:val="left"/>
        <w:rPr>
          <w:b w:val="0"/>
          <w:szCs w:val="24"/>
        </w:rPr>
      </w:pPr>
      <w:r>
        <w:rPr>
          <w:szCs w:val="24"/>
        </w:rPr>
        <w:t xml:space="preserve">Социальные отношения  </w:t>
      </w:r>
    </w:p>
    <w:p w:rsidR="00735DBC" w:rsidRDefault="00735DBC" w:rsidP="00735DBC">
      <w:pPr>
        <w:pStyle w:val="ad"/>
        <w:spacing w:after="0" w:line="240" w:lineRule="auto"/>
        <w:rPr>
          <w:rFonts w:ascii="Times New Roman" w:hAnsi="Times New Roman"/>
          <w:sz w:val="24"/>
          <w:szCs w:val="24"/>
        </w:rPr>
      </w:pPr>
      <w:r>
        <w:rPr>
          <w:rFonts w:ascii="Times New Roman" w:hAnsi="Times New Roman"/>
          <w:sz w:val="24"/>
          <w:szCs w:val="24"/>
        </w:rPr>
        <w:t xml:space="preserve">Социальная структура. Социальная стратификация, неравенство. Социальные группы.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Социальный конфликт: виды, причины, пути и средство разрешения.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Виды социальных норм. Социальный контроль. Отклоняющееся поведение.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Социальная мобильность: виды, каналы. Молодежь.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Этнические общности. Межнациональные отношения и конфликты.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 xml:space="preserve">Семья как социальный институт. Семья и брак. </w:t>
      </w:r>
    </w:p>
    <w:p w:rsidR="00735DBC" w:rsidRDefault="00735DBC" w:rsidP="00735DBC">
      <w:pPr>
        <w:spacing w:after="0" w:line="240" w:lineRule="auto"/>
        <w:jc w:val="both"/>
        <w:rPr>
          <w:rFonts w:ascii="Times New Roman" w:hAnsi="Times New Roman"/>
          <w:sz w:val="24"/>
          <w:szCs w:val="24"/>
        </w:rPr>
      </w:pPr>
      <w:r>
        <w:rPr>
          <w:rFonts w:ascii="Times New Roman" w:hAnsi="Times New Roman"/>
          <w:sz w:val="24"/>
          <w:szCs w:val="24"/>
        </w:rPr>
        <w:t>Религиозные объединения и организации в РФ. Опасность сектантства.</w:t>
      </w:r>
    </w:p>
    <w:p w:rsidR="00735DBC" w:rsidRDefault="00735DBC" w:rsidP="00735DBC">
      <w:pPr>
        <w:spacing w:after="0" w:line="240" w:lineRule="auto"/>
        <w:rPr>
          <w:rFonts w:ascii="Times New Roman" w:hAnsi="Times New Roman"/>
          <w:i/>
          <w:iCs/>
          <w:sz w:val="24"/>
          <w:szCs w:val="24"/>
        </w:rPr>
      </w:pPr>
      <w:r>
        <w:rPr>
          <w:rFonts w:ascii="Times New Roman" w:hAnsi="Times New Roman"/>
          <w:i/>
          <w:iCs/>
          <w:sz w:val="24"/>
          <w:szCs w:val="24"/>
        </w:rPr>
        <w:t>Политика как общественное явление.</w:t>
      </w:r>
    </w:p>
    <w:p w:rsidR="00735DBC" w:rsidRDefault="00735DBC" w:rsidP="00735DBC">
      <w:pPr>
        <w:spacing w:after="0" w:line="240" w:lineRule="auto"/>
        <w:rPr>
          <w:rFonts w:ascii="Times New Roman" w:hAnsi="Times New Roman"/>
          <w:sz w:val="24"/>
          <w:szCs w:val="24"/>
        </w:rPr>
      </w:pPr>
      <w:r>
        <w:rPr>
          <w:rFonts w:ascii="Times New Roman" w:hAnsi="Times New Roman"/>
          <w:i/>
          <w:iCs/>
          <w:sz w:val="24"/>
          <w:szCs w:val="24"/>
        </w:rPr>
        <w:t xml:space="preserve"> </w:t>
      </w:r>
      <w:r>
        <w:rPr>
          <w:rFonts w:ascii="Times New Roman" w:hAnsi="Times New Roman"/>
          <w:sz w:val="24"/>
          <w:szCs w:val="24"/>
        </w:rPr>
        <w:t>Понятие власти. Типы власти. Государство. Функции государства.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Политика. Политическая система. Политическая деятельность.</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Политический режим, его типы. Демократические выборы.</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Гражданское общество и правовое государство.</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Политическая элита.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Политическая идеология.</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Многопартийность. Политические партии и движения, их классификация.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Роль СМИ  в  политической жизни общества.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Политический процесс. Избирательная кампания в РФ. Законодательство о выборах. </w:t>
      </w:r>
    </w:p>
    <w:p w:rsidR="00735DBC" w:rsidRDefault="00735DBC" w:rsidP="00735DBC">
      <w:pPr>
        <w:pStyle w:val="3"/>
        <w:spacing w:before="0" w:after="0" w:line="240" w:lineRule="auto"/>
        <w:rPr>
          <w:rFonts w:ascii="Times New Roman" w:hAnsi="Times New Roman"/>
          <w:sz w:val="24"/>
          <w:szCs w:val="24"/>
        </w:rPr>
      </w:pPr>
      <w:r>
        <w:rPr>
          <w:rFonts w:ascii="Times New Roman" w:hAnsi="Times New Roman"/>
          <w:sz w:val="24"/>
          <w:szCs w:val="24"/>
        </w:rPr>
        <w:t>Человек в системе общественных отношений</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Общественное и индивидуальное сознание. Социализация индивида. Социальная роль.</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Духовная жизнь человека.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Свобода и ответственность. Отклоняющееся поведение.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Общественная значимость и личностный смысл образования.</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Человек системе экономических отношении.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Человек в политической жизни. Политическое участие. Абсентеизм, его причины и опасность.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Политическое лидерство. Типология лидерства.</w:t>
      </w:r>
    </w:p>
    <w:p w:rsidR="00735DBC" w:rsidRDefault="00735DBC" w:rsidP="00735DBC">
      <w:pPr>
        <w:spacing w:after="0" w:line="240" w:lineRule="auto"/>
        <w:rPr>
          <w:rFonts w:ascii="Times New Roman" w:hAnsi="Times New Roman"/>
          <w:i/>
          <w:iCs/>
          <w:sz w:val="24"/>
          <w:szCs w:val="24"/>
        </w:rPr>
      </w:pPr>
      <w:r>
        <w:rPr>
          <w:rFonts w:ascii="Times New Roman" w:hAnsi="Times New Roman"/>
          <w:sz w:val="24"/>
          <w:szCs w:val="24"/>
        </w:rPr>
        <w:t xml:space="preserve"> </w:t>
      </w:r>
      <w:r>
        <w:rPr>
          <w:rFonts w:ascii="Times New Roman" w:hAnsi="Times New Roman"/>
          <w:i/>
          <w:iCs/>
          <w:sz w:val="24"/>
          <w:szCs w:val="24"/>
        </w:rPr>
        <w:t>Правовое регулирование общественных отношений</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Право в системе социальных норм. Система российского права.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lastRenderedPageBreak/>
        <w:t>Гражданство. Права и обязанности гражданина.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Воинская обязанность. Альтернативная гражданская служба.</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Права и обязанности налогоплательщиков.</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Право на благоприятную окружающую среду и способы его защиты.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Субъекты гражданского права.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Имущественные права. Право собственности. Наследование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Неимущественные права: честь, достоинство, имя.</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Порядок и условия заключения и расторжения брака. Правовое регулирование отношении супругов.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Законодательство РФ об образовании.</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Трудовое законодательство РФ. Трудовой договор.</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Правовые основы социальной защиты и социального обеспечения.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Споры, порядок их рассмотрения. Особенности административной юрисдикции.</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 xml:space="preserve">Особенности уголовного процесса.  Конституционное судопроизводство. </w:t>
      </w:r>
    </w:p>
    <w:p w:rsidR="00735DBC" w:rsidRDefault="00735DBC" w:rsidP="00735DBC">
      <w:pPr>
        <w:spacing w:after="0" w:line="240" w:lineRule="auto"/>
        <w:rPr>
          <w:rFonts w:ascii="Times New Roman" w:hAnsi="Times New Roman"/>
          <w:sz w:val="24"/>
          <w:szCs w:val="24"/>
        </w:rPr>
      </w:pPr>
      <w:r>
        <w:rPr>
          <w:rFonts w:ascii="Times New Roman" w:hAnsi="Times New Roman"/>
          <w:sz w:val="24"/>
          <w:szCs w:val="24"/>
        </w:rPr>
        <w:t>Понятие и система международного права. Международная защита прав человека.</w:t>
      </w: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экономике</w:t>
      </w:r>
    </w:p>
    <w:p w:rsidR="00735DBC" w:rsidRDefault="00735DBC" w:rsidP="00735DBC">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Экономика и экономическая наука. Потребности. Свободные и экономические блага. Ограниченность ресурсов. Факторы производства и факторные доходы (заработная плата, рента, процент, прибыль). Выбор и альтернативная стоимость. Главные вопросы экономики. Типы экономических систем. </w:t>
      </w:r>
      <w:r>
        <w:rPr>
          <w:rFonts w:ascii="Times New Roman" w:hAnsi="Times New Roman"/>
          <w:i/>
          <w:sz w:val="24"/>
          <w:szCs w:val="24"/>
        </w:rPr>
        <w:t>Собственность</w:t>
      </w:r>
      <w:r>
        <w:rPr>
          <w:rStyle w:val="afb"/>
          <w:i/>
          <w:sz w:val="24"/>
          <w:szCs w:val="24"/>
        </w:rPr>
        <w:footnoteReference w:id="23"/>
      </w:r>
      <w:r>
        <w:rPr>
          <w:rFonts w:ascii="Times New Roman" w:hAnsi="Times New Roman"/>
          <w:i/>
          <w:sz w:val="24"/>
          <w:szCs w:val="24"/>
        </w:rPr>
        <w:t>.</w:t>
      </w:r>
      <w:r>
        <w:rPr>
          <w:rFonts w:ascii="Times New Roman" w:hAnsi="Times New Roman"/>
          <w:sz w:val="24"/>
          <w:szCs w:val="24"/>
        </w:rPr>
        <w:t xml:space="preserve"> Конкуренция</w:t>
      </w:r>
      <w:r>
        <w:rPr>
          <w:rFonts w:ascii="Times New Roman" w:hAnsi="Times New Roman"/>
          <w:i/>
          <w:sz w:val="24"/>
          <w:szCs w:val="24"/>
        </w:rPr>
        <w:t>. Экономическая свобода.</w:t>
      </w:r>
      <w:r>
        <w:rPr>
          <w:rFonts w:ascii="Times New Roman" w:hAnsi="Times New Roman"/>
          <w:sz w:val="24"/>
          <w:szCs w:val="24"/>
        </w:rPr>
        <w:t xml:space="preserve"> Значение специализации и обмена. </w:t>
      </w:r>
    </w:p>
    <w:p w:rsidR="00735DBC" w:rsidRDefault="00735DBC" w:rsidP="00735DBC">
      <w:pPr>
        <w:widowControl w:val="0"/>
        <w:spacing w:after="0" w:line="240" w:lineRule="auto"/>
        <w:ind w:firstLine="567"/>
        <w:jc w:val="both"/>
        <w:rPr>
          <w:rFonts w:ascii="Times New Roman" w:hAnsi="Times New Roman"/>
          <w:i/>
          <w:sz w:val="24"/>
          <w:szCs w:val="24"/>
        </w:rPr>
      </w:pPr>
      <w:r>
        <w:rPr>
          <w:rFonts w:ascii="Times New Roman" w:hAnsi="Times New Roman"/>
          <w:i/>
          <w:sz w:val="24"/>
          <w:szCs w:val="24"/>
        </w:rPr>
        <w:t>Рациональный потребитель.</w:t>
      </w:r>
      <w:r>
        <w:rPr>
          <w:rFonts w:ascii="Times New Roman" w:hAnsi="Times New Roman"/>
          <w:sz w:val="24"/>
          <w:szCs w:val="24"/>
        </w:rPr>
        <w:t xml:space="preserve"> </w:t>
      </w:r>
      <w:r>
        <w:rPr>
          <w:rFonts w:ascii="Times New Roman" w:hAnsi="Times New Roman"/>
          <w:i/>
          <w:sz w:val="24"/>
          <w:szCs w:val="24"/>
        </w:rPr>
        <w:t>Защита прав потребителя</w:t>
      </w:r>
      <w:r>
        <w:rPr>
          <w:rFonts w:ascii="Times New Roman" w:hAnsi="Times New Roman"/>
          <w:sz w:val="24"/>
          <w:szCs w:val="24"/>
        </w:rPr>
        <w:t>. Семейный бюджет. Источники доходов семьи, основные виды расходов семьи. Реальные и номинальные доходы семьи</w:t>
      </w:r>
      <w:r>
        <w:rPr>
          <w:rFonts w:ascii="Times New Roman" w:hAnsi="Times New Roman"/>
          <w:i/>
          <w:sz w:val="24"/>
          <w:szCs w:val="24"/>
        </w:rPr>
        <w:t>. Личное подсобное хозяйство. Сбережения населения. Страхование.</w:t>
      </w:r>
    </w:p>
    <w:p w:rsidR="00735DBC" w:rsidRDefault="00735DBC" w:rsidP="00735DBC">
      <w:pPr>
        <w:widowControl w:val="0"/>
        <w:spacing w:after="0" w:line="240" w:lineRule="auto"/>
        <w:ind w:firstLine="567"/>
        <w:jc w:val="both"/>
        <w:rPr>
          <w:rFonts w:ascii="Times New Roman" w:hAnsi="Times New Roman"/>
          <w:i/>
          <w:sz w:val="24"/>
          <w:szCs w:val="24"/>
        </w:rPr>
      </w:pPr>
      <w:r>
        <w:rPr>
          <w:rFonts w:ascii="Times New Roman" w:hAnsi="Times New Roman"/>
          <w:spacing w:val="-2"/>
          <w:sz w:val="24"/>
          <w:szCs w:val="24"/>
        </w:rPr>
        <w:t>Рыночный механизм. Рыночное равновесие</w:t>
      </w:r>
      <w:r>
        <w:rPr>
          <w:rFonts w:ascii="Times New Roman" w:hAnsi="Times New Roman"/>
          <w:i/>
          <w:spacing w:val="-2"/>
          <w:sz w:val="24"/>
          <w:szCs w:val="24"/>
        </w:rPr>
        <w:t>. Рыночные структуры</w:t>
      </w:r>
      <w:r>
        <w:rPr>
          <w:rFonts w:ascii="Times New Roman" w:hAnsi="Times New Roman"/>
          <w:sz w:val="24"/>
          <w:szCs w:val="24"/>
        </w:rPr>
        <w:t xml:space="preserve"> Экономические цели фирмы, ее основные организационные формы. Производство, производительность труда. </w:t>
      </w:r>
      <w:r>
        <w:rPr>
          <w:rFonts w:ascii="Times New Roman" w:hAnsi="Times New Roman"/>
          <w:i/>
          <w:sz w:val="24"/>
          <w:szCs w:val="24"/>
        </w:rPr>
        <w:t>Факторы, влияющие</w:t>
      </w:r>
      <w:r>
        <w:rPr>
          <w:rFonts w:ascii="Times New Roman" w:hAnsi="Times New Roman"/>
          <w:sz w:val="24"/>
          <w:szCs w:val="24"/>
        </w:rPr>
        <w:t xml:space="preserve"> </w:t>
      </w:r>
      <w:r>
        <w:rPr>
          <w:rFonts w:ascii="Times New Roman" w:hAnsi="Times New Roman"/>
          <w:i/>
          <w:sz w:val="24"/>
          <w:szCs w:val="24"/>
        </w:rPr>
        <w:t>на производительность труда</w:t>
      </w:r>
      <w:r>
        <w:rPr>
          <w:rFonts w:ascii="Times New Roman" w:hAnsi="Times New Roman"/>
          <w:sz w:val="24"/>
          <w:szCs w:val="24"/>
        </w:rPr>
        <w:t xml:space="preserve">. Издержки, выручка, прибыль. Акции, облигации и другие ценные бумаги. </w:t>
      </w:r>
      <w:r>
        <w:rPr>
          <w:rFonts w:ascii="Times New Roman" w:hAnsi="Times New Roman"/>
          <w:i/>
          <w:sz w:val="24"/>
          <w:szCs w:val="24"/>
        </w:rPr>
        <w:t>Фондовый рынок</w:t>
      </w:r>
      <w:r>
        <w:rPr>
          <w:rFonts w:ascii="Times New Roman" w:hAnsi="Times New Roman"/>
          <w:sz w:val="24"/>
          <w:szCs w:val="24"/>
        </w:rPr>
        <w:t xml:space="preserve">. </w:t>
      </w:r>
      <w:r>
        <w:rPr>
          <w:rFonts w:ascii="Times New Roman" w:hAnsi="Times New Roman"/>
          <w:i/>
          <w:sz w:val="24"/>
          <w:szCs w:val="24"/>
        </w:rPr>
        <w:t>Основные принципы менеджмента</w:t>
      </w:r>
      <w:r>
        <w:rPr>
          <w:rFonts w:ascii="Times New Roman" w:hAnsi="Times New Roman"/>
          <w:sz w:val="24"/>
          <w:szCs w:val="24"/>
        </w:rPr>
        <w:t xml:space="preserve">. </w:t>
      </w:r>
      <w:r>
        <w:rPr>
          <w:rFonts w:ascii="Times New Roman" w:hAnsi="Times New Roman"/>
          <w:i/>
          <w:sz w:val="24"/>
          <w:szCs w:val="24"/>
        </w:rPr>
        <w:t>Понятие маркетинга. Реклама</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Труд. Рынок труда. Заработная плата и стимулирование труда. Безработица. </w:t>
      </w:r>
      <w:r>
        <w:rPr>
          <w:rFonts w:ascii="Times New Roman" w:hAnsi="Times New Roman"/>
          <w:i/>
          <w:sz w:val="24"/>
          <w:szCs w:val="24"/>
        </w:rPr>
        <w:t>Государственная политика в области занятости.</w:t>
      </w:r>
      <w:r>
        <w:rPr>
          <w:rFonts w:ascii="Times New Roman" w:hAnsi="Times New Roman"/>
          <w:sz w:val="24"/>
          <w:szCs w:val="24"/>
        </w:rPr>
        <w:t xml:space="preserve"> </w:t>
      </w:r>
      <w:r>
        <w:rPr>
          <w:rFonts w:ascii="Times New Roman" w:hAnsi="Times New Roman"/>
          <w:i/>
          <w:sz w:val="24"/>
          <w:szCs w:val="24"/>
        </w:rPr>
        <w:t>Профсоюзы.</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pacing w:val="-2"/>
          <w:sz w:val="24"/>
          <w:szCs w:val="24"/>
        </w:rPr>
        <w:t>Деньги. Банковская система. Финансовые институты</w:t>
      </w:r>
      <w:r>
        <w:rPr>
          <w:rFonts w:ascii="Times New Roman" w:hAnsi="Times New Roman"/>
          <w:sz w:val="24"/>
          <w:szCs w:val="24"/>
        </w:rPr>
        <w:t xml:space="preserve">. Инфляция. </w:t>
      </w:r>
      <w:r>
        <w:rPr>
          <w:rFonts w:ascii="Times New Roman" w:hAnsi="Times New Roman"/>
          <w:i/>
          <w:sz w:val="24"/>
          <w:szCs w:val="24"/>
        </w:rPr>
        <w:t xml:space="preserve">Социальные последствия инфляции. </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 xml:space="preserve">Роль государства в экономике. Общественные блага. Виды налогов. Государственный бюджет. </w:t>
      </w:r>
      <w:r>
        <w:rPr>
          <w:rFonts w:ascii="Times New Roman" w:hAnsi="Times New Roman"/>
          <w:i/>
          <w:sz w:val="24"/>
          <w:szCs w:val="24"/>
        </w:rPr>
        <w:t>Государственный долг</w:t>
      </w:r>
      <w:r>
        <w:rPr>
          <w:rFonts w:ascii="Times New Roman" w:hAnsi="Times New Roman"/>
          <w:sz w:val="24"/>
          <w:szCs w:val="24"/>
        </w:rPr>
        <w:t xml:space="preserve">. Понятие ВВП. Экономический рост. </w:t>
      </w:r>
      <w:r>
        <w:rPr>
          <w:rFonts w:ascii="Times New Roman" w:hAnsi="Times New Roman"/>
          <w:i/>
          <w:sz w:val="24"/>
          <w:szCs w:val="24"/>
        </w:rPr>
        <w:t>Экономические циклы</w:t>
      </w:r>
      <w:r>
        <w:rPr>
          <w:rFonts w:ascii="Times New Roman" w:hAnsi="Times New Roman"/>
          <w:sz w:val="24"/>
          <w:szCs w:val="24"/>
        </w:rPr>
        <w:t>.</w:t>
      </w:r>
      <w:r>
        <w:rPr>
          <w:rFonts w:ascii="Times New Roman" w:hAnsi="Times New Roman"/>
          <w:i/>
          <w:sz w:val="24"/>
          <w:szCs w:val="24"/>
        </w:rPr>
        <w:t xml:space="preserve"> Основы денежной политики государства.</w:t>
      </w:r>
    </w:p>
    <w:p w:rsidR="00735DBC" w:rsidRDefault="00735DBC" w:rsidP="00735DBC">
      <w:pPr>
        <w:pStyle w:val="23"/>
        <w:spacing w:line="240" w:lineRule="auto"/>
        <w:ind w:firstLine="567"/>
        <w:rPr>
          <w:sz w:val="24"/>
        </w:rPr>
      </w:pPr>
      <w:r>
        <w:rPr>
          <w:sz w:val="24"/>
        </w:rPr>
        <w:t xml:space="preserve">Международная торговля. </w:t>
      </w:r>
      <w:r>
        <w:rPr>
          <w:i/>
          <w:sz w:val="24"/>
        </w:rPr>
        <w:t>Обменные курсы валют</w:t>
      </w:r>
      <w:r>
        <w:rPr>
          <w:sz w:val="24"/>
        </w:rPr>
        <w:t xml:space="preserve">. </w:t>
      </w:r>
      <w:r>
        <w:rPr>
          <w:i/>
          <w:sz w:val="24"/>
        </w:rPr>
        <w:t xml:space="preserve">Государственная политика в области международной торговли. </w:t>
      </w:r>
      <w:r>
        <w:rPr>
          <w:sz w:val="24"/>
        </w:rPr>
        <w:t>Глобальные экономические проблемы.</w:t>
      </w:r>
    </w:p>
    <w:p w:rsidR="00735DBC" w:rsidRDefault="00735DBC" w:rsidP="00735DBC">
      <w:pPr>
        <w:pStyle w:val="23"/>
        <w:spacing w:line="240" w:lineRule="auto"/>
        <w:ind w:firstLine="567"/>
        <w:rPr>
          <w:sz w:val="24"/>
        </w:rPr>
      </w:pPr>
      <w:r>
        <w:rPr>
          <w:i/>
          <w:sz w:val="24"/>
        </w:rPr>
        <w:t>Особенности современной экономики России</w:t>
      </w:r>
      <w:r>
        <w:rPr>
          <w:sz w:val="24"/>
        </w:rPr>
        <w:t>.</w:t>
      </w:r>
    </w:p>
    <w:p w:rsidR="00735DBC" w:rsidRDefault="00735DBC" w:rsidP="00735DBC">
      <w:pPr>
        <w:pStyle w:val="23"/>
        <w:spacing w:line="240" w:lineRule="auto"/>
        <w:ind w:firstLine="567"/>
        <w:rPr>
          <w:sz w:val="24"/>
        </w:rPr>
      </w:pP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праву</w:t>
      </w:r>
    </w:p>
    <w:p w:rsidR="00735DBC" w:rsidRDefault="00735DBC" w:rsidP="00735DBC">
      <w:pPr>
        <w:pStyle w:val="31"/>
        <w:spacing w:after="0" w:line="240" w:lineRule="auto"/>
        <w:ind w:firstLine="567"/>
        <w:jc w:val="both"/>
        <w:rPr>
          <w:rFonts w:ascii="Times New Roman" w:hAnsi="Times New Roman"/>
          <w:sz w:val="24"/>
          <w:szCs w:val="24"/>
        </w:rPr>
      </w:pPr>
      <w:r>
        <w:rPr>
          <w:rFonts w:ascii="Times New Roman" w:hAnsi="Times New Roman"/>
          <w:sz w:val="24"/>
          <w:szCs w:val="24"/>
        </w:rPr>
        <w:t xml:space="preserve">Право в системе социальных норм. Система российского права. Законотворческий процесс в России. </w:t>
      </w:r>
    </w:p>
    <w:p w:rsidR="00735DBC" w:rsidRDefault="00735DBC" w:rsidP="00735DBC">
      <w:pPr>
        <w:pStyle w:val="23"/>
        <w:spacing w:line="240" w:lineRule="auto"/>
        <w:ind w:firstLine="567"/>
        <w:rPr>
          <w:sz w:val="24"/>
        </w:rPr>
      </w:pPr>
      <w:r>
        <w:rPr>
          <w:sz w:val="24"/>
        </w:rPr>
        <w:t xml:space="preserve">Гражданство в Российской Федерации. Избирательная система и избирательный процесс. Воинская обязанность, альтернативная гражданская служба. Права и обязанности налогоплательщиков. </w:t>
      </w:r>
    </w:p>
    <w:p w:rsidR="00735DBC" w:rsidRDefault="00735DBC" w:rsidP="00735DBC">
      <w:pPr>
        <w:pStyle w:val="23"/>
        <w:spacing w:line="240" w:lineRule="auto"/>
        <w:ind w:firstLine="567"/>
        <w:rPr>
          <w:sz w:val="24"/>
        </w:rPr>
      </w:pPr>
      <w:r>
        <w:rPr>
          <w:sz w:val="24"/>
        </w:rPr>
        <w:lastRenderedPageBreak/>
        <w:t xml:space="preserve">Право на благоприятную окружающую среду и способы его защиты. Экологические правонарушения.Субъекты гражданского права. Организационно-правовые формы и правовой режим предпринимательской деятельности. Имущественные права. </w:t>
      </w:r>
      <w:r>
        <w:rPr>
          <w:i/>
          <w:sz w:val="24"/>
        </w:rPr>
        <w:t>Право на интеллектуальную собственность</w:t>
      </w:r>
      <w:r>
        <w:rPr>
          <w:sz w:val="24"/>
        </w:rPr>
        <w:t xml:space="preserve">. </w:t>
      </w:r>
      <w:r>
        <w:rPr>
          <w:i/>
          <w:sz w:val="24"/>
        </w:rPr>
        <w:t>Наследование.</w:t>
      </w:r>
      <w:r>
        <w:rPr>
          <w:sz w:val="24"/>
        </w:rPr>
        <w:t xml:space="preserve"> Неимущественные права: честь, достоинство, имя. Способы защиты имущественных и неимущественных прав. </w:t>
      </w:r>
    </w:p>
    <w:p w:rsidR="00735DBC" w:rsidRDefault="00735DBC" w:rsidP="00735DBC">
      <w:pPr>
        <w:pStyle w:val="23"/>
        <w:spacing w:line="240" w:lineRule="auto"/>
        <w:ind w:firstLine="567"/>
        <w:rPr>
          <w:sz w:val="24"/>
        </w:rPr>
      </w:pPr>
      <w:r>
        <w:rPr>
          <w:sz w:val="24"/>
        </w:rPr>
        <w:t xml:space="preserve">Порядок и условия заключения и расторжения брака. Правовое регулирование отношений супругов. </w:t>
      </w:r>
    </w:p>
    <w:p w:rsidR="00735DBC" w:rsidRDefault="00735DBC" w:rsidP="00735DBC">
      <w:pPr>
        <w:pStyle w:val="23"/>
        <w:spacing w:line="240" w:lineRule="auto"/>
        <w:ind w:firstLine="567"/>
        <w:rPr>
          <w:sz w:val="24"/>
        </w:rPr>
      </w:pPr>
      <w:r>
        <w:rPr>
          <w:sz w:val="24"/>
        </w:rPr>
        <w:t>Правила приема в образовательные учреждения профессионального образования. Порядок оказания дополнительных платных образовательных услуг.</w:t>
      </w:r>
    </w:p>
    <w:p w:rsidR="00735DBC" w:rsidRDefault="00735DBC" w:rsidP="00735DBC">
      <w:pPr>
        <w:pStyle w:val="23"/>
        <w:spacing w:line="240" w:lineRule="auto"/>
        <w:ind w:firstLine="567"/>
        <w:rPr>
          <w:sz w:val="24"/>
        </w:rPr>
      </w:pPr>
      <w:r>
        <w:rPr>
          <w:i/>
          <w:sz w:val="24"/>
        </w:rPr>
        <w:t>Занятость и трудоустройство</w:t>
      </w:r>
      <w:r>
        <w:rPr>
          <w:sz w:val="24"/>
        </w:rPr>
        <w:t xml:space="preserve">. Порядок приема на работу, заключения и расторжения трудового договора. </w:t>
      </w:r>
      <w:r>
        <w:rPr>
          <w:i/>
          <w:sz w:val="24"/>
        </w:rPr>
        <w:t>Правовые основы социальной защиты и социального обеспечения.</w:t>
      </w:r>
      <w:r>
        <w:rPr>
          <w:sz w:val="24"/>
        </w:rPr>
        <w:t xml:space="preserve"> </w:t>
      </w:r>
    </w:p>
    <w:p w:rsidR="00735DBC" w:rsidRDefault="00735DBC" w:rsidP="00735DBC">
      <w:pPr>
        <w:pStyle w:val="23"/>
        <w:spacing w:line="240" w:lineRule="auto"/>
        <w:ind w:firstLine="567"/>
        <w:rPr>
          <w:sz w:val="24"/>
        </w:rPr>
      </w:pPr>
      <w:r>
        <w:rPr>
          <w:sz w:val="24"/>
        </w:rPr>
        <w:t>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Конституционное судопроизводство.</w:t>
      </w:r>
    </w:p>
    <w:p w:rsidR="00735DBC" w:rsidRDefault="00735DBC" w:rsidP="00735DBC">
      <w:pPr>
        <w:pStyle w:val="23"/>
        <w:spacing w:line="240" w:lineRule="auto"/>
        <w:ind w:firstLine="567"/>
        <w:rPr>
          <w:sz w:val="24"/>
        </w:rPr>
      </w:pPr>
      <w:r>
        <w:rPr>
          <w:sz w:val="24"/>
        </w:rPr>
        <w:t>Международная защита прав человека в условиях мирного и военного времени.</w:t>
      </w:r>
    </w:p>
    <w:p w:rsidR="00735DBC" w:rsidRDefault="00735DBC" w:rsidP="00735DBC">
      <w:pPr>
        <w:pStyle w:val="af"/>
        <w:widowControl w:val="0"/>
        <w:spacing w:after="0" w:line="240" w:lineRule="auto"/>
        <w:ind w:left="0"/>
        <w:jc w:val="both"/>
        <w:rPr>
          <w:rFonts w:ascii="Times New Roman" w:hAnsi="Times New Roman"/>
          <w:iCs/>
          <w:sz w:val="24"/>
          <w:szCs w:val="24"/>
        </w:rPr>
      </w:pPr>
    </w:p>
    <w:p w:rsidR="00735DBC" w:rsidRDefault="00735DBC" w:rsidP="00735DBC">
      <w:pPr>
        <w:pStyle w:val="5"/>
        <w:autoSpaceDE/>
        <w:adjustRightInd/>
        <w:spacing w:line="240" w:lineRule="auto"/>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географии</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СОВРЕМЕННЫЕ МЕТОДЫ</w:t>
      </w:r>
      <w:r>
        <w:rPr>
          <w:rFonts w:ascii="Times New Roman" w:hAnsi="Times New Roman"/>
          <w:b/>
          <w:sz w:val="24"/>
          <w:szCs w:val="24"/>
        </w:rPr>
        <w:br/>
        <w:t>ГЕОГРАФИЧЕСКИХ ИССЛЕДОВАНИЙ.</w:t>
      </w:r>
      <w:r>
        <w:rPr>
          <w:rFonts w:ascii="Times New Roman" w:hAnsi="Times New Roman"/>
          <w:b/>
          <w:sz w:val="24"/>
          <w:szCs w:val="24"/>
        </w:rPr>
        <w:br/>
        <w:t>ИСТОЧНИКИ ГЕОГРАФИЧЕСКОЙ ИНФОРМАЦИИ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География как наука. Традиционные и новые методы географических исследований. Виды географической информации, ее роль и использование в жизни людей. Геоинформационные системы.</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ПРИРОДА И ЧЕЛОВЕК В СОВРЕМЕННОМ МИРЕ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Взаимодействие человечества и природы, изменение окружающей среды в прошлом и настоящем. Основные виды природных ресурсов, их размещение, крупнейшие месторождения и территориальные сочетания. Рациональное и нерациональное природопользование.</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Оценка обеспеченности человечества основными видами природных ресурсов. Анализ карт природопользования с целью выявления районов острых геоэкологических ситуаций.</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НАСЕЛЕНИЕ МИРА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Постоянный рост населения Земли, его причины и последствия. </w:t>
      </w:r>
      <w:r>
        <w:rPr>
          <w:rFonts w:ascii="Times New Roman" w:hAnsi="Times New Roman"/>
          <w:i/>
          <w:sz w:val="24"/>
          <w:szCs w:val="24"/>
        </w:rPr>
        <w:t>Типы воспроизводства населения</w:t>
      </w:r>
      <w:r>
        <w:rPr>
          <w:rFonts w:ascii="Times New Roman" w:hAnsi="Times New Roman"/>
          <w:sz w:val="24"/>
          <w:szCs w:val="24"/>
        </w:rPr>
        <w:t xml:space="preserve">. Состав и структура населения. География религий мира. </w:t>
      </w:r>
      <w:r>
        <w:rPr>
          <w:rFonts w:ascii="Times New Roman" w:hAnsi="Times New Roman"/>
          <w:i/>
          <w:sz w:val="24"/>
          <w:szCs w:val="24"/>
        </w:rPr>
        <w:t>Основные очаги этнических и конфессиональных конфликтов</w:t>
      </w:r>
      <w:r>
        <w:rPr>
          <w:rFonts w:ascii="Times New Roman" w:hAnsi="Times New Roman"/>
          <w:sz w:val="24"/>
          <w:szCs w:val="24"/>
        </w:rPr>
        <w:t>. Основные направления и типы миграций в мире. Географические особенности размещения населения. Формы расселения, городское и сельское население мира. Урбанизация как всемирный процесс.</w:t>
      </w:r>
    </w:p>
    <w:p w:rsidR="00735DBC" w:rsidRDefault="00735DBC" w:rsidP="00735DBC">
      <w:pPr>
        <w:spacing w:after="0" w:line="240" w:lineRule="auto"/>
        <w:ind w:firstLine="567"/>
        <w:jc w:val="center"/>
        <w:rPr>
          <w:rFonts w:ascii="Times New Roman" w:hAnsi="Times New Roman"/>
          <w:b/>
          <w:i/>
          <w:sz w:val="24"/>
          <w:szCs w:val="24"/>
        </w:rPr>
      </w:pPr>
      <w:r>
        <w:rPr>
          <w:rFonts w:ascii="Times New Roman" w:hAnsi="Times New Roman"/>
          <w:b/>
          <w:i/>
          <w:sz w:val="24"/>
          <w:szCs w:val="24"/>
        </w:rPr>
        <w:t>Оценка основных показателей уровня и качества жизни населения. Анализ карт населения.</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ГЕОГРАФИЯ МИРОВОГО ХОЗЯЙСТВА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Мировое хозяйство, основные этапы его развития. Отраслевая и территориальная структура хозяйства мира. География основных отраслей производственной и непроизводственной сфер, регионов различной специализации. Мировая торговля и туризм. Основные международные магистрали и транспортные узлы. Международная специализация крупнейших стран и регионов мира, интеграционные отраслевые и региональные союзы. Ведущие страны-экспортеры основных видов продукции. </w:t>
      </w:r>
      <w:r>
        <w:rPr>
          <w:rFonts w:ascii="Times New Roman" w:hAnsi="Times New Roman"/>
          <w:i/>
          <w:sz w:val="24"/>
          <w:szCs w:val="24"/>
        </w:rPr>
        <w:t>География мировых валютно-финансовых отношений.</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 xml:space="preserve">Анализ экономических карт. Выявление неравномерности хозяйственного освоения разных территорий. Определение международной специализации </w:t>
      </w:r>
      <w:r>
        <w:rPr>
          <w:rFonts w:ascii="Times New Roman" w:hAnsi="Times New Roman"/>
          <w:b/>
          <w:i/>
          <w:sz w:val="24"/>
          <w:szCs w:val="24"/>
        </w:rPr>
        <w:lastRenderedPageBreak/>
        <w:t>крупнейших стран и регионов мира. Установление взаимосвязей между размещением населения, хозяйства и природными условиями на конкретных территориях.</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РЕГИОНЫ И СТРАНЫ МИРА.</w:t>
      </w:r>
      <w:r>
        <w:rPr>
          <w:rFonts w:ascii="Times New Roman" w:hAnsi="Times New Roman"/>
          <w:sz w:val="24"/>
          <w:szCs w:val="24"/>
        </w:rPr>
        <w:t>Многообразие стран мира и их типы. Современная политическая карта мира. Особенности географического положения, истории открытия и освоения, природно-ресурсного потенциала, населения, хозяйства, культуры, современных проблем развития крупных регионов и стран Европы, Азии, Африки, Северной и Латинской Америки, а также Австралии.</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Анализ политической карты мира и экономических карт с целью определения специализации разных типов стран и регионов мира, их участия в международном географическом разделении труда.</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РОССИЯ В СОВРЕМЕННОМ МИРЕ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Россия на политической карте мира, в мировом хозяйстве, системе международных финансово-экономических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w:t>
      </w:r>
    </w:p>
    <w:p w:rsidR="00735DBC" w:rsidRDefault="00735DBC" w:rsidP="00735DBC">
      <w:pPr>
        <w:spacing w:after="0" w:line="240" w:lineRule="auto"/>
        <w:jc w:val="both"/>
        <w:rPr>
          <w:rFonts w:ascii="Times New Roman" w:hAnsi="Times New Roman"/>
          <w:b/>
          <w:sz w:val="24"/>
          <w:szCs w:val="24"/>
        </w:rPr>
      </w:pPr>
      <w:r>
        <w:rPr>
          <w:rFonts w:ascii="Times New Roman" w:hAnsi="Times New Roman"/>
          <w:b/>
          <w:sz w:val="24"/>
          <w:szCs w:val="24"/>
        </w:rPr>
        <w:t>ГЕОГРАФИЧЕСКИЕ АСПЕКТЫ СОВРЕМЕННЫХ</w:t>
      </w:r>
      <w:r>
        <w:rPr>
          <w:rFonts w:ascii="Times New Roman" w:hAnsi="Times New Roman"/>
          <w:b/>
          <w:sz w:val="24"/>
          <w:szCs w:val="24"/>
        </w:rPr>
        <w:br/>
        <w:t>ГЛОБАЛЬНЫХ ПРОБЛЕМ ЧЕЛОВЕЧЕСТВА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Понятие о глобальных проблемах, их типах и взаимосвязях. Географическое содержание глобальных проблем человечества в прошлом и настоящем. Сырьевая, демографическая, продовольственная и геоэкологическая проблемы как приоритетные, пути их решения. </w:t>
      </w:r>
      <w:r>
        <w:rPr>
          <w:rFonts w:ascii="Times New Roman" w:hAnsi="Times New Roman"/>
          <w:i/>
          <w:sz w:val="24"/>
          <w:szCs w:val="24"/>
        </w:rPr>
        <w:t>Проблемы преодоления отсталости развивающихся стран. Географические аспекты качества жизни населения.</w:t>
      </w:r>
      <w:r>
        <w:rPr>
          <w:rFonts w:ascii="Times New Roman" w:hAnsi="Times New Roman"/>
          <w:sz w:val="24"/>
          <w:szCs w:val="24"/>
        </w:rPr>
        <w:t xml:space="preserve"> Роль географии в решении глобальных проблем человечества.</w:t>
      </w:r>
    </w:p>
    <w:p w:rsidR="00735DBC" w:rsidRDefault="00735DBC" w:rsidP="00735DBC">
      <w:pPr>
        <w:spacing w:after="0" w:line="240" w:lineRule="auto"/>
        <w:ind w:firstLine="567"/>
        <w:jc w:val="both"/>
        <w:rPr>
          <w:rFonts w:ascii="Times New Roman" w:hAnsi="Times New Roman"/>
          <w:b/>
          <w:i/>
          <w:sz w:val="24"/>
          <w:szCs w:val="24"/>
        </w:rPr>
      </w:pPr>
      <w:r>
        <w:rPr>
          <w:rFonts w:ascii="Times New Roman" w:hAnsi="Times New Roman"/>
          <w:b/>
          <w:i/>
          <w:sz w:val="24"/>
          <w:szCs w:val="24"/>
        </w:rPr>
        <w:t>Составление простейших таблиц, схем, картосхем, отражающих географические взаимосвязи приоритетных глобальных проблем человечества.</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биологии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БИОЛОГИЯ КАК НАУКА.</w:t>
      </w:r>
      <w:r>
        <w:rPr>
          <w:rFonts w:ascii="Times New Roman" w:hAnsi="Times New Roman"/>
          <w:b/>
          <w:sz w:val="24"/>
          <w:szCs w:val="24"/>
        </w:rPr>
        <w:br/>
        <w:t>МЕТОДЫ НАУЧНОГО ПОЗНАНИЯ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 </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КЛЕТКА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Развитие знаний о клетке </w:t>
      </w:r>
      <w:r>
        <w:rPr>
          <w:rFonts w:ascii="Times New Roman" w:hAnsi="Times New Roman"/>
          <w:i/>
          <w:sz w:val="24"/>
          <w:szCs w:val="24"/>
        </w:rPr>
        <w:t>(Р.Гук, Р.Вирхов, К.Бэр, М.Шлейден и Т.Шванн).</w:t>
      </w:r>
      <w:r>
        <w:rPr>
          <w:rFonts w:ascii="Times New Roman" w:hAnsi="Times New Roman"/>
          <w:sz w:val="24"/>
          <w:szCs w:val="24"/>
        </w:rPr>
        <w:t xml:space="preserve"> Клеточная теория. Роль клеточной теории в становлении современной естественнонаучной картины мира.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Химический состав клетки. Роль неорганических и органических веществ в клетке и организме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Строение клетки. Основные части и органоиды клетки, их функции; доядерные и ядерные клетки.</w:t>
      </w:r>
      <w:r>
        <w:rPr>
          <w:rFonts w:ascii="Times New Roman" w:hAnsi="Times New Roman"/>
          <w:i/>
          <w:sz w:val="24"/>
          <w:szCs w:val="24"/>
        </w:rPr>
        <w:t xml:space="preserve"> </w:t>
      </w:r>
      <w:r>
        <w:rPr>
          <w:rFonts w:ascii="Times New Roman" w:hAnsi="Times New Roman"/>
          <w:iCs/>
          <w:sz w:val="24"/>
          <w:szCs w:val="24"/>
        </w:rPr>
        <w:t xml:space="preserve">Вирусы – неклеточные формы. </w:t>
      </w:r>
      <w:r>
        <w:rPr>
          <w:rFonts w:ascii="Times New Roman" w:hAnsi="Times New Roman"/>
          <w:sz w:val="24"/>
          <w:szCs w:val="24"/>
        </w:rPr>
        <w:t>Строение и функции хромосом. ДНК – носитель наследственной информации. Значение постоянства числа и формы хромосом в клетках</w:t>
      </w:r>
      <w:r>
        <w:rPr>
          <w:rFonts w:ascii="Times New Roman" w:hAnsi="Times New Roman"/>
          <w:i/>
          <w:sz w:val="24"/>
          <w:szCs w:val="24"/>
        </w:rPr>
        <w:t xml:space="preserve">. </w:t>
      </w:r>
      <w:r>
        <w:rPr>
          <w:rFonts w:ascii="Times New Roman" w:hAnsi="Times New Roman"/>
          <w:sz w:val="24"/>
          <w:szCs w:val="24"/>
        </w:rPr>
        <w:t>Ген. Генетический код.</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Проведение биологических исследований</w:t>
      </w:r>
      <w:r>
        <w:rPr>
          <w:rFonts w:ascii="Times New Roman" w:hAnsi="Times New Roman"/>
          <w:sz w:val="24"/>
          <w:szCs w:val="24"/>
        </w:rPr>
        <w:t>:</w:t>
      </w:r>
      <w:r>
        <w:rPr>
          <w:rFonts w:ascii="Times New Roman" w:hAnsi="Times New Roman"/>
          <w:i/>
          <w:sz w:val="24"/>
          <w:szCs w:val="24"/>
        </w:rPr>
        <w:t xml:space="preserve"> </w:t>
      </w:r>
      <w:r>
        <w:rPr>
          <w:rFonts w:ascii="Times New Roman" w:hAnsi="Times New Roman"/>
          <w:sz w:val="24"/>
          <w:szCs w:val="24"/>
        </w:rPr>
        <w:t xml:space="preserve">наблюдение клеток растений и животных под микроскопом на готовых микропрепаратах и их описание; сравнение </w:t>
      </w:r>
      <w:r>
        <w:rPr>
          <w:rFonts w:ascii="Times New Roman" w:hAnsi="Times New Roman"/>
          <w:sz w:val="24"/>
          <w:szCs w:val="24"/>
        </w:rPr>
        <w:lastRenderedPageBreak/>
        <w:t>строения клеток растений и животных; приготовление и описание микропрепаратов клеток растений.</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ОРГАНИЗМ</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Организм – единое целое.</w:t>
      </w:r>
      <w:r>
        <w:rPr>
          <w:rFonts w:ascii="Times New Roman" w:hAnsi="Times New Roman"/>
          <w:i/>
          <w:sz w:val="24"/>
          <w:szCs w:val="24"/>
        </w:rPr>
        <w:t xml:space="preserve"> Многообразие организмов.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Обмен веществ и превращения энергии – свойства живых организмов.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Деление клетки – основа роста, развития и размножения организмов</w:t>
      </w:r>
      <w:r>
        <w:rPr>
          <w:rFonts w:ascii="Times New Roman" w:hAnsi="Times New Roman"/>
          <w:i/>
          <w:sz w:val="24"/>
          <w:szCs w:val="24"/>
        </w:rPr>
        <w:t xml:space="preserve">. </w:t>
      </w:r>
      <w:r>
        <w:rPr>
          <w:rFonts w:ascii="Times New Roman" w:hAnsi="Times New Roman"/>
          <w:sz w:val="24"/>
          <w:szCs w:val="24"/>
        </w:rPr>
        <w:t xml:space="preserve">Половое и бесполое размножение. Оплодотворение, его значение. </w:t>
      </w:r>
      <w:r>
        <w:rPr>
          <w:rFonts w:ascii="Times New Roman" w:hAnsi="Times New Roman"/>
          <w:i/>
          <w:sz w:val="24"/>
          <w:szCs w:val="24"/>
        </w:rPr>
        <w:t>Искусственное оплодотворение у растений и животных.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Индивидуальное развитие организма (онтогенез). Причины нарушений развития организмов. 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Наследственность и изменчивость – свойства организмов. Генетика – наука о закономерностях наследственности и изменчивости</w:t>
      </w:r>
      <w:r>
        <w:rPr>
          <w:rFonts w:ascii="Times New Roman" w:hAnsi="Times New Roman"/>
          <w:i/>
          <w:sz w:val="24"/>
          <w:szCs w:val="24"/>
        </w:rPr>
        <w:t>.</w:t>
      </w:r>
      <w:r>
        <w:rPr>
          <w:rFonts w:ascii="Times New Roman" w:hAnsi="Times New Roman"/>
          <w:sz w:val="24"/>
          <w:szCs w:val="24"/>
        </w:rPr>
        <w:t xml:space="preserve"> Г.Мендель – основоположник генетики. Генетическая терминология и символика. Закономерности наследования, установленные Г.Менделем. </w:t>
      </w:r>
      <w:r>
        <w:rPr>
          <w:rFonts w:ascii="Times New Roman" w:hAnsi="Times New Roman"/>
          <w:i/>
          <w:sz w:val="24"/>
          <w:szCs w:val="24"/>
        </w:rPr>
        <w:t>Хромосомная теория наследственности</w:t>
      </w:r>
      <w:r>
        <w:rPr>
          <w:rFonts w:ascii="Times New Roman" w:hAnsi="Times New Roman"/>
          <w:sz w:val="24"/>
          <w:szCs w:val="24"/>
        </w:rPr>
        <w:t>. Современные представления о гене и геноме.</w:t>
      </w:r>
    </w:p>
    <w:p w:rsidR="00735DBC" w:rsidRDefault="00735DBC" w:rsidP="00735DBC">
      <w:pPr>
        <w:pStyle w:val="BodyText2"/>
        <w:ind w:right="0" w:firstLine="567"/>
        <w:jc w:val="both"/>
        <w:rPr>
          <w:sz w:val="24"/>
          <w:szCs w:val="24"/>
        </w:rPr>
      </w:pPr>
      <w:r>
        <w:rPr>
          <w:sz w:val="24"/>
          <w:szCs w:val="24"/>
        </w:rPr>
        <w:t>Наследственная и ненаследственная изменчивость. Влияние мутагенов на организм человека. Значение генетики для медицины и селекции</w:t>
      </w:r>
      <w:r>
        <w:rPr>
          <w:i/>
          <w:sz w:val="24"/>
          <w:szCs w:val="24"/>
        </w:rPr>
        <w:t>.</w:t>
      </w:r>
      <w:r>
        <w:rPr>
          <w:sz w:val="24"/>
          <w:szCs w:val="24"/>
        </w:rPr>
        <w:t xml:space="preserve"> Наследственные болезни человека, их причины и профилактика. Селекция. </w:t>
      </w:r>
      <w:r>
        <w:rPr>
          <w:i/>
          <w:sz w:val="24"/>
          <w:szCs w:val="24"/>
        </w:rPr>
        <w:t xml:space="preserve">Учение Н.И.Вавилова о центрах многообразия и происхождения культурных растений. </w:t>
      </w:r>
      <w:r>
        <w:rPr>
          <w:sz w:val="24"/>
          <w:szCs w:val="24"/>
        </w:rPr>
        <w:t>Основные методы селекции: гибридизация, искусственный отбор.</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Биотехнология, ее достижения</w:t>
      </w:r>
      <w:r>
        <w:rPr>
          <w:rFonts w:ascii="Times New Roman" w:hAnsi="Times New Roman"/>
          <w:i/>
          <w:sz w:val="24"/>
          <w:szCs w:val="24"/>
        </w:rPr>
        <w:t>.</w:t>
      </w:r>
      <w:r>
        <w:rPr>
          <w:rFonts w:ascii="Times New Roman" w:hAnsi="Times New Roman"/>
          <w:sz w:val="24"/>
          <w:szCs w:val="24"/>
        </w:rPr>
        <w:t xml:space="preserve"> Этические аспекты развития некоторых исследований в биотехнологии (клонирование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Проведение биологических исследований:</w:t>
      </w:r>
      <w:r>
        <w:rPr>
          <w:rFonts w:ascii="Times New Roman" w:hAnsi="Times New Roman"/>
          <w:sz w:val="24"/>
          <w:szCs w:val="24"/>
        </w:rPr>
        <w:t xml:space="preserve">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ВИД</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История эволюционных идей</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i/>
          <w:sz w:val="24"/>
          <w:szCs w:val="24"/>
        </w:rPr>
        <w:t xml:space="preserve">Значение работ К.Линнея, учения Ж.Б.Ламарка, </w:t>
      </w:r>
      <w:r>
        <w:rPr>
          <w:rFonts w:ascii="Times New Roman" w:hAnsi="Times New Roman"/>
          <w:sz w:val="24"/>
          <w:szCs w:val="24"/>
        </w:rPr>
        <w:t>эволюционной теории Ч.Дарвина</w:t>
      </w:r>
      <w:r>
        <w:rPr>
          <w:rFonts w:ascii="Times New Roman" w:hAnsi="Times New Roman"/>
          <w:i/>
          <w:sz w:val="24"/>
          <w:szCs w:val="24"/>
        </w:rPr>
        <w:t xml:space="preserve">. </w:t>
      </w:r>
      <w:r>
        <w:rPr>
          <w:rFonts w:ascii="Times New Roman" w:hAnsi="Times New Roman"/>
          <w:sz w:val="24"/>
          <w:szCs w:val="24"/>
        </w:rPr>
        <w:t xml:space="preserve">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w:t>
      </w:r>
      <w:r>
        <w:rPr>
          <w:rFonts w:ascii="Times New Roman" w:hAnsi="Times New Roman"/>
          <w:i/>
          <w:sz w:val="24"/>
          <w:szCs w:val="24"/>
        </w:rPr>
        <w:t>Синтетическая теория эволюции.</w:t>
      </w:r>
      <w:r>
        <w:rPr>
          <w:rFonts w:ascii="Times New Roman" w:hAnsi="Times New Roman"/>
          <w:sz w:val="24"/>
          <w:szCs w:val="24"/>
        </w:rPr>
        <w:t xml:space="preserve"> Результаты эволюции. Сохранение многообразия видов как основа устойчивого развития биосферы.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Гипотезы происхождения жизни. Отличительные признаки живого. Усложнение живых организмов на Земле в процессе эволюции</w:t>
      </w:r>
      <w:r>
        <w:rPr>
          <w:rFonts w:ascii="Times New Roman" w:hAnsi="Times New Roman"/>
          <w:i/>
          <w:sz w:val="24"/>
          <w:szCs w:val="24"/>
        </w:rPr>
        <w:t>.</w:t>
      </w:r>
      <w:r>
        <w:rPr>
          <w:rFonts w:ascii="Times New Roman" w:hAnsi="Times New Roman"/>
          <w:sz w:val="24"/>
          <w:szCs w:val="24"/>
        </w:rPr>
        <w:t xml:space="preserve"> Гипотезы происхождения человека. Эволюция человека.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sz w:val="24"/>
          <w:szCs w:val="24"/>
        </w:rPr>
        <w:t>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ЭКОСИСТЕМЫ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735DBC" w:rsidRPr="00735DBC" w:rsidRDefault="00735DBC" w:rsidP="00735DBC">
      <w:pPr>
        <w:pStyle w:val="ad"/>
        <w:spacing w:after="0" w:line="240" w:lineRule="auto"/>
        <w:ind w:firstLine="567"/>
        <w:jc w:val="both"/>
        <w:rPr>
          <w:rFonts w:ascii="Times New Roman" w:hAnsi="Times New Roman"/>
          <w:sz w:val="24"/>
          <w:szCs w:val="24"/>
          <w:lang w:val="ru-RU"/>
        </w:rPr>
      </w:pPr>
      <w:r>
        <w:rPr>
          <w:rFonts w:ascii="Times New Roman" w:hAnsi="Times New Roman"/>
          <w:sz w:val="24"/>
          <w:szCs w:val="24"/>
        </w:rPr>
        <w:t>Биосфера – глобальная экосистема. Учение В.И.Вернадского о биосфере</w:t>
      </w:r>
      <w:r>
        <w:rPr>
          <w:rFonts w:ascii="Times New Roman" w:hAnsi="Times New Roman"/>
          <w:i/>
          <w:sz w:val="24"/>
          <w:szCs w:val="24"/>
        </w:rPr>
        <w:t>.</w:t>
      </w:r>
      <w:r>
        <w:rPr>
          <w:rFonts w:ascii="Times New Roman" w:hAnsi="Times New Roman"/>
          <w:sz w:val="24"/>
          <w:szCs w:val="24"/>
        </w:rPr>
        <w:t xml:space="preserve"> Роль живых организмов в биосфере. </w:t>
      </w:r>
      <w:r>
        <w:rPr>
          <w:rFonts w:ascii="Times New Roman" w:hAnsi="Times New Roman"/>
          <w:i/>
          <w:sz w:val="24"/>
          <w:szCs w:val="24"/>
        </w:rPr>
        <w:t>Эволюция биосферы</w:t>
      </w:r>
      <w:r>
        <w:rPr>
          <w:rFonts w:ascii="Times New Roman" w:hAnsi="Times New Roman"/>
          <w:sz w:val="24"/>
          <w:szCs w:val="24"/>
        </w:rPr>
        <w:t>. Глобальные экологические проблемы и пути их решения. Последствия деятельности человека в окружающей среде. Правила поведения в природной среде.</w:t>
      </w:r>
    </w:p>
    <w:p w:rsidR="00735DBC" w:rsidRDefault="00735DBC" w:rsidP="00735DBC">
      <w:pPr>
        <w:spacing w:after="0" w:line="240" w:lineRule="auto"/>
        <w:ind w:left="567"/>
        <w:jc w:val="both"/>
        <w:rPr>
          <w:b/>
          <w:i/>
        </w:rPr>
      </w:pPr>
    </w:p>
    <w:p w:rsidR="00735DBC" w:rsidRDefault="00735DBC" w:rsidP="00735DBC">
      <w:pPr>
        <w:pStyle w:val="5"/>
        <w:widowControl/>
        <w:autoSpaceDE/>
        <w:adjustRightInd/>
        <w:spacing w:line="240" w:lineRule="auto"/>
        <w:ind w:firstLine="0"/>
        <w:rPr>
          <w:bCs/>
          <w:szCs w:val="24"/>
          <w:lang w:val="ru-RU"/>
        </w:rPr>
      </w:pPr>
      <w:r>
        <w:rPr>
          <w:bCs/>
          <w:szCs w:val="24"/>
        </w:rPr>
        <w:lastRenderedPageBreak/>
        <w:t>ОБЯЗАТЕЛЬНЫЙ МИНИМУМ СОДЕРЖАНИЯ</w:t>
      </w:r>
      <w:r>
        <w:rPr>
          <w:bCs/>
          <w:szCs w:val="24"/>
        </w:rPr>
        <w:br/>
        <w:t>ОСНОВНЫХ</w:t>
      </w:r>
      <w:r>
        <w:rPr>
          <w:bCs/>
          <w:szCs w:val="24"/>
          <w:lang w:val="ru-RU"/>
        </w:rPr>
        <w:t xml:space="preserve"> </w:t>
      </w:r>
      <w:r>
        <w:rPr>
          <w:bCs/>
          <w:szCs w:val="24"/>
        </w:rPr>
        <w:t xml:space="preserve"> ОБРАЗОВАТЕЛЬНЫХ ПРОГРАММ</w:t>
      </w:r>
    </w:p>
    <w:p w:rsidR="00735DBC" w:rsidRDefault="00735DBC" w:rsidP="00735DBC">
      <w:pPr>
        <w:jc w:val="center"/>
        <w:rPr>
          <w:rFonts w:ascii="Times New Roman" w:hAnsi="Times New Roman"/>
          <w:b/>
          <w:sz w:val="24"/>
          <w:szCs w:val="24"/>
          <w:lang w:eastAsia="x-none"/>
        </w:rPr>
      </w:pPr>
      <w:r>
        <w:rPr>
          <w:rFonts w:ascii="Times New Roman" w:hAnsi="Times New Roman"/>
          <w:b/>
          <w:sz w:val="24"/>
          <w:szCs w:val="24"/>
          <w:lang w:eastAsia="x-none"/>
        </w:rPr>
        <w:t>(ПРОФИЛЬНЫЙ УРОВЕНЬ)</w:t>
      </w:r>
    </w:p>
    <w:p w:rsidR="00735DBC" w:rsidRDefault="00735DBC" w:rsidP="00735DBC">
      <w:pPr>
        <w:pStyle w:val="af4"/>
        <w:spacing w:before="240"/>
        <w:ind w:left="567"/>
        <w:rPr>
          <w:rFonts w:ascii="Times New Roman" w:hAnsi="Times New Roman"/>
          <w:b/>
          <w:sz w:val="22"/>
        </w:rPr>
      </w:pPr>
      <w:r>
        <w:rPr>
          <w:rFonts w:ascii="Times New Roman" w:hAnsi="Times New Roman"/>
          <w:b/>
          <w:sz w:val="22"/>
        </w:rPr>
        <w:t>БИОЛОГИЯ КАК НАУКА.МЕТОДЫ НАУЧНОГО ПОЗНАНИЯ</w:t>
      </w:r>
    </w:p>
    <w:p w:rsidR="00735DBC" w:rsidRDefault="00735DBC" w:rsidP="00735DBC">
      <w:pPr>
        <w:spacing w:before="60"/>
        <w:ind w:firstLine="567"/>
        <w:jc w:val="both"/>
        <w:rPr>
          <w:rFonts w:ascii="Times New Roman" w:hAnsi="Times New Roman"/>
          <w:sz w:val="24"/>
          <w:szCs w:val="24"/>
        </w:rPr>
      </w:pPr>
      <w:r>
        <w:rPr>
          <w:rFonts w:ascii="Times New Roman" w:hAnsi="Times New Roman"/>
          <w:sz w:val="24"/>
          <w:szCs w:val="24"/>
        </w:rPr>
        <w:t xml:space="preserve">Биология как наука. </w:t>
      </w:r>
      <w:r>
        <w:rPr>
          <w:rFonts w:ascii="Times New Roman" w:hAnsi="Times New Roman"/>
          <w:i/>
          <w:sz w:val="24"/>
          <w:szCs w:val="24"/>
        </w:rPr>
        <w:t>Отрасли биологии, ее связи с другими наукам</w:t>
      </w:r>
      <w:r>
        <w:rPr>
          <w:rStyle w:val="afb"/>
          <w:i/>
          <w:sz w:val="24"/>
          <w:szCs w:val="24"/>
        </w:rPr>
        <w:t xml:space="preserve"> </w:t>
      </w:r>
      <w:r>
        <w:rPr>
          <w:rFonts w:ascii="Times New Roman" w:hAnsi="Times New Roman"/>
          <w:i/>
          <w:color w:val="000000"/>
          <w:sz w:val="24"/>
          <w:szCs w:val="24"/>
        </w:rPr>
        <w:t>.</w:t>
      </w:r>
      <w:r>
        <w:rPr>
          <w:rFonts w:ascii="Times New Roman" w:hAnsi="Times New Roman"/>
          <w:sz w:val="24"/>
          <w:szCs w:val="24"/>
        </w:rPr>
        <w:t xml:space="preserve"> Объект изучения биологии – биологические системы. Общие признаки биологических систем. Роль биологических теорий, идей, гипотез в формировании современной естественнонаучной картины мира</w:t>
      </w:r>
    </w:p>
    <w:p w:rsidR="00735DBC" w:rsidRDefault="00735DBC" w:rsidP="00735DBC">
      <w:pPr>
        <w:pStyle w:val="af4"/>
        <w:spacing w:before="240"/>
        <w:ind w:left="567"/>
        <w:jc w:val="center"/>
        <w:rPr>
          <w:rFonts w:ascii="Times New Roman" w:hAnsi="Times New Roman"/>
          <w:b/>
          <w:sz w:val="22"/>
        </w:rPr>
      </w:pPr>
      <w:r>
        <w:rPr>
          <w:rFonts w:ascii="Times New Roman" w:hAnsi="Times New Roman"/>
          <w:b/>
          <w:sz w:val="22"/>
        </w:rPr>
        <w:t>КЛЕТКА</w:t>
      </w:r>
    </w:p>
    <w:p w:rsidR="00735DBC" w:rsidRDefault="00735DBC" w:rsidP="00735DBC">
      <w:pPr>
        <w:spacing w:before="60"/>
        <w:ind w:firstLine="567"/>
        <w:jc w:val="both"/>
        <w:rPr>
          <w:rFonts w:ascii="Times New Roman" w:hAnsi="Times New Roman"/>
          <w:sz w:val="24"/>
          <w:szCs w:val="24"/>
        </w:rPr>
      </w:pPr>
      <w:r>
        <w:rPr>
          <w:rFonts w:ascii="Times New Roman" w:hAnsi="Times New Roman"/>
          <w:sz w:val="24"/>
          <w:szCs w:val="24"/>
        </w:rPr>
        <w:t xml:space="preserve">Цитология – наука о клетке. М.Шлейден и Т.Шванн – основоположники клеточной теории. Основные положения современной клеточной теории. Роль клеточной теории в формировании современной естественнонаучной картины мира. </w:t>
      </w:r>
      <w:r>
        <w:rPr>
          <w:rFonts w:ascii="Times New Roman" w:hAnsi="Times New Roman"/>
          <w:i/>
          <w:sz w:val="24"/>
          <w:szCs w:val="24"/>
        </w:rPr>
        <w:t>Методы изучения клетки</w:t>
      </w:r>
      <w:r>
        <w:rPr>
          <w:rFonts w:ascii="Times New Roman" w:hAnsi="Times New Roman"/>
          <w:sz w:val="24"/>
          <w:szCs w:val="24"/>
        </w:rPr>
        <w:t xml:space="preserve">.Химический состав клетки. Макро- и микроэлементы. Строение и функции молекул неорганических и органических веществ. Взаимосвязи строения и функций молекул. Строение и функции частей и органоидов клетки. Взаимосвязи строения и функций частей и органоидов клетки. Химический состав, строение и функции хромосом. Многообразие клеток. Прокариоты и эукариоты. Вирусы. Меры профилактики распространения вирусных заболеваний.Обмен веществ и превращения энергии в клетке. Энергетический обмен. Стадии энергетического обмена. </w:t>
      </w:r>
      <w:r>
        <w:rPr>
          <w:rFonts w:ascii="Times New Roman" w:hAnsi="Times New Roman"/>
          <w:i/>
          <w:iCs/>
          <w:sz w:val="24"/>
          <w:szCs w:val="24"/>
        </w:rPr>
        <w:t>Б</w:t>
      </w:r>
      <w:r>
        <w:rPr>
          <w:rFonts w:ascii="Times New Roman" w:hAnsi="Times New Roman"/>
          <w:i/>
          <w:sz w:val="24"/>
          <w:szCs w:val="24"/>
        </w:rPr>
        <w:t>рожение и дыхание.</w:t>
      </w:r>
      <w:r>
        <w:rPr>
          <w:rFonts w:ascii="Times New Roman" w:hAnsi="Times New Roman"/>
          <w:sz w:val="24"/>
          <w:szCs w:val="24"/>
        </w:rPr>
        <w:t xml:space="preserve"> Фотосинтез. Световые и темновые реакции фотосинтеза. Хемосинтез. Роль хемосинтезирующих бактерий на Земле. Пластический обмен. Генетическая информация в клетке. Ген. Генетический код. Биосинтез белка. Матричный характер реакций биосинтеза</w:t>
      </w:r>
      <w:r>
        <w:rPr>
          <w:rFonts w:ascii="Times New Roman" w:hAnsi="Times New Roman"/>
          <w:i/>
          <w:sz w:val="24"/>
          <w:szCs w:val="24"/>
        </w:rPr>
        <w:t>.</w:t>
      </w:r>
      <w:r>
        <w:rPr>
          <w:rFonts w:ascii="Times New Roman" w:hAnsi="Times New Roman"/>
          <w:sz w:val="24"/>
          <w:szCs w:val="24"/>
        </w:rPr>
        <w:t>Клетка – генетическая единица живого. Соматические и половые клетки. Жизненный цикл клетки: интерфаза и митоз. Фазы митоза. Мейоз, его фазы. Развитие половых клеток у растений и животных.</w:t>
      </w:r>
    </w:p>
    <w:p w:rsidR="00735DBC" w:rsidRDefault="00735DBC" w:rsidP="00735DBC">
      <w:pPr>
        <w:spacing w:before="60"/>
        <w:ind w:firstLine="567"/>
        <w:jc w:val="both"/>
        <w:rPr>
          <w:rFonts w:ascii="Times New Roman" w:hAnsi="Times New Roman"/>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bCs/>
          <w:sz w:val="24"/>
          <w:szCs w:val="24"/>
        </w:rPr>
        <w:t>наблюдение</w:t>
      </w:r>
      <w:r>
        <w:rPr>
          <w:rFonts w:ascii="Times New Roman" w:hAnsi="Times New Roman"/>
          <w:sz w:val="24"/>
          <w:szCs w:val="24"/>
        </w:rPr>
        <w:t xml:space="preserve"> клеток растений и животных под микроскопом; приготовление микропрепаратов, их изучение и описание; опыты по определению каталитической активности ферментов</w:t>
      </w:r>
      <w:r>
        <w:rPr>
          <w:rFonts w:ascii="Times New Roman" w:hAnsi="Times New Roman"/>
          <w:i/>
          <w:sz w:val="24"/>
          <w:szCs w:val="24"/>
        </w:rPr>
        <w:t xml:space="preserve">; </w:t>
      </w:r>
      <w:r>
        <w:rPr>
          <w:rFonts w:ascii="Times New Roman" w:hAnsi="Times New Roman"/>
          <w:sz w:val="24"/>
          <w:szCs w:val="24"/>
        </w:rPr>
        <w:t xml:space="preserve">сравнительная характеристика клеток растений, животных, грибов и бактерий, </w:t>
      </w:r>
      <w:r>
        <w:rPr>
          <w:rFonts w:ascii="Times New Roman" w:hAnsi="Times New Roman"/>
          <w:i/>
          <w:iCs/>
          <w:sz w:val="24"/>
          <w:szCs w:val="24"/>
        </w:rPr>
        <w:t>процессов брожения и дыхания,</w:t>
      </w:r>
      <w:r>
        <w:rPr>
          <w:rFonts w:ascii="Times New Roman" w:hAnsi="Times New Roman"/>
          <w:sz w:val="24"/>
          <w:szCs w:val="24"/>
        </w:rPr>
        <w:t xml:space="preserve"> фотосинтеза и хемосинтеза, митоза и мейоза, развития половых клеток у растений и животных.</w:t>
      </w:r>
    </w:p>
    <w:p w:rsidR="00735DBC" w:rsidRDefault="00735DBC" w:rsidP="00735DBC">
      <w:pPr>
        <w:pStyle w:val="af4"/>
        <w:spacing w:before="240"/>
        <w:ind w:left="567"/>
        <w:jc w:val="center"/>
        <w:rPr>
          <w:rFonts w:ascii="Times New Roman" w:hAnsi="Times New Roman"/>
          <w:b/>
          <w:sz w:val="22"/>
        </w:rPr>
      </w:pPr>
      <w:r>
        <w:rPr>
          <w:rFonts w:ascii="Times New Roman" w:hAnsi="Times New Roman"/>
          <w:b/>
          <w:sz w:val="22"/>
        </w:rPr>
        <w:t>ОРГАНИЗМ</w:t>
      </w:r>
    </w:p>
    <w:p w:rsidR="00735DBC" w:rsidRDefault="00735DBC" w:rsidP="00735DBC">
      <w:pPr>
        <w:spacing w:before="60"/>
        <w:ind w:firstLine="567"/>
        <w:jc w:val="both"/>
        <w:rPr>
          <w:rFonts w:ascii="Times New Roman" w:hAnsi="Times New Roman"/>
          <w:sz w:val="24"/>
          <w:szCs w:val="24"/>
        </w:rPr>
      </w:pPr>
      <w:r>
        <w:rPr>
          <w:rFonts w:ascii="Times New Roman" w:hAnsi="Times New Roman"/>
          <w:sz w:val="24"/>
          <w:szCs w:val="24"/>
        </w:rPr>
        <w:t xml:space="preserve">Одноклеточные и многоклеточные организмы. </w:t>
      </w:r>
      <w:r>
        <w:rPr>
          <w:rFonts w:ascii="Times New Roman" w:hAnsi="Times New Roman"/>
          <w:i/>
          <w:sz w:val="24"/>
          <w:szCs w:val="24"/>
        </w:rPr>
        <w:t>Ткани, органы системы органов, их взаимосвязь как основа целостности организма</w:t>
      </w:r>
      <w:r>
        <w:rPr>
          <w:rFonts w:ascii="Times New Roman" w:hAnsi="Times New Roman"/>
          <w:sz w:val="24"/>
          <w:szCs w:val="24"/>
        </w:rPr>
        <w:t xml:space="preserve">. Гомеостаз. Гетеротрофы. </w:t>
      </w:r>
      <w:r>
        <w:rPr>
          <w:rFonts w:ascii="Times New Roman" w:hAnsi="Times New Roman"/>
          <w:i/>
          <w:sz w:val="24"/>
          <w:szCs w:val="24"/>
        </w:rPr>
        <w:t>Сапротрофы, паразиты.</w:t>
      </w:r>
      <w:r>
        <w:rPr>
          <w:rFonts w:ascii="Times New Roman" w:hAnsi="Times New Roman"/>
          <w:sz w:val="24"/>
          <w:szCs w:val="24"/>
        </w:rPr>
        <w:t xml:space="preserve"> Автотрофы (</w:t>
      </w:r>
      <w:r>
        <w:rPr>
          <w:rFonts w:ascii="Times New Roman" w:hAnsi="Times New Roman"/>
          <w:i/>
          <w:sz w:val="24"/>
          <w:szCs w:val="24"/>
        </w:rPr>
        <w:t>хемотрофы и фототрофы</w:t>
      </w:r>
      <w:r>
        <w:rPr>
          <w:rFonts w:ascii="Times New Roman" w:hAnsi="Times New Roman"/>
          <w:sz w:val="24"/>
          <w:szCs w:val="24"/>
        </w:rPr>
        <w:t xml:space="preserve">).Воспроизведение организмов, его значение. Бесполое и половое размножение. Оплодотворение. Оплодотворение у цветковых растений и позвоночных животных. Внешнее и внутреннее оплодотворение. Индивидуальное развитие организма (онтогенез). Эмбриональное и постэмбриональное развитие. Причины нарушений развития организмов. </w:t>
      </w:r>
      <w:r>
        <w:rPr>
          <w:rFonts w:ascii="Times New Roman" w:hAnsi="Times New Roman"/>
          <w:i/>
          <w:sz w:val="24"/>
          <w:szCs w:val="24"/>
        </w:rPr>
        <w:t>Жизненные циклы и чередование поколений.</w:t>
      </w:r>
      <w:r>
        <w:rPr>
          <w:rFonts w:ascii="Times New Roman" w:hAnsi="Times New Roman"/>
          <w:sz w:val="24"/>
          <w:szCs w:val="24"/>
        </w:rPr>
        <w:t xml:space="preserve"> Последствия влияния алкоголя, никотина, наркотических веществ на развитие зародыша человека. Наследственность и изменчивость – свойства организмов. Генетика. Методы генетики. Методы изучения наследственности человека. Генетическая терминология и символика. Закономерности наследования, установленные Г.Менделем, </w:t>
      </w:r>
      <w:r>
        <w:rPr>
          <w:rFonts w:ascii="Times New Roman" w:hAnsi="Times New Roman"/>
          <w:sz w:val="24"/>
          <w:szCs w:val="24"/>
        </w:rPr>
        <w:lastRenderedPageBreak/>
        <w:t xml:space="preserve">их цитологические основы. Закономерности сцепленного наследования. Закон Т.Моргана. Определение пола. </w:t>
      </w:r>
      <w:r>
        <w:rPr>
          <w:rFonts w:ascii="Times New Roman" w:hAnsi="Times New Roman"/>
          <w:i/>
          <w:sz w:val="24"/>
          <w:szCs w:val="24"/>
        </w:rPr>
        <w:t>Типы определения пола.</w:t>
      </w:r>
      <w:r>
        <w:rPr>
          <w:rFonts w:ascii="Times New Roman" w:hAnsi="Times New Roman"/>
          <w:sz w:val="24"/>
          <w:szCs w:val="24"/>
        </w:rPr>
        <w:t xml:space="preserve"> Наследование, сцепленное с полом. Взаимодействие генов. Генотип как целостная система. </w:t>
      </w:r>
      <w:r>
        <w:rPr>
          <w:rFonts w:ascii="Times New Roman" w:hAnsi="Times New Roman"/>
          <w:i/>
          <w:sz w:val="24"/>
          <w:szCs w:val="24"/>
        </w:rPr>
        <w:t xml:space="preserve">Развитие знаний о генотипе. Геном человека. </w:t>
      </w:r>
      <w:r>
        <w:rPr>
          <w:rFonts w:ascii="Times New Roman" w:hAnsi="Times New Roman"/>
          <w:sz w:val="24"/>
          <w:szCs w:val="24"/>
        </w:rPr>
        <w:t xml:space="preserve">Хромосомная теория наследственности. </w:t>
      </w:r>
      <w:r>
        <w:rPr>
          <w:rFonts w:ascii="Times New Roman" w:hAnsi="Times New Roman"/>
          <w:i/>
          <w:iCs/>
          <w:sz w:val="24"/>
          <w:szCs w:val="24"/>
        </w:rPr>
        <w:t>Теория гена</w:t>
      </w:r>
      <w:r>
        <w:rPr>
          <w:rFonts w:ascii="Times New Roman" w:hAnsi="Times New Roman"/>
          <w:sz w:val="24"/>
          <w:szCs w:val="24"/>
        </w:rPr>
        <w:t>. Закономерности изменчивости. Модификационная изменчивость. Норма реакции. Наследственная изменчивость: комбинативная и мутационная. Виды мутаций, их причины. Последствия влияния мутагенов на организм. Меры защиты окружающей среды от загрязнения мутагенами. Меры профилактики наследственных заболеваний человека.Селекция, ее задачи</w:t>
      </w:r>
      <w:r>
        <w:rPr>
          <w:rFonts w:ascii="Times New Roman" w:hAnsi="Times New Roman"/>
          <w:i/>
          <w:sz w:val="24"/>
          <w:szCs w:val="24"/>
        </w:rPr>
        <w:t>.</w:t>
      </w:r>
      <w:r>
        <w:rPr>
          <w:rFonts w:ascii="Times New Roman" w:hAnsi="Times New Roman"/>
          <w:sz w:val="24"/>
          <w:szCs w:val="24"/>
        </w:rPr>
        <w:t xml:space="preserve"> Вклад Н.И.Вавилова в развитие селекции. Учение о центрах многообразия и происхождения культурных растений. Законгомологических рядов в наследственной изменчивости. Методы селекции, их генетические основы. </w:t>
      </w:r>
      <w:r>
        <w:rPr>
          <w:rFonts w:ascii="Times New Roman" w:hAnsi="Times New Roman"/>
          <w:i/>
          <w:sz w:val="24"/>
          <w:szCs w:val="24"/>
        </w:rPr>
        <w:t xml:space="preserve">Особенности селекции растений, животных, микроорганизмов. </w:t>
      </w:r>
      <w:r>
        <w:rPr>
          <w:rFonts w:ascii="Times New Roman" w:hAnsi="Times New Roman"/>
          <w:sz w:val="24"/>
          <w:szCs w:val="24"/>
        </w:rPr>
        <w:t>Биотехнология, ее направления. Этические аспекты развития некоторых исследований в биотехнологии (клонирование человека, направленное изменение генома).</w:t>
      </w:r>
    </w:p>
    <w:p w:rsidR="00735DBC" w:rsidRDefault="00735DBC" w:rsidP="00735DBC">
      <w:pPr>
        <w:spacing w:before="60"/>
        <w:ind w:firstLine="567"/>
        <w:jc w:val="both"/>
        <w:rPr>
          <w:rFonts w:ascii="Times New Roman" w:hAnsi="Times New Roman"/>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sz w:val="24"/>
          <w:szCs w:val="24"/>
        </w:rPr>
        <w:t xml:space="preserve">составление схем скрещивания; решение генетических задач; </w:t>
      </w:r>
      <w:r>
        <w:rPr>
          <w:rFonts w:ascii="Times New Roman" w:hAnsi="Times New Roman"/>
          <w:i/>
          <w:sz w:val="24"/>
          <w:szCs w:val="24"/>
        </w:rPr>
        <w:t>построение вариационного ряда и вариационной кривой;</w:t>
      </w:r>
      <w:r>
        <w:rPr>
          <w:rFonts w:ascii="Times New Roman" w:hAnsi="Times New Roman"/>
          <w:sz w:val="24"/>
          <w:szCs w:val="24"/>
        </w:rPr>
        <w:t xml:space="preserve"> выявление источников мутагенов в окружающей среде (косвенно), изменчивости у особей одного вида; сравнительная характеристика бесполого и полового размножения, оплодотворения у цветковых растений и позвоночных животных, внешнего и внутреннего оплодотворения, </w:t>
      </w:r>
      <w:r>
        <w:rPr>
          <w:rFonts w:ascii="Times New Roman" w:hAnsi="Times New Roman"/>
          <w:i/>
          <w:sz w:val="24"/>
          <w:szCs w:val="24"/>
        </w:rPr>
        <w:t xml:space="preserve">пород (сортов); </w:t>
      </w:r>
      <w:r>
        <w:rPr>
          <w:rFonts w:ascii="Times New Roman" w:hAnsi="Times New Roman"/>
          <w:sz w:val="24"/>
          <w:szCs w:val="24"/>
        </w:rPr>
        <w:t>анализ и оценка этических аспектов развития некоторых исследований в биотехнологии.</w:t>
      </w:r>
    </w:p>
    <w:p w:rsidR="00735DBC" w:rsidRDefault="00735DBC" w:rsidP="00735DBC">
      <w:pPr>
        <w:pStyle w:val="af4"/>
        <w:spacing w:before="240"/>
        <w:ind w:left="567"/>
        <w:jc w:val="center"/>
        <w:rPr>
          <w:rFonts w:ascii="Times New Roman" w:hAnsi="Times New Roman"/>
          <w:b/>
          <w:sz w:val="24"/>
          <w:szCs w:val="24"/>
        </w:rPr>
      </w:pPr>
      <w:r>
        <w:rPr>
          <w:rFonts w:ascii="Times New Roman" w:hAnsi="Times New Roman"/>
          <w:b/>
          <w:sz w:val="24"/>
          <w:szCs w:val="24"/>
        </w:rPr>
        <w:t>ВИД</w:t>
      </w:r>
    </w:p>
    <w:p w:rsidR="00735DBC" w:rsidRDefault="00735DBC" w:rsidP="00735DBC">
      <w:pPr>
        <w:spacing w:before="60"/>
        <w:ind w:firstLine="567"/>
        <w:jc w:val="both"/>
        <w:rPr>
          <w:rFonts w:ascii="Times New Roman" w:hAnsi="Times New Roman"/>
          <w:sz w:val="24"/>
          <w:szCs w:val="24"/>
        </w:rPr>
      </w:pPr>
      <w:r>
        <w:rPr>
          <w:rFonts w:ascii="Times New Roman" w:hAnsi="Times New Roman"/>
          <w:sz w:val="24"/>
          <w:szCs w:val="24"/>
        </w:rPr>
        <w:t xml:space="preserve">Доказательства эволюции живой природы. Биогенетический закон. Закон зародышевого сходства.Развитие эволюционных идей. Значение работ К.Линнея, учения Ж.-Б.Ламарка, эволюционной теории Ч.Дарвина. Вид, его критерии. Популяция – структурная единица вида. Учение Ч.Дарвина об эволюции. Роль эволюционной теории в формировании современной естественнонаучной картины мира. Движущие силы эволюции. Формы естественного отбора. Взаимосвязь движущих сил эволюции. Синтетическая теория эволюции. Популяция – элементарная единица эволюции. Элементарные факторы эволюции. Исследования С.С.Четверикова. </w:t>
      </w:r>
      <w:r>
        <w:rPr>
          <w:rFonts w:ascii="Times New Roman" w:hAnsi="Times New Roman"/>
          <w:i/>
          <w:sz w:val="24"/>
          <w:szCs w:val="24"/>
        </w:rPr>
        <w:t>Закономерности наследования признаков в популяциях разного типа. Закон Харди-Вайнберга.</w:t>
      </w:r>
      <w:r>
        <w:rPr>
          <w:rFonts w:ascii="Times New Roman" w:hAnsi="Times New Roman"/>
          <w:sz w:val="24"/>
          <w:szCs w:val="24"/>
        </w:rPr>
        <w:t xml:space="preserve"> Результаты эволюции. Формирование приспособленности к среде обитания. Образование новых видов. Способы видообразования. Сохранение многообразия видов как основа устойчивости биосферы.Микро- и макроэволюция. </w:t>
      </w:r>
      <w:r>
        <w:rPr>
          <w:rFonts w:ascii="Times New Roman" w:hAnsi="Times New Roman"/>
          <w:i/>
          <w:sz w:val="24"/>
          <w:szCs w:val="24"/>
        </w:rPr>
        <w:t>Формы эволюции (дивергенция, конвергенция, параллелизм).</w:t>
      </w:r>
      <w:r>
        <w:rPr>
          <w:rFonts w:ascii="Times New Roman" w:hAnsi="Times New Roman"/>
          <w:sz w:val="24"/>
          <w:szCs w:val="24"/>
        </w:rPr>
        <w:t xml:space="preserve"> Пути и направления эволюции (А.Н. Северцов, И.И.Шмальгаузен). Причины биологического прогресса и биологического регресса. Отличительные признаки живого. Гипотезы происхождения жизни на Земле. </w:t>
      </w:r>
      <w:r>
        <w:rPr>
          <w:rFonts w:ascii="Times New Roman" w:hAnsi="Times New Roman"/>
          <w:i/>
          <w:sz w:val="24"/>
          <w:szCs w:val="24"/>
        </w:rPr>
        <w:t>Этапы эволюции органического мира на Земле.</w:t>
      </w:r>
      <w:r>
        <w:rPr>
          <w:rFonts w:ascii="Times New Roman" w:hAnsi="Times New Roman"/>
          <w:sz w:val="24"/>
          <w:szCs w:val="24"/>
        </w:rPr>
        <w:t xml:space="preserve"> Основные ароморфозы в эволюции растений и животных. Гипотезы происхождения человека. Этапы эволюции человека. Происхождение человеческих рас. </w:t>
      </w:r>
      <w:r>
        <w:rPr>
          <w:rFonts w:ascii="Times New Roman" w:hAnsi="Times New Roman"/>
          <w:i/>
          <w:sz w:val="24"/>
          <w:szCs w:val="24"/>
        </w:rPr>
        <w:t>Критика расизма и социального дарвинизма.</w:t>
      </w:r>
    </w:p>
    <w:p w:rsidR="00735DBC" w:rsidRDefault="00735DBC" w:rsidP="00735DBC">
      <w:pPr>
        <w:spacing w:before="60"/>
        <w:ind w:firstLine="567"/>
        <w:jc w:val="both"/>
        <w:rPr>
          <w:rFonts w:ascii="Times New Roman" w:hAnsi="Times New Roman"/>
          <w:sz w:val="24"/>
          <w:szCs w:val="24"/>
        </w:rPr>
      </w:pPr>
      <w:r>
        <w:rPr>
          <w:rFonts w:ascii="Times New Roman" w:hAnsi="Times New Roman"/>
          <w:b/>
          <w:sz w:val="24"/>
          <w:szCs w:val="24"/>
        </w:rPr>
        <w:t>Проведение биологических исследований:</w:t>
      </w:r>
      <w:r>
        <w:rPr>
          <w:rFonts w:ascii="Times New Roman" w:hAnsi="Times New Roman"/>
          <w:sz w:val="24"/>
          <w:szCs w:val="24"/>
        </w:rPr>
        <w:t xml:space="preserve"> выявление ароморфозов, идиоадаптаций, приспособлений к среде обитания у организмов; наблюдение и описание особей вида по морфологическому критерию; </w:t>
      </w:r>
      <w:r>
        <w:rPr>
          <w:rFonts w:ascii="Times New Roman" w:hAnsi="Times New Roman"/>
          <w:iCs/>
          <w:sz w:val="24"/>
          <w:szCs w:val="24"/>
        </w:rPr>
        <w:t xml:space="preserve">сравнительная характеристика разных </w:t>
      </w:r>
      <w:r>
        <w:rPr>
          <w:rFonts w:ascii="Times New Roman" w:hAnsi="Times New Roman"/>
          <w:iCs/>
          <w:sz w:val="24"/>
          <w:szCs w:val="24"/>
        </w:rPr>
        <w:lastRenderedPageBreak/>
        <w:t>видов одного рода по морфологическому критерию,</w:t>
      </w:r>
      <w:r>
        <w:rPr>
          <w:rFonts w:ascii="Times New Roman" w:hAnsi="Times New Roman"/>
          <w:i/>
          <w:sz w:val="24"/>
          <w:szCs w:val="24"/>
        </w:rPr>
        <w:t xml:space="preserve"> </w:t>
      </w:r>
      <w:r>
        <w:rPr>
          <w:rFonts w:ascii="Times New Roman" w:hAnsi="Times New Roman"/>
          <w:sz w:val="24"/>
          <w:szCs w:val="24"/>
        </w:rPr>
        <w:t>искусственного и естественного отбора, форм естественного отбора, способов видообразования, микро- и макроэволюции, путей и направлений эволюции; анализ и оценка различных гипотез возникновения жизни на Земле, происхождения человека и формирования человеческих рас.</w:t>
      </w:r>
    </w:p>
    <w:p w:rsidR="00735DBC" w:rsidRDefault="00735DBC" w:rsidP="00735DBC">
      <w:pPr>
        <w:pStyle w:val="af4"/>
        <w:spacing w:before="240"/>
        <w:ind w:left="567"/>
        <w:jc w:val="center"/>
        <w:rPr>
          <w:rFonts w:ascii="Times New Roman" w:hAnsi="Times New Roman"/>
          <w:b/>
          <w:sz w:val="24"/>
          <w:szCs w:val="24"/>
        </w:rPr>
      </w:pPr>
      <w:r>
        <w:rPr>
          <w:rFonts w:ascii="Times New Roman" w:hAnsi="Times New Roman"/>
          <w:b/>
          <w:sz w:val="24"/>
          <w:szCs w:val="24"/>
        </w:rPr>
        <w:t>ЭКОСИСТЕМЫ</w:t>
      </w:r>
    </w:p>
    <w:p w:rsidR="00735DBC" w:rsidRDefault="00735DBC" w:rsidP="00735DBC">
      <w:pPr>
        <w:spacing w:before="60"/>
        <w:ind w:firstLine="567"/>
        <w:jc w:val="both"/>
        <w:rPr>
          <w:rFonts w:ascii="Times New Roman" w:hAnsi="Times New Roman"/>
          <w:i/>
          <w:sz w:val="24"/>
          <w:szCs w:val="24"/>
        </w:rPr>
      </w:pPr>
      <w:r>
        <w:rPr>
          <w:rFonts w:ascii="Times New Roman" w:hAnsi="Times New Roman"/>
          <w:sz w:val="24"/>
          <w:szCs w:val="24"/>
        </w:rPr>
        <w:t xml:space="preserve">Экологические факторы, </w:t>
      </w:r>
      <w:r>
        <w:rPr>
          <w:rFonts w:ascii="Times New Roman" w:hAnsi="Times New Roman"/>
          <w:i/>
          <w:sz w:val="24"/>
          <w:szCs w:val="24"/>
        </w:rPr>
        <w:t>общие закономерности их влияния на организмы. Закон оптимума. Закон минимума.</w:t>
      </w:r>
      <w:r>
        <w:rPr>
          <w:rFonts w:ascii="Times New Roman" w:hAnsi="Times New Roman"/>
          <w:sz w:val="24"/>
          <w:szCs w:val="24"/>
        </w:rPr>
        <w:t xml:space="preserve"> </w:t>
      </w:r>
      <w:r>
        <w:rPr>
          <w:rFonts w:ascii="Times New Roman" w:hAnsi="Times New Roman"/>
          <w:i/>
          <w:sz w:val="24"/>
          <w:szCs w:val="24"/>
        </w:rPr>
        <w:t>Биологические ритмы. Фотопериодизм.</w:t>
      </w:r>
      <w:r>
        <w:rPr>
          <w:sz w:val="24"/>
          <w:szCs w:val="24"/>
        </w:rPr>
        <w:t xml:space="preserve">Понятия «биогеоценоз» и «экосистема». Видовая и пространственная структура экосистемы. Компоненты экосистемы. </w:t>
      </w:r>
      <w:r>
        <w:rPr>
          <w:rFonts w:ascii="Times New Roman" w:hAnsi="Times New Roman"/>
          <w:sz w:val="24"/>
          <w:szCs w:val="24"/>
        </w:rPr>
        <w:t xml:space="preserve">Пищевые связи в экосистеме. Трофические уровни. </w:t>
      </w:r>
      <w:r>
        <w:rPr>
          <w:rFonts w:ascii="Times New Roman" w:hAnsi="Times New Roman"/>
          <w:i/>
          <w:sz w:val="24"/>
          <w:szCs w:val="24"/>
        </w:rPr>
        <w:t>Типы пищевых цепей</w:t>
      </w:r>
      <w:r>
        <w:rPr>
          <w:rFonts w:ascii="Times New Roman" w:hAnsi="Times New Roman"/>
          <w:sz w:val="24"/>
          <w:szCs w:val="24"/>
        </w:rPr>
        <w:t xml:space="preserve">. Правила экологической пирамиды. Круговорот веществ и превращения энергии в экосистеме. Саморегуляция в экосистеме. Устойчивость и динамика экосистем. </w:t>
      </w:r>
      <w:r>
        <w:rPr>
          <w:rFonts w:ascii="Times New Roman" w:hAnsi="Times New Roman"/>
          <w:i/>
          <w:sz w:val="24"/>
          <w:szCs w:val="24"/>
        </w:rPr>
        <w:t>Стадии развития экосистемы. Сукцессия</w:t>
      </w:r>
      <w:r>
        <w:rPr>
          <w:rFonts w:ascii="Times New Roman" w:hAnsi="Times New Roman"/>
          <w:sz w:val="24"/>
          <w:szCs w:val="24"/>
        </w:rPr>
        <w:t xml:space="preserve">. Биосфера – глобальная экосистема. Учение В.И. Вернадского о биосфере. Особенности распределения биомассы на Земле. Биологический круговорот. </w:t>
      </w:r>
      <w:r>
        <w:rPr>
          <w:rFonts w:ascii="Times New Roman" w:hAnsi="Times New Roman"/>
          <w:i/>
          <w:sz w:val="24"/>
          <w:szCs w:val="24"/>
        </w:rPr>
        <w:t xml:space="preserve">Биогенная миграция атомов. </w:t>
      </w:r>
      <w:r>
        <w:rPr>
          <w:rFonts w:ascii="Times New Roman" w:hAnsi="Times New Roman"/>
          <w:sz w:val="24"/>
          <w:szCs w:val="24"/>
        </w:rPr>
        <w:t xml:space="preserve">Эволюция биосферы. Глобальные антропогенные изменения в биосфере. Проблема устойчивого развития биосферы. </w:t>
      </w:r>
    </w:p>
    <w:p w:rsidR="00735DBC" w:rsidRDefault="00735DBC" w:rsidP="00735DBC">
      <w:pPr>
        <w:ind w:firstLine="567"/>
        <w:jc w:val="both"/>
        <w:rPr>
          <w:rFonts w:ascii="Times New Roman" w:hAnsi="Times New Roman"/>
          <w:b/>
          <w:sz w:val="24"/>
          <w:szCs w:val="24"/>
        </w:rPr>
      </w:pPr>
      <w:r>
        <w:rPr>
          <w:rFonts w:ascii="Times New Roman" w:hAnsi="Times New Roman"/>
          <w:b/>
          <w:sz w:val="24"/>
          <w:szCs w:val="24"/>
        </w:rPr>
        <w:t xml:space="preserve">Проведение биологических исследований: </w:t>
      </w:r>
      <w:r>
        <w:rPr>
          <w:rFonts w:ascii="Times New Roman" w:hAnsi="Times New Roman"/>
          <w:bCs/>
          <w:sz w:val="24"/>
          <w:szCs w:val="24"/>
        </w:rPr>
        <w:t>наблюдение и</w:t>
      </w:r>
      <w:r>
        <w:rPr>
          <w:rFonts w:ascii="Times New Roman" w:hAnsi="Times New Roman"/>
          <w:b/>
          <w:sz w:val="24"/>
          <w:szCs w:val="24"/>
        </w:rPr>
        <w:t xml:space="preserve"> </w:t>
      </w:r>
      <w:r>
        <w:rPr>
          <w:rFonts w:ascii="Times New Roman" w:hAnsi="Times New Roman"/>
          <w:sz w:val="24"/>
          <w:szCs w:val="24"/>
        </w:rPr>
        <w:t>выявление приспособлений у организмов к влиянию различных экологических факторов, абиотических и биотических компонентов экосистем (на отдельных примерах), антропогенных изменений в экосистемах своей местности; составление схем переноса веществ и энергии в экосистемах (пищевых цепей и сетей); сравнительная характеристика экосистем и агроэкосистем; описание экосистем и агроэкосистем своей местности (видовая и пространственная структура, сезонные изменения, наличие антропогенных изменений); исследование изменений в экосистемах на биологических моделях (аквариум); решение экологических задач; с</w:t>
      </w:r>
      <w:r>
        <w:rPr>
          <w:rFonts w:ascii="Times New Roman" w:hAnsi="Times New Roman"/>
          <w:i/>
          <w:sz w:val="24"/>
          <w:szCs w:val="24"/>
        </w:rPr>
        <w:t xml:space="preserve">оставление схем круговоротов углерода, кислорода, азота; </w:t>
      </w:r>
      <w:r>
        <w:rPr>
          <w:rFonts w:ascii="Times New Roman" w:hAnsi="Times New Roman"/>
          <w:sz w:val="24"/>
          <w:szCs w:val="24"/>
        </w:rPr>
        <w:t>анализ и оценка глобальных антропогенных изменений в биосфере.</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физике</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ФИЗИКА И МЕТОДЫ НАУЧНОГО ПОЗНАНИЯ</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Pr>
          <w:rFonts w:ascii="Times New Roman" w:hAnsi="Times New Roman"/>
          <w:i/>
          <w:sz w:val="24"/>
          <w:szCs w:val="24"/>
        </w:rPr>
        <w:t>Моделирование физических явлений и процессов.</w:t>
      </w:r>
      <w:r>
        <w:rPr>
          <w:rFonts w:ascii="Times New Roman" w:hAnsi="Times New Roman"/>
          <w:sz w:val="24"/>
          <w:szCs w:val="24"/>
        </w:rPr>
        <w:t xml:space="preserve"> Научные гипотезы. Физические законы. Физические теории. </w:t>
      </w:r>
      <w:r>
        <w:rPr>
          <w:rFonts w:ascii="Times New Roman" w:hAnsi="Times New Roman"/>
          <w:i/>
          <w:sz w:val="24"/>
          <w:szCs w:val="24"/>
        </w:rPr>
        <w:t>Границы применимости физических законов и теорий.</w:t>
      </w:r>
      <w:r>
        <w:rPr>
          <w:rFonts w:ascii="Times New Roman" w:hAnsi="Times New Roman"/>
          <w:sz w:val="24"/>
          <w:szCs w:val="24"/>
        </w:rPr>
        <w:t xml:space="preserve"> </w:t>
      </w:r>
      <w:r>
        <w:rPr>
          <w:rFonts w:ascii="Times New Roman" w:hAnsi="Times New Roman"/>
          <w:i/>
          <w:iCs/>
          <w:sz w:val="24"/>
          <w:szCs w:val="24"/>
        </w:rPr>
        <w:t>Принцип соответствия.</w:t>
      </w:r>
      <w:r>
        <w:rPr>
          <w:rFonts w:ascii="Times New Roman" w:hAnsi="Times New Roman"/>
          <w:i/>
          <w:sz w:val="24"/>
          <w:szCs w:val="24"/>
        </w:rPr>
        <w:t xml:space="preserve"> </w:t>
      </w:r>
      <w:r>
        <w:rPr>
          <w:rFonts w:ascii="Times New Roman" w:hAnsi="Times New Roman"/>
          <w:sz w:val="24"/>
          <w:szCs w:val="24"/>
        </w:rPr>
        <w:t>Основные элементы физической картины мира.</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МЕХАНИКА</w:t>
      </w:r>
    </w:p>
    <w:p w:rsidR="00735DBC" w:rsidRDefault="00735DBC" w:rsidP="00735DBC">
      <w:pPr>
        <w:shd w:val="clear" w:color="auto" w:fill="FFFFFF"/>
        <w:spacing w:after="0" w:line="240" w:lineRule="auto"/>
        <w:ind w:firstLine="567"/>
        <w:jc w:val="both"/>
        <w:rPr>
          <w:rFonts w:ascii="Times New Roman" w:hAnsi="Times New Roman"/>
          <w:i/>
          <w:sz w:val="24"/>
          <w:szCs w:val="24"/>
        </w:rPr>
      </w:pPr>
      <w:r>
        <w:rPr>
          <w:rFonts w:ascii="Times New Roman" w:hAnsi="Times New Roman"/>
          <w:sz w:val="24"/>
          <w:szCs w:val="24"/>
        </w:rPr>
        <w:t xml:space="preserve">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 </w:t>
      </w:r>
      <w:r>
        <w:rPr>
          <w:rFonts w:ascii="Times New Roman" w:hAnsi="Times New Roman"/>
          <w:i/>
          <w:sz w:val="24"/>
          <w:szCs w:val="24"/>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b/>
          <w:sz w:val="24"/>
          <w:szCs w:val="24"/>
        </w:rPr>
        <w:t>Проведение опытов</w:t>
      </w:r>
      <w:r>
        <w:rPr>
          <w:rFonts w:ascii="Times New Roman" w:hAnsi="Times New Roman"/>
          <w:sz w:val="24"/>
          <w:szCs w:val="24"/>
        </w:rPr>
        <w:t>, иллюстрирующих проявление принципа относительности, законов классической механики, сохранения импульса и механической энергии.</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b/>
          <w:sz w:val="24"/>
          <w:szCs w:val="24"/>
        </w:rPr>
        <w:t xml:space="preserve">Практическое применение физических знаний в повседневной жизни </w:t>
      </w:r>
      <w:r>
        <w:rPr>
          <w:rFonts w:ascii="Times New Roman" w:hAnsi="Times New Roman"/>
          <w:sz w:val="24"/>
          <w:szCs w:val="24"/>
        </w:rPr>
        <w:t>для использования простых механизмов, инструментов, транспортных средств.</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МОЛЕКУЛЯРНАЯ ФИЗИКА</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lastRenderedPageBreak/>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Pr>
          <w:rFonts w:ascii="Times New Roman" w:hAnsi="Times New Roman"/>
          <w:i/>
          <w:sz w:val="24"/>
          <w:szCs w:val="24"/>
        </w:rPr>
        <w:t>. Модель идеального газа</w:t>
      </w:r>
      <w:r>
        <w:rPr>
          <w:rFonts w:ascii="Times New Roman" w:hAnsi="Times New Roman"/>
          <w:sz w:val="24"/>
          <w:szCs w:val="24"/>
        </w:rPr>
        <w:t>. Давление газа. Уравнение состояния идеального газа. Строение и свойства жидкостей и твердых тел.</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 xml:space="preserve">Законы термодинамики. </w:t>
      </w:r>
      <w:r>
        <w:rPr>
          <w:rFonts w:ascii="Times New Roman" w:hAnsi="Times New Roman"/>
          <w:i/>
          <w:sz w:val="24"/>
          <w:szCs w:val="24"/>
        </w:rPr>
        <w:t xml:space="preserve">Порядок и хаос. Необратимость тепловых процессов. </w:t>
      </w:r>
      <w:r>
        <w:rPr>
          <w:rFonts w:ascii="Times New Roman" w:hAnsi="Times New Roman"/>
          <w:sz w:val="24"/>
          <w:szCs w:val="24"/>
        </w:rPr>
        <w:t>Тепловые двигатели и охрана окружающей среды.</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опытов </w:t>
      </w:r>
      <w:r>
        <w:rPr>
          <w:rFonts w:ascii="Times New Roman" w:hAnsi="Times New Roman"/>
          <w:sz w:val="24"/>
          <w:szCs w:val="24"/>
        </w:rPr>
        <w:t>по изучению свойств газов, жидкостей и твердых тел, тепловых процессов и агрегатных превращений вещества.</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Практическое применение в повседневной жизни физических знаний </w:t>
      </w:r>
      <w:r>
        <w:rPr>
          <w:rFonts w:ascii="Times New Roman" w:hAnsi="Times New Roman"/>
          <w:sz w:val="24"/>
          <w:szCs w:val="24"/>
        </w:rPr>
        <w:t>о свойствах газов, жидкостей и твердых тел; об охране окружающей среды.</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ЭЛЕКТРОДИНАМИКА</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поле.Электромагнитные волны. Волновые свойства света. Различные виды электромагнитных излучений и их практическое применение.</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 xml:space="preserve">Проведение опытов </w:t>
      </w:r>
      <w:r>
        <w:rPr>
          <w:rFonts w:ascii="Times New Roman" w:hAnsi="Times New Roman"/>
          <w:sz w:val="24"/>
          <w:szCs w:val="24"/>
        </w:rPr>
        <w:t>по исследованию явления электромагнитной индукции, электромагнитных волн, волновых свойств света.</w:t>
      </w:r>
    </w:p>
    <w:p w:rsidR="00735DBC" w:rsidRDefault="00735DBC" w:rsidP="00735DBC">
      <w:pPr>
        <w:shd w:val="clear" w:color="auto" w:fill="FFFFFF"/>
        <w:spacing w:after="0" w:line="240" w:lineRule="auto"/>
        <w:ind w:firstLine="567"/>
        <w:jc w:val="both"/>
        <w:rPr>
          <w:rFonts w:ascii="Times New Roman" w:hAnsi="Times New Roman"/>
          <w:b/>
          <w:sz w:val="24"/>
          <w:szCs w:val="24"/>
        </w:rPr>
      </w:pPr>
      <w:r>
        <w:rPr>
          <w:rFonts w:ascii="Times New Roman" w:hAnsi="Times New Roman"/>
          <w:b/>
          <w:sz w:val="24"/>
          <w:szCs w:val="24"/>
        </w:rPr>
        <w:t>Объяснение устройства и принципа действия технических объектов, практическое применение физических знаний</w:t>
      </w:r>
      <w:r>
        <w:rPr>
          <w:rFonts w:ascii="Times New Roman" w:hAnsi="Times New Roman"/>
          <w:sz w:val="24"/>
          <w:szCs w:val="24"/>
        </w:rPr>
        <w:t xml:space="preserve"> </w:t>
      </w:r>
      <w:r>
        <w:rPr>
          <w:rFonts w:ascii="Times New Roman" w:hAnsi="Times New Roman"/>
          <w:b/>
          <w:sz w:val="24"/>
          <w:szCs w:val="24"/>
        </w:rPr>
        <w:t>в повседневной жизни:</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при использовании микрофона, динамика, трансформатора, телефона, магнитофона;</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для безопасного обращения с домашней электропроводкой, бытовой электро- и радиоаппаратурой.</w:t>
      </w:r>
    </w:p>
    <w:p w:rsidR="00735DBC" w:rsidRDefault="00735DBC" w:rsidP="00735DBC">
      <w:pPr>
        <w:pStyle w:val="af4"/>
        <w:ind w:firstLine="567"/>
        <w:jc w:val="both"/>
        <w:rPr>
          <w:rFonts w:ascii="Times New Roman" w:hAnsi="Times New Roman"/>
          <w:b/>
          <w:sz w:val="24"/>
          <w:szCs w:val="24"/>
        </w:rPr>
      </w:pPr>
      <w:r>
        <w:rPr>
          <w:rFonts w:ascii="Times New Roman" w:hAnsi="Times New Roman"/>
          <w:b/>
          <w:sz w:val="24"/>
          <w:szCs w:val="24"/>
        </w:rPr>
        <w:t>КВАНТОВАЯ ФИЗИКА И ЭЛЕМЕНТЫ АСТРОФИЗИКИ</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i/>
          <w:sz w:val="24"/>
          <w:szCs w:val="24"/>
        </w:rPr>
        <w:t>Гипотеза Планка о квантах.</w:t>
      </w:r>
      <w:r>
        <w:rPr>
          <w:rFonts w:ascii="Times New Roman" w:hAnsi="Times New Roman"/>
          <w:sz w:val="24"/>
          <w:szCs w:val="24"/>
        </w:rPr>
        <w:t xml:space="preserve"> Фотоэффект. Фотон. </w:t>
      </w:r>
      <w:r>
        <w:rPr>
          <w:rFonts w:ascii="Times New Roman" w:hAnsi="Times New Roman"/>
          <w:i/>
          <w:sz w:val="24"/>
          <w:szCs w:val="24"/>
        </w:rPr>
        <w:t>Гипотеза де Бройля о волновых свойствах частиц. Корпускулярно-волновой дуализм.</w:t>
      </w:r>
      <w:r>
        <w:rPr>
          <w:rFonts w:ascii="Times New Roman" w:hAnsi="Times New Roman"/>
          <w:sz w:val="24"/>
          <w:szCs w:val="24"/>
        </w:rPr>
        <w:t xml:space="preserve"> </w:t>
      </w:r>
      <w:r>
        <w:rPr>
          <w:rFonts w:ascii="Times New Roman" w:hAnsi="Times New Roman"/>
          <w:i/>
          <w:sz w:val="24"/>
          <w:szCs w:val="24"/>
        </w:rPr>
        <w:t>Соотношение неопределенностей Гейзенберга.</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sz w:val="24"/>
          <w:szCs w:val="24"/>
        </w:rPr>
        <w:t>Планетарная модель атома</w:t>
      </w:r>
      <w:r>
        <w:rPr>
          <w:rFonts w:ascii="Times New Roman" w:hAnsi="Times New Roman"/>
          <w:i/>
          <w:sz w:val="24"/>
          <w:szCs w:val="24"/>
        </w:rPr>
        <w:t>.</w:t>
      </w:r>
      <w:r>
        <w:rPr>
          <w:rFonts w:ascii="Times New Roman" w:hAnsi="Times New Roman"/>
          <w:sz w:val="24"/>
          <w:szCs w:val="24"/>
        </w:rPr>
        <w:t xml:space="preserve"> Квантовые постулаты Бора.</w:t>
      </w:r>
      <w:r>
        <w:rPr>
          <w:rFonts w:ascii="Times New Roman" w:hAnsi="Times New Roman"/>
          <w:i/>
          <w:sz w:val="24"/>
          <w:szCs w:val="24"/>
        </w:rPr>
        <w:t xml:space="preserve"> </w:t>
      </w:r>
      <w:r>
        <w:rPr>
          <w:rFonts w:ascii="Times New Roman" w:hAnsi="Times New Roman"/>
          <w:sz w:val="24"/>
          <w:szCs w:val="24"/>
        </w:rPr>
        <w:t>Лазеры.</w:t>
      </w:r>
    </w:p>
    <w:p w:rsidR="00735DBC" w:rsidRDefault="00735DBC" w:rsidP="00735DBC">
      <w:pPr>
        <w:shd w:val="clear" w:color="auto" w:fill="FFFFFF"/>
        <w:spacing w:after="0" w:line="240" w:lineRule="auto"/>
        <w:ind w:firstLine="567"/>
        <w:jc w:val="both"/>
        <w:rPr>
          <w:rFonts w:ascii="Times New Roman" w:hAnsi="Times New Roman"/>
          <w:i/>
          <w:sz w:val="24"/>
          <w:szCs w:val="24"/>
        </w:rPr>
      </w:pPr>
      <w:r>
        <w:rPr>
          <w:rFonts w:ascii="Times New Roman" w:hAnsi="Times New Roman"/>
          <w:i/>
          <w:sz w:val="24"/>
          <w:szCs w:val="24"/>
        </w:rPr>
        <w:t>Модели строения атомного ядра.</w:t>
      </w:r>
      <w:r>
        <w:rPr>
          <w:rFonts w:ascii="Times New Roman" w:hAnsi="Times New Roman"/>
          <w:sz w:val="24"/>
          <w:szCs w:val="24"/>
        </w:rPr>
        <w:t xml:space="preserve"> Ядерные силы. Дефект массы и энергия связи ядра. Ядерная энергетика. Влияние ионизирующей радиации на живые организмы. </w:t>
      </w:r>
      <w:r>
        <w:rPr>
          <w:rFonts w:ascii="Times New Roman" w:hAnsi="Times New Roman"/>
          <w:i/>
          <w:sz w:val="24"/>
          <w:szCs w:val="24"/>
        </w:rPr>
        <w:t>Доза излучения.</w:t>
      </w:r>
      <w:r>
        <w:rPr>
          <w:rFonts w:ascii="Times New Roman" w:hAnsi="Times New Roman"/>
          <w:sz w:val="24"/>
          <w:szCs w:val="24"/>
        </w:rPr>
        <w:t xml:space="preserve"> </w:t>
      </w:r>
      <w:r>
        <w:rPr>
          <w:rFonts w:ascii="Times New Roman" w:hAnsi="Times New Roman"/>
          <w:i/>
          <w:sz w:val="24"/>
          <w:szCs w:val="24"/>
        </w:rPr>
        <w:t>Закон радиоактивного распада и его статистический характер. Элементарные частицы. Фундаментальные взаимодействия.</w:t>
      </w:r>
    </w:p>
    <w:p w:rsidR="00735DBC" w:rsidRDefault="00735DBC" w:rsidP="00735DBC">
      <w:pPr>
        <w:pStyle w:val="23"/>
        <w:spacing w:line="240" w:lineRule="auto"/>
        <w:ind w:firstLine="567"/>
        <w:rPr>
          <w:i/>
          <w:sz w:val="24"/>
        </w:rPr>
      </w:pPr>
      <w:r>
        <w:rPr>
          <w:sz w:val="24"/>
        </w:rPr>
        <w:t xml:space="preserve">Солнечная система. Звезды и источники их энергии. </w:t>
      </w:r>
      <w:r>
        <w:rPr>
          <w:i/>
          <w:iCs/>
          <w:sz w:val="24"/>
        </w:rPr>
        <w:t>Современные представления о п</w:t>
      </w:r>
      <w:r>
        <w:rPr>
          <w:i/>
          <w:sz w:val="24"/>
        </w:rPr>
        <w:t>роисхождении и эволюции Солнца и звезд</w:t>
      </w:r>
      <w:r>
        <w:rPr>
          <w:sz w:val="24"/>
        </w:rPr>
        <w:t>. Галактика</w:t>
      </w:r>
      <w:r>
        <w:rPr>
          <w:i/>
          <w:sz w:val="24"/>
        </w:rPr>
        <w:t xml:space="preserve">. </w:t>
      </w:r>
      <w:r>
        <w:rPr>
          <w:iCs/>
          <w:sz w:val="24"/>
        </w:rPr>
        <w:t>Пространственные масштабы наблюдаемой</w:t>
      </w:r>
      <w:r>
        <w:rPr>
          <w:i/>
          <w:sz w:val="24"/>
        </w:rPr>
        <w:t xml:space="preserve"> </w:t>
      </w:r>
      <w:r>
        <w:rPr>
          <w:sz w:val="24"/>
        </w:rPr>
        <w:t xml:space="preserve">Вселенной. </w:t>
      </w:r>
      <w:r>
        <w:rPr>
          <w:i/>
          <w:iCs/>
          <w:sz w:val="24"/>
        </w:rPr>
        <w:t>Применимость законов физики для объяснения природы космических объектов.</w:t>
      </w:r>
    </w:p>
    <w:p w:rsidR="00735DBC" w:rsidRDefault="00735DBC" w:rsidP="00735DBC">
      <w:pPr>
        <w:shd w:val="clear" w:color="auto" w:fill="FFFFFF"/>
        <w:spacing w:after="0" w:line="240" w:lineRule="auto"/>
        <w:ind w:firstLine="567"/>
        <w:jc w:val="both"/>
        <w:rPr>
          <w:rFonts w:ascii="Times New Roman" w:hAnsi="Times New Roman"/>
          <w:bCs/>
          <w:sz w:val="24"/>
          <w:szCs w:val="24"/>
        </w:rPr>
      </w:pPr>
      <w:r>
        <w:rPr>
          <w:rFonts w:ascii="Times New Roman" w:hAnsi="Times New Roman"/>
          <w:b/>
          <w:sz w:val="24"/>
          <w:szCs w:val="24"/>
        </w:rPr>
        <w:t xml:space="preserve">Наблюдение и описание </w:t>
      </w:r>
      <w:r>
        <w:rPr>
          <w:rFonts w:ascii="Times New Roman" w:hAnsi="Times New Roman"/>
          <w:bCs/>
          <w:sz w:val="24"/>
          <w:szCs w:val="24"/>
        </w:rPr>
        <w:t>движения небесных тел.</w:t>
      </w:r>
    </w:p>
    <w:p w:rsidR="00735DBC" w:rsidRDefault="00735DBC" w:rsidP="00735DBC">
      <w:pPr>
        <w:shd w:val="clear" w:color="auto" w:fill="FFFFFF"/>
        <w:spacing w:after="0" w:line="240" w:lineRule="auto"/>
        <w:ind w:firstLine="567"/>
        <w:jc w:val="both"/>
        <w:rPr>
          <w:rFonts w:ascii="Times New Roman" w:hAnsi="Times New Roman"/>
          <w:sz w:val="24"/>
          <w:szCs w:val="24"/>
        </w:rPr>
      </w:pPr>
      <w:r>
        <w:rPr>
          <w:rFonts w:ascii="Times New Roman" w:hAnsi="Times New Roman"/>
          <w:b/>
          <w:sz w:val="24"/>
          <w:szCs w:val="24"/>
        </w:rPr>
        <w:t>Проведение исследований</w:t>
      </w:r>
      <w:r>
        <w:rPr>
          <w:rFonts w:ascii="Times New Roman" w:hAnsi="Times New Roman"/>
          <w:sz w:val="24"/>
          <w:szCs w:val="24"/>
        </w:rPr>
        <w:t xml:space="preserve"> процессов излучения и поглощения света, явления фотоэффекта и устройств, работающих на его основе, радиоактивного распада, работы лазера, дозиметров. </w:t>
      </w:r>
    </w:p>
    <w:p w:rsidR="00735DBC" w:rsidRDefault="00735DBC" w:rsidP="00735DBC">
      <w:pPr>
        <w:pStyle w:val="5"/>
        <w:widowControl/>
        <w:autoSpaceDE/>
        <w:adjustRightInd/>
        <w:spacing w:line="240" w:lineRule="auto"/>
        <w:ind w:firstLine="0"/>
        <w:rPr>
          <w:bCs/>
          <w:szCs w:val="24"/>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химии</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МЕТОДЫ ПОЗНАНИЯ В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Научные методы познания веществ и химический явлений. Роль эксперимента и теории в химии. </w:t>
      </w:r>
      <w:r>
        <w:rPr>
          <w:rFonts w:ascii="Times New Roman" w:hAnsi="Times New Roman"/>
          <w:i/>
          <w:iCs/>
          <w:sz w:val="24"/>
          <w:szCs w:val="24"/>
        </w:rPr>
        <w:t>Моделирование химических процессов</w:t>
      </w:r>
      <w:r>
        <w:rPr>
          <w:rStyle w:val="afb"/>
          <w:i/>
          <w:sz w:val="24"/>
          <w:szCs w:val="24"/>
        </w:rPr>
        <w:t xml:space="preserve"> </w:t>
      </w:r>
      <w:r>
        <w:rPr>
          <w:rFonts w:ascii="Times New Roman" w:hAnsi="Times New Roman"/>
          <w:i/>
          <w:iCs/>
          <w:sz w:val="24"/>
          <w:szCs w:val="24"/>
        </w:rPr>
        <w:t>.</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ТЕОРЕТИЧЕСКИЕ ОСНОВЫ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Современные представления о строении атома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Атом. Изотопы. </w:t>
      </w:r>
      <w:r>
        <w:rPr>
          <w:rFonts w:ascii="Times New Roman" w:hAnsi="Times New Roman"/>
          <w:i/>
          <w:iCs/>
          <w:sz w:val="24"/>
          <w:szCs w:val="24"/>
        </w:rPr>
        <w:t>Атомные орбитали</w:t>
      </w:r>
      <w:r>
        <w:rPr>
          <w:rFonts w:ascii="Times New Roman" w:hAnsi="Times New Roman"/>
          <w:sz w:val="24"/>
          <w:szCs w:val="24"/>
        </w:rPr>
        <w:t xml:space="preserve">. </w:t>
      </w:r>
      <w:r>
        <w:rPr>
          <w:rFonts w:ascii="Times New Roman" w:hAnsi="Times New Roman"/>
          <w:i/>
          <w:iCs/>
          <w:sz w:val="24"/>
          <w:szCs w:val="24"/>
          <w:lang w:val="en-US"/>
        </w:rPr>
        <w:t>s</w:t>
      </w:r>
      <w:r>
        <w:rPr>
          <w:rFonts w:ascii="Times New Roman" w:hAnsi="Times New Roman"/>
          <w:sz w:val="24"/>
          <w:szCs w:val="24"/>
        </w:rPr>
        <w:t xml:space="preserve">-, </w:t>
      </w:r>
      <w:r>
        <w:rPr>
          <w:rFonts w:ascii="Times New Roman" w:hAnsi="Times New Roman"/>
          <w:i/>
          <w:iCs/>
          <w:sz w:val="24"/>
          <w:szCs w:val="24"/>
          <w:lang w:val="en-US"/>
        </w:rPr>
        <w:t>p</w:t>
      </w:r>
      <w:r>
        <w:rPr>
          <w:rFonts w:ascii="Times New Roman" w:hAnsi="Times New Roman"/>
          <w:sz w:val="24"/>
          <w:szCs w:val="24"/>
        </w:rPr>
        <w:t>-</w:t>
      </w:r>
      <w:r>
        <w:rPr>
          <w:rFonts w:ascii="Times New Roman" w:hAnsi="Times New Roman"/>
          <w:i/>
          <w:sz w:val="24"/>
          <w:szCs w:val="24"/>
        </w:rPr>
        <w:t>э</w:t>
      </w:r>
      <w:r>
        <w:rPr>
          <w:rFonts w:ascii="Times New Roman" w:hAnsi="Times New Roman"/>
          <w:i/>
          <w:iCs/>
          <w:sz w:val="24"/>
          <w:szCs w:val="24"/>
        </w:rPr>
        <w:t>лементы</w:t>
      </w:r>
      <w:r>
        <w:rPr>
          <w:rFonts w:ascii="Times New Roman" w:hAnsi="Times New Roman"/>
          <w:sz w:val="24"/>
          <w:szCs w:val="24"/>
        </w:rPr>
        <w:t xml:space="preserve">. </w:t>
      </w:r>
      <w:r>
        <w:rPr>
          <w:rFonts w:ascii="Times New Roman" w:hAnsi="Times New Roman"/>
          <w:i/>
          <w:sz w:val="24"/>
          <w:szCs w:val="24"/>
        </w:rPr>
        <w:t>Особенности строения электронных оболочек атомов переходных элементов</w:t>
      </w:r>
      <w:r>
        <w:rPr>
          <w:rFonts w:ascii="Times New Roman" w:hAnsi="Times New Roman"/>
          <w:sz w:val="24"/>
          <w:szCs w:val="24"/>
        </w:rPr>
        <w:t>. Периодический закон и периодическая система химических элементов Д.И.Менделеева.</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lastRenderedPageBreak/>
        <w:t>Химическая связь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Ковалентная связь, ее разновидности и механизмы образования. Электроотрицательность. Степень окисления и валентность химических элементов. Ионная связь. Катионы и анионы. Металлическая связь. </w:t>
      </w:r>
      <w:r>
        <w:rPr>
          <w:rFonts w:ascii="Times New Roman" w:hAnsi="Times New Roman"/>
          <w:i/>
          <w:iCs/>
          <w:sz w:val="24"/>
          <w:szCs w:val="24"/>
        </w:rPr>
        <w:t>Водородная связь</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Вещество</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Качественный и количественный состав вещества. Вещества</w:t>
      </w:r>
      <w:r>
        <w:rPr>
          <w:rFonts w:ascii="Times New Roman" w:hAnsi="Times New Roman"/>
          <w:b/>
          <w:sz w:val="24"/>
          <w:szCs w:val="24"/>
        </w:rPr>
        <w:t xml:space="preserve"> </w:t>
      </w:r>
      <w:r>
        <w:rPr>
          <w:rFonts w:ascii="Times New Roman" w:hAnsi="Times New Roman"/>
          <w:sz w:val="24"/>
          <w:szCs w:val="24"/>
        </w:rPr>
        <w:t>молекулярного и немолекулярного строения.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Причины многообразия веществ: изомерия, гомология, аллотропия.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Явления, происходящие при растворении веществ – </w:t>
      </w:r>
      <w:r>
        <w:rPr>
          <w:rFonts w:ascii="Times New Roman" w:hAnsi="Times New Roman"/>
          <w:i/>
          <w:sz w:val="24"/>
          <w:szCs w:val="24"/>
        </w:rPr>
        <w:t>разрушение кристаллической решетки, диффузия</w:t>
      </w:r>
      <w:r>
        <w:rPr>
          <w:rFonts w:ascii="Times New Roman" w:hAnsi="Times New Roman"/>
          <w:sz w:val="24"/>
          <w:szCs w:val="24"/>
        </w:rPr>
        <w:t>, диссоциация, гидратация.</w:t>
      </w:r>
    </w:p>
    <w:p w:rsidR="00735DBC" w:rsidRDefault="00735DBC" w:rsidP="00735DBC">
      <w:pPr>
        <w:pStyle w:val="23"/>
        <w:spacing w:line="240" w:lineRule="auto"/>
        <w:ind w:firstLine="567"/>
        <w:rPr>
          <w:sz w:val="24"/>
        </w:rPr>
      </w:pPr>
      <w:r>
        <w:rPr>
          <w:sz w:val="24"/>
        </w:rPr>
        <w:t xml:space="preserve">Чистые вещества и смеси. Истинные растворы. </w:t>
      </w:r>
      <w:r>
        <w:rPr>
          <w:i/>
          <w:iCs/>
          <w:sz w:val="24"/>
        </w:rPr>
        <w:t>Растворение как физико-химический процесс.</w:t>
      </w:r>
      <w:r>
        <w:rPr>
          <w:iCs/>
          <w:sz w:val="24"/>
        </w:rPr>
        <w:t xml:space="preserve"> </w:t>
      </w:r>
      <w:r>
        <w:rPr>
          <w:sz w:val="24"/>
        </w:rPr>
        <w:t>Способы выражения концентрации растворов: массовая доля растворенного вещества.. Диссоциация электролитов в водных растворах.</w:t>
      </w:r>
      <w:r>
        <w:rPr>
          <w:i/>
          <w:iCs/>
          <w:sz w:val="24"/>
        </w:rPr>
        <w:t xml:space="preserve"> Сильные и слабые электролиты</w:t>
      </w:r>
      <w:r>
        <w:rPr>
          <w:sz w:val="24"/>
        </w:rPr>
        <w:t>.</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
          <w:sz w:val="24"/>
          <w:szCs w:val="24"/>
        </w:rPr>
        <w:t>Золи, гели, понятие о коллоидах.</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Химические реакции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Классификация химических реакций в неорганической и органической химии.Реакции ионного обмена в водных растворах. Среда водных растворов: кислая, нейтральная, щелочная. </w:t>
      </w:r>
      <w:r>
        <w:rPr>
          <w:rFonts w:ascii="Times New Roman" w:hAnsi="Times New Roman"/>
          <w:i/>
          <w:sz w:val="24"/>
          <w:szCs w:val="24"/>
        </w:rPr>
        <w:t>Водородный показатель (рН) раствора</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Окислительно-восстановительные реакции. </w:t>
      </w:r>
      <w:r>
        <w:rPr>
          <w:rFonts w:ascii="Times New Roman" w:hAnsi="Times New Roman"/>
          <w:i/>
          <w:iCs/>
          <w:sz w:val="24"/>
          <w:szCs w:val="24"/>
        </w:rPr>
        <w:t>Электролиз растворов и расплавов.</w:t>
      </w:r>
    </w:p>
    <w:p w:rsidR="00735DBC" w:rsidRDefault="00735DBC" w:rsidP="00735DBC">
      <w:pPr>
        <w:pStyle w:val="23"/>
        <w:spacing w:line="240" w:lineRule="auto"/>
        <w:ind w:firstLine="567"/>
        <w:rPr>
          <w:sz w:val="24"/>
        </w:rPr>
      </w:pPr>
      <w:r>
        <w:rPr>
          <w:sz w:val="24"/>
        </w:rPr>
        <w:t>Скорость реакции, ее зависимость от различных факторов. Катализ.</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Обратимость реакций. Химическое равновесие и способы его смещения.</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НЕОРГАНИЧЕСКАЯ ХИМИЯ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Классификация неорганических соединений. Химические свойства основных классов неорганических соединений.</w:t>
      </w:r>
    </w:p>
    <w:p w:rsidR="00735DBC" w:rsidRDefault="00735DBC" w:rsidP="00735DBC">
      <w:pPr>
        <w:pStyle w:val="6"/>
        <w:spacing w:before="0" w:after="0" w:line="240" w:lineRule="auto"/>
        <w:ind w:firstLine="567"/>
        <w:jc w:val="both"/>
        <w:rPr>
          <w:rFonts w:ascii="Times New Roman" w:hAnsi="Times New Roman"/>
          <w:b w:val="0"/>
          <w:bCs w:val="0"/>
          <w:sz w:val="24"/>
          <w:szCs w:val="24"/>
        </w:rPr>
      </w:pPr>
      <w:r>
        <w:rPr>
          <w:rFonts w:ascii="Times New Roman" w:hAnsi="Times New Roman"/>
          <w:b w:val="0"/>
          <w:bCs w:val="0"/>
          <w:sz w:val="24"/>
          <w:szCs w:val="24"/>
        </w:rPr>
        <w:t xml:space="preserve">Металлы. Электрохимический ряд напряжений металлов. Общие способы получения металлов. </w:t>
      </w:r>
      <w:r>
        <w:rPr>
          <w:rFonts w:ascii="Times New Roman" w:hAnsi="Times New Roman"/>
          <w:b w:val="0"/>
          <w:bCs w:val="0"/>
          <w:i/>
          <w:iCs/>
          <w:sz w:val="24"/>
          <w:szCs w:val="24"/>
        </w:rPr>
        <w:t>Понятие о коррозии металлов. Способы защиты от коррозии.</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Неметаллы. Окислительно-восстановительные свойства типичных неметаллов. Общая характеристика подгруппы галогенов.</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ОРГАНИЧЕСКАЯ ХИМИЯ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Классификация и номенклатура органических соединений. Химические свойства основных классов органических соединений.</w:t>
      </w:r>
    </w:p>
    <w:p w:rsidR="00735DBC" w:rsidRDefault="00735DBC" w:rsidP="00735DBC">
      <w:pPr>
        <w:pStyle w:val="af"/>
        <w:spacing w:after="0" w:line="240" w:lineRule="auto"/>
        <w:ind w:left="0"/>
        <w:jc w:val="both"/>
        <w:rPr>
          <w:rFonts w:ascii="Times New Roman" w:hAnsi="Times New Roman"/>
          <w:i/>
          <w:sz w:val="24"/>
          <w:szCs w:val="24"/>
        </w:rPr>
      </w:pPr>
      <w:r>
        <w:rPr>
          <w:rFonts w:ascii="Times New Roman" w:hAnsi="Times New Roman"/>
          <w:sz w:val="24"/>
          <w:szCs w:val="24"/>
        </w:rPr>
        <w:t>Теория строения органических соединений. Углеродный скелет. Радикалы. Функциональные группы. Гомологический ряд, гомологи. Структурная изомерия. Типы химических связей в молекулах органических соединений</w:t>
      </w:r>
      <w:r>
        <w:rPr>
          <w:rFonts w:ascii="Times New Roman" w:hAnsi="Times New Roman"/>
          <w:i/>
          <w:sz w:val="24"/>
          <w:szCs w:val="24"/>
        </w:rPr>
        <w:t>.</w:t>
      </w:r>
    </w:p>
    <w:p w:rsidR="00735DBC" w:rsidRDefault="00735DBC" w:rsidP="00735DBC">
      <w:pPr>
        <w:pStyle w:val="af"/>
        <w:spacing w:after="0" w:line="240" w:lineRule="auto"/>
        <w:ind w:left="0"/>
        <w:jc w:val="both"/>
        <w:rPr>
          <w:rFonts w:ascii="Times New Roman" w:hAnsi="Times New Roman"/>
          <w:sz w:val="24"/>
          <w:szCs w:val="24"/>
        </w:rPr>
      </w:pPr>
      <w:r>
        <w:rPr>
          <w:rFonts w:ascii="Times New Roman" w:hAnsi="Times New Roman"/>
          <w:sz w:val="24"/>
          <w:szCs w:val="24"/>
        </w:rPr>
        <w:t>Углеводороды: алканы, алкены и диены, алкины, арены. Природные источники углеводородов: нефть и природный газ.</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Кислородсодержащие соединения: одно- и многоатомные спирты, фенол, альдегиды, одноосновные карбоновые кислоты, сложные эфиры, жиры, углеводы.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Азотсодержащие соединения: амины, аминокислоты, белки.</w:t>
      </w:r>
    </w:p>
    <w:p w:rsidR="00735DBC" w:rsidRDefault="00735DBC" w:rsidP="00735DBC">
      <w:pPr>
        <w:pStyle w:val="23"/>
        <w:spacing w:line="240" w:lineRule="auto"/>
        <w:ind w:firstLine="567"/>
        <w:rPr>
          <w:sz w:val="24"/>
        </w:rPr>
      </w:pPr>
      <w:r>
        <w:rPr>
          <w:sz w:val="24"/>
        </w:rPr>
        <w:t>Полимеры: пластмассы, каучуки, волокна.</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ЭКСПЕРИМЕНТАЛЬНЫЕ ОСНОВЫ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Правила безопасности при работе с едкими, горючими и токсичными веществами.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Проведение химических реакций в растворах.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Проведение химических реакций при нагревании.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Качественный и количественный анализ веществ. Определение характера среды. Индикаторы. Качественные реакции на неорганические вещества и ионы, отдельные классы органических соединений.</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ХИМИЯ И ЖИЗНЬ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Химия и здоровье. </w:t>
      </w:r>
      <w:r>
        <w:rPr>
          <w:rFonts w:ascii="Times New Roman" w:hAnsi="Times New Roman"/>
          <w:i/>
          <w:iCs/>
          <w:sz w:val="24"/>
          <w:szCs w:val="24"/>
        </w:rPr>
        <w:t>Лекарства, ферменты, витамины, гормоны</w:t>
      </w:r>
      <w:r>
        <w:rPr>
          <w:rFonts w:ascii="Times New Roman" w:hAnsi="Times New Roman"/>
          <w:sz w:val="24"/>
          <w:szCs w:val="24"/>
        </w:rPr>
        <w:t>,</w:t>
      </w:r>
      <w:r>
        <w:rPr>
          <w:rFonts w:ascii="Times New Roman" w:hAnsi="Times New Roman"/>
          <w:i/>
          <w:iCs/>
          <w:sz w:val="24"/>
          <w:szCs w:val="24"/>
        </w:rPr>
        <w:t xml:space="preserve"> минеральные воды.</w:t>
      </w:r>
      <w:r>
        <w:rPr>
          <w:rFonts w:ascii="Times New Roman" w:hAnsi="Times New Roman"/>
          <w:sz w:val="24"/>
          <w:szCs w:val="24"/>
        </w:rPr>
        <w:t xml:space="preserve"> </w:t>
      </w:r>
      <w:r>
        <w:rPr>
          <w:rFonts w:ascii="Times New Roman" w:hAnsi="Times New Roman"/>
          <w:i/>
          <w:iCs/>
          <w:sz w:val="24"/>
          <w:szCs w:val="24"/>
        </w:rPr>
        <w:t>Проблемы, связанные с применением лекарственных препаратов.</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lastRenderedPageBreak/>
        <w:t>Химия и пища. Калорийность жиров, белков и углеводов.</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Химия в повседневной жизни. Моющие и чистящие средства. Правила безопасной работы со средствами бытовой химии.</w:t>
      </w:r>
    </w:p>
    <w:p w:rsidR="00735DBC" w:rsidRDefault="00735DBC" w:rsidP="00735DBC">
      <w:pPr>
        <w:spacing w:after="0" w:line="240" w:lineRule="auto"/>
        <w:ind w:firstLine="567"/>
        <w:jc w:val="both"/>
        <w:rPr>
          <w:rFonts w:ascii="Times New Roman" w:hAnsi="Times New Roman"/>
          <w:bCs/>
          <w:sz w:val="24"/>
          <w:szCs w:val="24"/>
        </w:rPr>
      </w:pPr>
      <w:r>
        <w:rPr>
          <w:rFonts w:ascii="Times New Roman" w:hAnsi="Times New Roman"/>
          <w:bCs/>
          <w:i/>
          <w:iCs/>
          <w:sz w:val="24"/>
          <w:szCs w:val="24"/>
        </w:rPr>
        <w:t>Химические вещества как строительные и поделочные материалы. Вещества, используемые в полиграфии, живописи, скульптуре, архитектуре.</w:t>
      </w:r>
      <w:r>
        <w:rPr>
          <w:rFonts w:ascii="Times New Roman" w:hAnsi="Times New Roman"/>
          <w:bCs/>
          <w:sz w:val="24"/>
          <w:szCs w:val="24"/>
        </w:rPr>
        <w:t xml:space="preserve"> </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Общие представления о промышленных способах получения химических веществ (на примере производства серной кислоты).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Химическое загрязнение окружающей среды и его последствия.</w:t>
      </w:r>
    </w:p>
    <w:p w:rsidR="00735DBC" w:rsidRDefault="00735DBC" w:rsidP="00735DBC">
      <w:pPr>
        <w:spacing w:after="0" w:line="240" w:lineRule="auto"/>
        <w:ind w:firstLine="567"/>
        <w:jc w:val="both"/>
        <w:rPr>
          <w:rFonts w:ascii="Times New Roman" w:hAnsi="Times New Roman"/>
          <w:i/>
          <w:iCs/>
          <w:sz w:val="24"/>
          <w:szCs w:val="24"/>
        </w:rPr>
      </w:pPr>
      <w:r>
        <w:rPr>
          <w:rFonts w:ascii="Times New Roman" w:hAnsi="Times New Roman"/>
          <w:i/>
          <w:iCs/>
          <w:sz w:val="24"/>
          <w:szCs w:val="24"/>
        </w:rPr>
        <w:t>Бытовая химическая грамотность.</w:t>
      </w:r>
    </w:p>
    <w:p w:rsidR="00735DBC" w:rsidRDefault="00735DBC" w:rsidP="00735DBC">
      <w:pPr>
        <w:pStyle w:val="5"/>
        <w:widowControl/>
        <w:autoSpaceDE/>
        <w:adjustRightInd/>
        <w:spacing w:line="240" w:lineRule="auto"/>
        <w:ind w:firstLine="0"/>
        <w:rPr>
          <w:bCs/>
          <w:szCs w:val="24"/>
          <w:lang w:val="ru-RU"/>
        </w:rPr>
      </w:pPr>
      <w:r>
        <w:rPr>
          <w:bCs/>
          <w:szCs w:val="24"/>
        </w:rPr>
        <w:t>ОБЯЗАТЕЛЬНЫЙ МИНИМУМ СОДЕРЖАНИЯ</w:t>
      </w:r>
      <w:r>
        <w:rPr>
          <w:bCs/>
          <w:szCs w:val="24"/>
        </w:rPr>
        <w:br/>
        <w:t>ОСНОВНЫХ ОБРАЗОВАТЕЛЬНЫХ ПРОГРАММ</w:t>
      </w:r>
    </w:p>
    <w:p w:rsidR="00735DBC" w:rsidRDefault="00735DBC" w:rsidP="00735DBC">
      <w:pPr>
        <w:jc w:val="center"/>
        <w:rPr>
          <w:rFonts w:ascii="Times New Roman" w:hAnsi="Times New Roman"/>
          <w:b/>
          <w:sz w:val="24"/>
          <w:szCs w:val="24"/>
          <w:lang w:eastAsia="x-none"/>
        </w:rPr>
      </w:pPr>
      <w:r>
        <w:rPr>
          <w:rFonts w:ascii="Times New Roman" w:hAnsi="Times New Roman"/>
          <w:b/>
          <w:sz w:val="24"/>
          <w:szCs w:val="24"/>
          <w:lang w:eastAsia="x-none"/>
        </w:rPr>
        <w:t>(ПРОФИЛЬНЫЙ УРОВЕНЬ)</w:t>
      </w:r>
    </w:p>
    <w:p w:rsidR="00735DBC" w:rsidRDefault="00735DBC" w:rsidP="00735DBC">
      <w:pPr>
        <w:pStyle w:val="af4"/>
        <w:spacing w:before="240"/>
        <w:ind w:left="567"/>
        <w:rPr>
          <w:rFonts w:ascii="Times New Roman" w:hAnsi="Times New Roman"/>
          <w:b/>
          <w:sz w:val="24"/>
          <w:szCs w:val="24"/>
        </w:rPr>
      </w:pPr>
      <w:r>
        <w:rPr>
          <w:rFonts w:ascii="Times New Roman" w:hAnsi="Times New Roman"/>
          <w:b/>
          <w:sz w:val="24"/>
          <w:szCs w:val="24"/>
        </w:rPr>
        <w:t>МЕТОДЫ НАУЧНОГО ПОЗНАНИЯ</w:t>
      </w:r>
    </w:p>
    <w:p w:rsidR="00735DBC" w:rsidRDefault="00735DBC" w:rsidP="00735DBC">
      <w:pPr>
        <w:pStyle w:val="ab"/>
        <w:ind w:firstLine="567"/>
        <w:jc w:val="both"/>
        <w:rPr>
          <w:b w:val="0"/>
          <w:sz w:val="24"/>
          <w:szCs w:val="24"/>
        </w:rPr>
      </w:pPr>
      <w:r>
        <w:rPr>
          <w:b w:val="0"/>
          <w:sz w:val="24"/>
          <w:szCs w:val="24"/>
        </w:rPr>
        <w:t xml:space="preserve">Научные методы исследования химических веществ и превращений. Роль химического эксперимента в познании природы. </w:t>
      </w:r>
      <w:r>
        <w:rPr>
          <w:b w:val="0"/>
          <w:i/>
          <w:iCs/>
          <w:sz w:val="24"/>
          <w:szCs w:val="24"/>
        </w:rPr>
        <w:t>Моделирование химических явлений.</w:t>
      </w:r>
      <w:r>
        <w:rPr>
          <w:b w:val="0"/>
          <w:sz w:val="24"/>
          <w:szCs w:val="24"/>
        </w:rPr>
        <w:t xml:space="preserve"> </w:t>
      </w:r>
      <w:r>
        <w:rPr>
          <w:b w:val="0"/>
          <w:i/>
          <w:sz w:val="24"/>
          <w:szCs w:val="24"/>
        </w:rPr>
        <w:t>Взаимосвязь химии, физики, математики и биологии.</w:t>
      </w:r>
      <w:r>
        <w:rPr>
          <w:b w:val="0"/>
          <w:sz w:val="24"/>
          <w:szCs w:val="24"/>
        </w:rPr>
        <w:t xml:space="preserve"> </w:t>
      </w:r>
      <w:r>
        <w:rPr>
          <w:b w:val="0"/>
          <w:i/>
          <w:iCs/>
          <w:sz w:val="24"/>
          <w:szCs w:val="24"/>
        </w:rPr>
        <w:t>Естественнонаучная картина мира</w:t>
      </w:r>
      <w:r>
        <w:rPr>
          <w:rStyle w:val="afb"/>
          <w:b w:val="0"/>
          <w:i/>
          <w:sz w:val="24"/>
          <w:szCs w:val="24"/>
          <w:lang w:val="ru-RU"/>
        </w:rPr>
        <w:t xml:space="preserve"> </w:t>
      </w:r>
      <w:r>
        <w:rPr>
          <w:b w:val="0"/>
          <w:i/>
          <w:iCs/>
          <w:sz w:val="24"/>
          <w:szCs w:val="24"/>
        </w:rPr>
        <w:t>.</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ОСНОВЫ ТЕОРЕТИЧЕСКОЙ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Атом.</w:t>
      </w:r>
      <w:r>
        <w:rPr>
          <w:rFonts w:ascii="Times New Roman" w:hAnsi="Times New Roman"/>
          <w:bCs/>
          <w:sz w:val="24"/>
          <w:szCs w:val="24"/>
        </w:rPr>
        <w:t xml:space="preserve"> </w:t>
      </w:r>
      <w:r>
        <w:rPr>
          <w:rFonts w:ascii="Times New Roman" w:hAnsi="Times New Roman"/>
          <w:sz w:val="24"/>
          <w:szCs w:val="24"/>
        </w:rPr>
        <w:t>Модели строения атома. Ядро и нуклоны. Нуклиды и изотопы. Электрон. Дуализм электрона.</w:t>
      </w:r>
      <w:r>
        <w:rPr>
          <w:rFonts w:ascii="Times New Roman" w:hAnsi="Times New Roman"/>
          <w:iCs/>
          <w:sz w:val="24"/>
          <w:szCs w:val="24"/>
        </w:rPr>
        <w:t xml:space="preserve"> </w:t>
      </w:r>
      <w:r>
        <w:rPr>
          <w:rFonts w:ascii="Times New Roman" w:hAnsi="Times New Roman"/>
          <w:sz w:val="24"/>
          <w:szCs w:val="24"/>
        </w:rPr>
        <w:t>Квантовые числа. Атомная орбиталь. Распределение электронов по орбиталям. Электронная конфигурация атома. Валентные электроны. Основное и возбужденные состояния атомов.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Современная формулировка периодического закона и современное состояние периодической системы химических элементов Д.И.Менделеева. Электронные конфигурации атомов переходных элементов.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Молекулы и химическая связь. </w:t>
      </w:r>
      <w:r>
        <w:rPr>
          <w:rFonts w:ascii="Times New Roman" w:hAnsi="Times New Roman"/>
          <w:sz w:val="24"/>
          <w:szCs w:val="24"/>
        </w:rPr>
        <w:t xml:space="preserve">Ковалентная связь, ее разновидности и механизмы образования. Характеристики ковалентной связи. Комплексные соединения. Электроотрицательность. Степень окисления и валентность. Гибридизация атомных орбиталей. Пространственное строение молекул. Полярность молекул. Ионная связь. Металлическая связь. Водородная связь. </w:t>
      </w:r>
      <w:r>
        <w:rPr>
          <w:rFonts w:ascii="Times New Roman" w:hAnsi="Times New Roman"/>
          <w:i/>
          <w:sz w:val="24"/>
          <w:szCs w:val="24"/>
        </w:rPr>
        <w:t>Межмолекулярные</w:t>
      </w:r>
      <w:r>
        <w:rPr>
          <w:rFonts w:ascii="Times New Roman" w:hAnsi="Times New Roman"/>
          <w:iCs/>
          <w:sz w:val="24"/>
          <w:szCs w:val="24"/>
        </w:rPr>
        <w:t xml:space="preserve"> </w:t>
      </w:r>
      <w:r>
        <w:rPr>
          <w:rFonts w:ascii="Times New Roman" w:hAnsi="Times New Roman"/>
          <w:i/>
          <w:sz w:val="24"/>
          <w:szCs w:val="24"/>
        </w:rPr>
        <w:t>взаимодействия</w:t>
      </w:r>
      <w:r>
        <w:rPr>
          <w:rFonts w:ascii="Times New Roman" w:hAnsi="Times New Roman"/>
          <w:sz w:val="24"/>
          <w:szCs w:val="24"/>
        </w:rPr>
        <w:t>. Единая природа химических связей.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 xml:space="preserve">Вещества </w:t>
      </w:r>
      <w:r>
        <w:rPr>
          <w:rFonts w:ascii="Times New Roman" w:hAnsi="Times New Roman"/>
          <w:sz w:val="24"/>
          <w:szCs w:val="24"/>
        </w:rPr>
        <w:t>молекулярного и немолекулярного строения. Современные представления о строении твердых, жидких и газообразных веществ.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Причины многообразия веществ: изомерия, гомология, аллотропия, изотопия</w:t>
      </w:r>
      <w:r>
        <w:rPr>
          <w:rFonts w:ascii="Times New Roman" w:hAnsi="Times New Roman"/>
          <w:i/>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Классификация и номенклатура неорганических и органических веществ.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Чистые вещества и смеси. Дисперсные системы. </w:t>
      </w:r>
      <w:r>
        <w:rPr>
          <w:rFonts w:ascii="Times New Roman" w:hAnsi="Times New Roman"/>
          <w:i/>
          <w:iCs/>
          <w:sz w:val="24"/>
          <w:szCs w:val="24"/>
        </w:rPr>
        <w:t>Коллоидные системы.</w:t>
      </w:r>
      <w:r>
        <w:rPr>
          <w:rFonts w:ascii="Times New Roman" w:hAnsi="Times New Roman"/>
          <w:sz w:val="24"/>
          <w:szCs w:val="24"/>
        </w:rPr>
        <w:t xml:space="preserve"> Истинные растворы. Растворение как физико-химический процесс. Тепловые явления при растворении. Способы выражения концентрации растворов: массовая доля растворенного вещества, молярная и </w:t>
      </w:r>
      <w:r>
        <w:rPr>
          <w:rFonts w:ascii="Times New Roman" w:hAnsi="Times New Roman"/>
          <w:i/>
          <w:sz w:val="24"/>
          <w:szCs w:val="24"/>
        </w:rPr>
        <w:t>моляльная</w:t>
      </w:r>
      <w:r>
        <w:rPr>
          <w:rFonts w:ascii="Times New Roman" w:hAnsi="Times New Roman"/>
          <w:iCs/>
          <w:sz w:val="24"/>
          <w:szCs w:val="24"/>
        </w:rPr>
        <w:t xml:space="preserve"> концентрации</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Химические реакции</w:t>
      </w:r>
      <w:r>
        <w:rPr>
          <w:rFonts w:ascii="Times New Roman" w:hAnsi="Times New Roman"/>
          <w:sz w:val="24"/>
          <w:szCs w:val="24"/>
        </w:rPr>
        <w:t>, их классификация в неорганической и органической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Закономерности протекания химических реакций. Тепловые эффекты реакций. Термохимические уравнения. Понятие об энтальпии и энтропии.</w:t>
      </w:r>
      <w:r>
        <w:rPr>
          <w:rFonts w:ascii="Times New Roman" w:hAnsi="Times New Roman"/>
          <w:i/>
          <w:sz w:val="24"/>
          <w:szCs w:val="24"/>
        </w:rPr>
        <w:t xml:space="preserve"> Энергия Гиббса.</w:t>
      </w:r>
      <w:r>
        <w:rPr>
          <w:rFonts w:ascii="Times New Roman" w:hAnsi="Times New Roman"/>
          <w:sz w:val="24"/>
          <w:szCs w:val="24"/>
        </w:rPr>
        <w:t xml:space="preserve"> Закон Гесса и следствия из него.</w:t>
      </w:r>
    </w:p>
    <w:p w:rsidR="00735DBC" w:rsidRDefault="00735DBC" w:rsidP="00735DBC">
      <w:pPr>
        <w:pStyle w:val="23"/>
        <w:spacing w:line="240" w:lineRule="auto"/>
        <w:ind w:firstLine="567"/>
        <w:rPr>
          <w:sz w:val="24"/>
        </w:rPr>
      </w:pPr>
      <w:r>
        <w:rPr>
          <w:sz w:val="24"/>
        </w:rPr>
        <w:t xml:space="preserve">Скорость реакции, ее зависимость от различных факторов. Закон действующих масс. Элементарные и сложные реакции. </w:t>
      </w:r>
      <w:r>
        <w:rPr>
          <w:i/>
          <w:iCs/>
          <w:sz w:val="24"/>
        </w:rPr>
        <w:t>Механизм реакции.</w:t>
      </w:r>
      <w:r>
        <w:rPr>
          <w:sz w:val="24"/>
        </w:rPr>
        <w:t xml:space="preserve"> Энергия активации. Катализ и катализаторы.</w:t>
      </w:r>
    </w:p>
    <w:p w:rsidR="00735DBC" w:rsidRDefault="00735DBC" w:rsidP="00735DBC">
      <w:pPr>
        <w:spacing w:after="0" w:line="240" w:lineRule="auto"/>
        <w:ind w:firstLine="709"/>
        <w:jc w:val="both"/>
        <w:rPr>
          <w:rFonts w:ascii="Times New Roman" w:hAnsi="Times New Roman"/>
          <w:sz w:val="24"/>
          <w:szCs w:val="24"/>
        </w:rPr>
      </w:pPr>
      <w:r>
        <w:rPr>
          <w:rFonts w:ascii="Times New Roman" w:hAnsi="Times New Roman"/>
          <w:sz w:val="24"/>
          <w:szCs w:val="24"/>
        </w:rPr>
        <w:t>Обратимость реакций. Химическое равновесие. Константа равновесия. Смещение равновесия под действием различных факторов. Принцип Ле Шателье.</w:t>
      </w:r>
    </w:p>
    <w:p w:rsidR="00735DBC" w:rsidRDefault="00735DBC" w:rsidP="00735DBC">
      <w:pPr>
        <w:spacing w:after="0" w:line="240" w:lineRule="auto"/>
        <w:ind w:firstLine="709"/>
        <w:jc w:val="both"/>
        <w:rPr>
          <w:rFonts w:ascii="Times New Roman" w:hAnsi="Times New Roman"/>
          <w:sz w:val="24"/>
          <w:szCs w:val="24"/>
        </w:rPr>
      </w:pPr>
      <w:r>
        <w:rPr>
          <w:rFonts w:ascii="Times New Roman" w:hAnsi="Times New Roman"/>
          <w:sz w:val="24"/>
          <w:szCs w:val="24"/>
        </w:rPr>
        <w:t xml:space="preserve">Электролитическая диссоциация. Сильные и слабые электролиты. Константа диссоциации. Реакции ионного обмена. </w:t>
      </w:r>
      <w:r>
        <w:rPr>
          <w:rFonts w:ascii="Times New Roman" w:hAnsi="Times New Roman"/>
          <w:i/>
          <w:iCs/>
          <w:sz w:val="24"/>
          <w:szCs w:val="24"/>
        </w:rPr>
        <w:t>Произведение растворимости</w:t>
      </w:r>
      <w:r>
        <w:rPr>
          <w:rFonts w:ascii="Times New Roman" w:hAnsi="Times New Roman"/>
          <w:sz w:val="24"/>
          <w:szCs w:val="24"/>
        </w:rPr>
        <w:t>. Кислотно-</w:t>
      </w:r>
      <w:r>
        <w:rPr>
          <w:rFonts w:ascii="Times New Roman" w:hAnsi="Times New Roman"/>
          <w:sz w:val="24"/>
          <w:szCs w:val="24"/>
        </w:rPr>
        <w:lastRenderedPageBreak/>
        <w:t xml:space="preserve">основные взаимодействия в растворах. Амфотерность. </w:t>
      </w:r>
      <w:r>
        <w:rPr>
          <w:rFonts w:ascii="Times New Roman" w:hAnsi="Times New Roman"/>
          <w:i/>
          <w:iCs/>
          <w:sz w:val="24"/>
          <w:szCs w:val="24"/>
        </w:rPr>
        <w:t>Ионное произведение воды.</w:t>
      </w:r>
      <w:r>
        <w:rPr>
          <w:rFonts w:ascii="Times New Roman" w:hAnsi="Times New Roman"/>
          <w:sz w:val="24"/>
          <w:szCs w:val="24"/>
        </w:rPr>
        <w:t xml:space="preserve"> Водородный показатель (рН) раствора.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Гидролиз органических и неорганических соединений .</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Окислительно-восстановительные реакции. Методы электронного </w:t>
      </w:r>
      <w:r>
        <w:rPr>
          <w:rFonts w:ascii="Times New Roman" w:hAnsi="Times New Roman"/>
          <w:i/>
          <w:iCs/>
          <w:sz w:val="24"/>
          <w:szCs w:val="24"/>
        </w:rPr>
        <w:t>и электронно-ионного</w:t>
      </w:r>
      <w:r>
        <w:rPr>
          <w:rFonts w:ascii="Times New Roman" w:hAnsi="Times New Roman"/>
          <w:sz w:val="24"/>
          <w:szCs w:val="24"/>
        </w:rPr>
        <w:t xml:space="preserve"> баланса. </w:t>
      </w:r>
      <w:r>
        <w:rPr>
          <w:rFonts w:ascii="Times New Roman" w:hAnsi="Times New Roman"/>
          <w:i/>
          <w:iCs/>
          <w:sz w:val="24"/>
          <w:szCs w:val="24"/>
        </w:rPr>
        <w:t>Ряд стандартных электродных потенциалов.</w:t>
      </w:r>
      <w:r>
        <w:rPr>
          <w:rFonts w:ascii="Times New Roman" w:hAnsi="Times New Roman"/>
          <w:sz w:val="24"/>
          <w:szCs w:val="24"/>
        </w:rPr>
        <w:t xml:space="preserve"> Коррозия металлов и способы защиты от нее. </w:t>
      </w:r>
      <w:r>
        <w:rPr>
          <w:rFonts w:ascii="Times New Roman" w:hAnsi="Times New Roman"/>
          <w:iCs/>
          <w:sz w:val="24"/>
          <w:szCs w:val="24"/>
        </w:rPr>
        <w:t xml:space="preserve">Химические источники тока. </w:t>
      </w:r>
      <w:r>
        <w:rPr>
          <w:rFonts w:ascii="Times New Roman" w:hAnsi="Times New Roman"/>
          <w:sz w:val="24"/>
          <w:szCs w:val="24"/>
        </w:rPr>
        <w:t>Электролиз растворов и расплавов.</w:t>
      </w:r>
    </w:p>
    <w:p w:rsidR="00735DBC" w:rsidRDefault="00735DBC" w:rsidP="00735DBC">
      <w:pPr>
        <w:pStyle w:val="af4"/>
        <w:ind w:left="567"/>
        <w:jc w:val="center"/>
        <w:rPr>
          <w:rFonts w:ascii="Times New Roman" w:hAnsi="Times New Roman"/>
          <w:b/>
          <w:sz w:val="24"/>
          <w:szCs w:val="24"/>
        </w:rPr>
      </w:pPr>
      <w:bookmarkStart w:id="3" w:name="_Toc34472022"/>
      <w:r>
        <w:rPr>
          <w:rFonts w:ascii="Times New Roman" w:hAnsi="Times New Roman"/>
          <w:b/>
          <w:sz w:val="24"/>
          <w:szCs w:val="24"/>
        </w:rPr>
        <w:t>НЕОРГАНИЧЕСКАЯ ХИМИЯ</w:t>
      </w:r>
      <w:bookmarkEnd w:id="3"/>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Характерные химические свойства металлов, неметаллов и основных классов неорганических соединений.</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Водород. </w:t>
      </w:r>
      <w:r>
        <w:rPr>
          <w:rFonts w:ascii="Times New Roman" w:hAnsi="Times New Roman"/>
          <w:i/>
          <w:iCs/>
          <w:sz w:val="24"/>
          <w:szCs w:val="24"/>
        </w:rPr>
        <w:t>Изотопы водорода.</w:t>
      </w:r>
      <w:r>
        <w:rPr>
          <w:rFonts w:ascii="Times New Roman" w:hAnsi="Times New Roman"/>
          <w:sz w:val="24"/>
          <w:szCs w:val="24"/>
        </w:rPr>
        <w:t xml:space="preserve"> Соединения водорода с металлами и неметаллами. Вода. Пероксид водорода.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Галогены. Галогеноводороды. Галогениды. Кислородсодержащие соединения хлора.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Кислород. Оксиды и пероксиды. Озон</w:t>
      </w:r>
      <w:r>
        <w:rPr>
          <w:rFonts w:ascii="Times New Roman" w:hAnsi="Times New Roman"/>
          <w:iCs/>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Сера. Сероводород и сульфиды. Оксиды серы. Сернистая и серная кислоты и их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Азот. Аммиак, соли аммония. Оксиды азота. Азотистая и азотная кислоты и их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Фосфор. Фосфин. Оксиды фосфора. Фосфорные кислоты. Ортофосфаты.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Углерод. Метан. Карбиды кальция, алюминия </w:t>
      </w:r>
      <w:r>
        <w:rPr>
          <w:rFonts w:ascii="Times New Roman" w:hAnsi="Times New Roman"/>
          <w:i/>
          <w:iCs/>
          <w:sz w:val="24"/>
          <w:szCs w:val="24"/>
        </w:rPr>
        <w:t>и железа</w:t>
      </w:r>
      <w:r>
        <w:rPr>
          <w:rFonts w:ascii="Times New Roman" w:hAnsi="Times New Roman"/>
          <w:sz w:val="24"/>
          <w:szCs w:val="24"/>
        </w:rPr>
        <w:t>. Угарный и углекислый газы. Угольная кислота и ее соли.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Кремний. Силан. Оксид кремния (IV). Кремниевые кислоты, силикаты.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iCs/>
          <w:sz w:val="24"/>
          <w:szCs w:val="24"/>
        </w:rPr>
        <w:t>Благородные газы.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Щелочные и щелочно-земельные металлы и их соединения.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Алюминий и его соединения.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Переходные элементы (медь, серебро, цинк, </w:t>
      </w:r>
      <w:r>
        <w:rPr>
          <w:rFonts w:ascii="Times New Roman" w:hAnsi="Times New Roman"/>
          <w:i/>
          <w:iCs/>
          <w:sz w:val="24"/>
          <w:szCs w:val="24"/>
        </w:rPr>
        <w:t>ртуть</w:t>
      </w:r>
      <w:r>
        <w:rPr>
          <w:rFonts w:ascii="Times New Roman" w:hAnsi="Times New Roman"/>
          <w:sz w:val="24"/>
          <w:szCs w:val="24"/>
        </w:rPr>
        <w:t>, хром, марганец, железо) и их соединения.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iCs/>
          <w:sz w:val="24"/>
          <w:szCs w:val="24"/>
        </w:rPr>
        <w:t>Комплексные соединения переходных элементов.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Общие способы получения металлов. Понятие о металлургии. Сплавы (черные и цветные).</w:t>
      </w:r>
    </w:p>
    <w:p w:rsidR="00735DBC" w:rsidRDefault="00735DBC" w:rsidP="00735DBC">
      <w:pPr>
        <w:pStyle w:val="af4"/>
        <w:ind w:left="567"/>
        <w:jc w:val="center"/>
        <w:rPr>
          <w:rFonts w:ascii="Times New Roman" w:hAnsi="Times New Roman"/>
          <w:b/>
          <w:sz w:val="24"/>
          <w:szCs w:val="24"/>
        </w:rPr>
      </w:pPr>
      <w:bookmarkStart w:id="4" w:name="_Toc34472023"/>
      <w:r>
        <w:rPr>
          <w:rFonts w:ascii="Times New Roman" w:hAnsi="Times New Roman"/>
          <w:b/>
          <w:sz w:val="24"/>
          <w:szCs w:val="24"/>
        </w:rPr>
        <w:t>ОРГАНИЧЕСКАЯ ХИМИЯ</w:t>
      </w:r>
      <w:bookmarkEnd w:id="4"/>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Теория строения органических соединений. Углеродный скелет. Радикал. Функциональная группа. Гомологи и гомологический ряд. Структурная и пространственная изомерия. Типы связей в молекулах органических веществ и </w:t>
      </w:r>
      <w:r>
        <w:rPr>
          <w:rFonts w:ascii="Times New Roman" w:hAnsi="Times New Roman"/>
          <w:i/>
          <w:sz w:val="24"/>
          <w:szCs w:val="24"/>
        </w:rPr>
        <w:t>способы их разрыва</w:t>
      </w:r>
      <w:r>
        <w:rPr>
          <w:rFonts w:ascii="Times New Roman" w:hAnsi="Times New Roman"/>
          <w:sz w:val="24"/>
          <w:szCs w:val="24"/>
        </w:rPr>
        <w:t>.</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Типы реакций в органической химии. Ионный и радикальный механизмы реакций.</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Алканы и циклоалканы. Алкены, диены. Алкины. Бензол и его гомологи. Стирол.</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iCs/>
          <w:sz w:val="24"/>
          <w:szCs w:val="24"/>
        </w:rPr>
        <w:t>Галогенопроизводные углеводородов.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Одноатомные и многоатомные спирты. Фенолы. Простые эфиры. Альдегиды и кетоны. Карбоновые кислоты. Функциональные производные карбоновых кислот. Сложные эфиры неорганических и органических кислот. Жиры, мыла.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Углеводы. Моносахариды, дисахариды, полисахариды.</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Нитросоединения. Амины. Анилин.</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Аминокислоты. Пептиды. Белки. Структура белков.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iCs/>
          <w:sz w:val="24"/>
          <w:szCs w:val="24"/>
        </w:rPr>
        <w:t>Пиррол. Пиридин. Пиримидиновые и пуриновые основания, входящие в состав нуклеиновых кислот. Предст</w:t>
      </w:r>
      <w:r>
        <w:rPr>
          <w:rFonts w:ascii="Times New Roman" w:hAnsi="Times New Roman"/>
          <w:i/>
          <w:sz w:val="24"/>
          <w:szCs w:val="24"/>
        </w:rPr>
        <w:t>авление о структуре нуклеиновых кислот</w:t>
      </w:r>
      <w:r>
        <w:rPr>
          <w:rFonts w:ascii="Times New Roman" w:hAnsi="Times New Roman"/>
          <w:sz w:val="24"/>
          <w:szCs w:val="24"/>
        </w:rPr>
        <w:t>.</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Высокомолекулярные соединения. Реакции полимеризации и поликонденсации.</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ЭКСПЕРИМЕНТАЛЬНЫЕ ОСНОВЫ ХИМИИ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Правила работы в лаборатории. Лабораторная посуда и оборудование. Правила безопасности при работе с едкими, горючими и токсичными веществами.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Физические методы разделения смесей и очистки веществ. Кристаллизация, экстракция, дистилляция.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Синтез органических и неорганических газообразных веществ.</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Синтез твердых и жидких веществ. Органические растворители.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Качественный и количественный анализ веществ. Определение характера среды. Индикаторы. Качественные реакции на неорганические вещества и ионы. Идентификация органических соединений, обнаружение функциональных групп. Измерение физических свойств веществ (масса, объем, плотность). Современные физико-химические методы установления структуры веществ. Химические методы разделения смесей.</w:t>
      </w:r>
    </w:p>
    <w:p w:rsidR="00735DBC" w:rsidRDefault="00735DBC" w:rsidP="00735DBC">
      <w:pPr>
        <w:pStyle w:val="af4"/>
        <w:ind w:left="567"/>
        <w:jc w:val="center"/>
        <w:rPr>
          <w:rFonts w:ascii="Times New Roman" w:hAnsi="Times New Roman"/>
          <w:b/>
          <w:sz w:val="24"/>
          <w:szCs w:val="24"/>
        </w:rPr>
      </w:pPr>
      <w:r>
        <w:rPr>
          <w:rFonts w:ascii="Times New Roman" w:hAnsi="Times New Roman"/>
          <w:b/>
          <w:sz w:val="24"/>
          <w:szCs w:val="24"/>
        </w:rPr>
        <w:t>ХИМИЯ И ЖИЗНЬ</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Химические процессы в живых организмах. Биологически активные вещества. Химия и здоровье. Проблемы, связанные с применением лекарственных препаратов.</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Химия в повседневной жизни. Моющие и чистящие средства. Правила безопасной работы со средствами бытовой химии.</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Общие принципы химической технологии. Природные источники химических веществ.</w:t>
      </w:r>
    </w:p>
    <w:p w:rsidR="00735DBC" w:rsidRDefault="00735DBC" w:rsidP="00735DBC">
      <w:pPr>
        <w:pStyle w:val="af"/>
        <w:spacing w:after="0" w:line="240" w:lineRule="auto"/>
        <w:jc w:val="both"/>
        <w:rPr>
          <w:rFonts w:ascii="Times New Roman" w:hAnsi="Times New Roman"/>
          <w:sz w:val="24"/>
          <w:szCs w:val="24"/>
        </w:rPr>
      </w:pPr>
      <w:r>
        <w:rPr>
          <w:rFonts w:ascii="Times New Roman" w:hAnsi="Times New Roman"/>
          <w:sz w:val="24"/>
          <w:szCs w:val="24"/>
        </w:rPr>
        <w:t xml:space="preserve">Полимеры. Пластмассы, волокна, каучуки. </w:t>
      </w:r>
      <w:r>
        <w:rPr>
          <w:rFonts w:ascii="Times New Roman" w:hAnsi="Times New Roman"/>
          <w:bCs/>
          <w:sz w:val="24"/>
          <w:szCs w:val="24"/>
        </w:rPr>
        <w:t>Новые вещества и материалы в технике.</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Химическое загрязнение окружающей среды и его последствия.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Проблемы безопасного использования веществ и химических реакций в современной жизни. Токсичные, горючие и взрывоопасные вещества.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Источники химической информации: учебные, научные и научно-популярные издания, компьютерные базы данных, ресурсы Интернета.</w:t>
      </w:r>
    </w:p>
    <w:p w:rsidR="00735DBC" w:rsidRDefault="00735DBC" w:rsidP="00735DBC">
      <w:pPr>
        <w:spacing w:after="0" w:line="240" w:lineRule="auto"/>
        <w:ind w:firstLine="567"/>
        <w:jc w:val="both"/>
        <w:rPr>
          <w:rFonts w:ascii="Times New Roman" w:hAnsi="Times New Roman"/>
          <w:sz w:val="24"/>
          <w:szCs w:val="24"/>
        </w:rPr>
      </w:pP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ОБЯЗАТЕЛЬНЫЙ МИНИМУМ СОДЕРЖАНИЯ</w:t>
      </w:r>
      <w:r>
        <w:rPr>
          <w:rFonts w:ascii="Times New Roman" w:hAnsi="Times New Roman"/>
          <w:b/>
          <w:sz w:val="24"/>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МХК</w:t>
      </w:r>
    </w:p>
    <w:p w:rsidR="00735DBC" w:rsidRDefault="00735DBC" w:rsidP="00735DBC">
      <w:pPr>
        <w:spacing w:after="0" w:line="240" w:lineRule="auto"/>
        <w:jc w:val="both"/>
        <w:rPr>
          <w:rFonts w:ascii="Times New Roman" w:hAnsi="Times New Roman"/>
          <w:sz w:val="24"/>
          <w:szCs w:val="24"/>
        </w:rPr>
      </w:pPr>
      <w:r>
        <w:rPr>
          <w:rFonts w:ascii="Times New Roman" w:hAnsi="Times New Roman"/>
          <w:b/>
          <w:sz w:val="24"/>
          <w:szCs w:val="24"/>
        </w:rPr>
        <w:t>Художественная культура первобытного мира</w:t>
      </w:r>
      <w:r>
        <w:rPr>
          <w:rFonts w:ascii="Times New Roman" w:hAnsi="Times New Roman"/>
          <w:sz w:val="24"/>
          <w:szCs w:val="24"/>
        </w:rPr>
        <w:t xml:space="preserve">. Роль мифа в культуре. Древние образы и символы. </w:t>
      </w:r>
      <w:r>
        <w:rPr>
          <w:rFonts w:ascii="Times New Roman" w:hAnsi="Times New Roman"/>
          <w:i/>
          <w:sz w:val="24"/>
          <w:szCs w:val="24"/>
        </w:rPr>
        <w:t>Первобытная магия</w:t>
      </w:r>
      <w:r>
        <w:rPr>
          <w:rStyle w:val="afb"/>
          <w:i/>
          <w:sz w:val="24"/>
          <w:szCs w:val="24"/>
        </w:rPr>
        <w:footnoteReference w:id="24"/>
      </w:r>
      <w:r>
        <w:rPr>
          <w:rFonts w:ascii="Times New Roman" w:hAnsi="Times New Roman"/>
          <w:sz w:val="24"/>
          <w:szCs w:val="24"/>
        </w:rPr>
        <w:t xml:space="preserve">. Ритуал – единство слова, музыки, танца, изображения, пантомимы, костюма (татуировки), архитектурного окружения и предметной среды. Художественные комплексы Альтамиры и Стоунхенджа. Символика геометрического орнамента. </w:t>
      </w:r>
      <w:r>
        <w:rPr>
          <w:rFonts w:ascii="Times New Roman" w:hAnsi="Times New Roman"/>
          <w:i/>
          <w:sz w:val="24"/>
          <w:szCs w:val="24"/>
        </w:rPr>
        <w:t>Архаические основы фольклора</w:t>
      </w:r>
      <w:r>
        <w:rPr>
          <w:rFonts w:ascii="Times New Roman" w:hAnsi="Times New Roman"/>
          <w:sz w:val="24"/>
          <w:szCs w:val="24"/>
        </w:rPr>
        <w:t xml:space="preserve">. </w:t>
      </w:r>
      <w:r>
        <w:rPr>
          <w:rFonts w:ascii="Times New Roman" w:hAnsi="Times New Roman"/>
          <w:i/>
          <w:sz w:val="24"/>
          <w:szCs w:val="24"/>
        </w:rPr>
        <w:t>Миф и современность.</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Художественная культура Древнего мира.</w:t>
      </w:r>
      <w:r>
        <w:rPr>
          <w:rFonts w:ascii="Times New Roman" w:hAnsi="Times New Roman"/>
          <w:sz w:val="24"/>
          <w:szCs w:val="24"/>
        </w:rPr>
        <w:t xml:space="preserve"> Особенности художественной культуры Месопотамии: аскетизм и красочность ансамблей Вавилона. Гигантизм и неизменность канона – примета Вечной жизни в искусстве Древнего Египта: пирамиды Гизы, храмы Карнака и </w:t>
      </w:r>
      <w:r>
        <w:rPr>
          <w:rFonts w:ascii="Times New Roman" w:hAnsi="Times New Roman"/>
          <w:i/>
          <w:sz w:val="24"/>
          <w:szCs w:val="24"/>
        </w:rPr>
        <w:t>Луксора</w:t>
      </w:r>
      <w:r>
        <w:rPr>
          <w:rFonts w:ascii="Times New Roman" w:hAnsi="Times New Roman"/>
          <w:sz w:val="24"/>
          <w:szCs w:val="24"/>
        </w:rPr>
        <w:t xml:space="preserve">. </w:t>
      </w:r>
      <w:r>
        <w:rPr>
          <w:rFonts w:ascii="Times New Roman" w:hAnsi="Times New Roman"/>
          <w:i/>
          <w:sz w:val="24"/>
          <w:szCs w:val="24"/>
        </w:rPr>
        <w:t>Ступа в Санчи, храм Кандарья Махадева в Кхаджурахо – модель Вселенной Древней Индии. Отражение мифологических представлений майя и ацтеков в архитектуре и рельефе (Паленке, Теночтитлан).</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Идеалы красоты Древней Греции в ансамбле афинского Акрополя. Театрализованное действо. Слияние восточных и античных традиций в эллинизме (Пергамский алтарь). Символы римского величия: </w:t>
      </w:r>
      <w:r>
        <w:rPr>
          <w:rFonts w:ascii="Times New Roman" w:hAnsi="Times New Roman"/>
          <w:i/>
          <w:sz w:val="24"/>
          <w:szCs w:val="24"/>
        </w:rPr>
        <w:t>Римский форум, Колизей</w:t>
      </w:r>
      <w:r>
        <w:rPr>
          <w:rFonts w:ascii="Times New Roman" w:hAnsi="Times New Roman"/>
          <w:sz w:val="24"/>
          <w:szCs w:val="24"/>
        </w:rPr>
        <w:t>, Пантеон.</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Художественная культура Средних веков.</w:t>
      </w:r>
      <w:r>
        <w:rPr>
          <w:rFonts w:ascii="Times New Roman" w:hAnsi="Times New Roman"/>
          <w:sz w:val="24"/>
          <w:szCs w:val="24"/>
        </w:rPr>
        <w:t xml:space="preserve"> София Константинопольская – воплощение идеала божественного мироздания в восточном христианстве. Древнерусский крестово-купольный храм (киевская, владимиро-суздальская, новгородская, московская школа). </w:t>
      </w:r>
      <w:r>
        <w:rPr>
          <w:rFonts w:ascii="Times New Roman" w:hAnsi="Times New Roman"/>
          <w:i/>
          <w:sz w:val="24"/>
          <w:szCs w:val="24"/>
        </w:rPr>
        <w:t>Космическая, топографическая, временная символика храма</w:t>
      </w:r>
      <w:r>
        <w:rPr>
          <w:rFonts w:ascii="Times New Roman" w:hAnsi="Times New Roman"/>
          <w:sz w:val="24"/>
          <w:szCs w:val="24"/>
        </w:rPr>
        <w:t>. Икона и иконостас (</w:t>
      </w:r>
      <w:r>
        <w:rPr>
          <w:rFonts w:ascii="Times New Roman" w:hAnsi="Times New Roman"/>
          <w:i/>
          <w:sz w:val="24"/>
          <w:szCs w:val="24"/>
        </w:rPr>
        <w:t>Ф Грек</w:t>
      </w:r>
      <w:r>
        <w:rPr>
          <w:rFonts w:ascii="Times New Roman" w:hAnsi="Times New Roman"/>
          <w:sz w:val="24"/>
          <w:szCs w:val="24"/>
        </w:rPr>
        <w:t>, А.Рублев). Ансамбль московского Кремля.</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sz w:val="24"/>
          <w:szCs w:val="24"/>
        </w:rPr>
        <w:t xml:space="preserve">Монастырская базилика как средоточие культурной жизни романской эпохи. Готический собор – как образ мира. </w:t>
      </w:r>
      <w:r>
        <w:rPr>
          <w:rFonts w:ascii="Times New Roman" w:hAnsi="Times New Roman"/>
          <w:i/>
          <w:sz w:val="24"/>
          <w:szCs w:val="24"/>
        </w:rPr>
        <w:t>Региональные школы Западной Европы. Мусульманский образ рая в комплексе Регистана (Древний Самарканд). Воплощение мифологических и религиозно-нравственных представлений Китая в храме Неба в Пекине. Философия и мифология в садовом искусстве Японии.</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i/>
          <w:sz w:val="24"/>
          <w:szCs w:val="24"/>
        </w:rPr>
        <w:t>Монодический склад средневековой музыкальной культуры.</w:t>
      </w:r>
      <w:r>
        <w:rPr>
          <w:rFonts w:ascii="Times New Roman" w:hAnsi="Times New Roman"/>
          <w:sz w:val="24"/>
          <w:szCs w:val="24"/>
        </w:rPr>
        <w:t xml:space="preserve"> </w:t>
      </w:r>
      <w:r>
        <w:rPr>
          <w:rFonts w:ascii="Times New Roman" w:hAnsi="Times New Roman"/>
          <w:i/>
          <w:sz w:val="24"/>
          <w:szCs w:val="24"/>
        </w:rPr>
        <w:t>Художественные образы Древнего мира, античности и средневековья в культуре последующих эпох.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Художественная культура Ренессанса</w:t>
      </w:r>
      <w:r>
        <w:rPr>
          <w:rFonts w:ascii="Times New Roman" w:hAnsi="Times New Roman"/>
          <w:sz w:val="24"/>
          <w:szCs w:val="24"/>
        </w:rPr>
        <w:t xml:space="preserve">. Возрождение в Италии. Воплощение идеалов Ренессанса в архитектуре Флоренции. Титаны Возрождения (Леонардо да Винчи, Рафаэль, Микеланджело, </w:t>
      </w:r>
      <w:r>
        <w:rPr>
          <w:rFonts w:ascii="Times New Roman" w:hAnsi="Times New Roman"/>
          <w:i/>
          <w:sz w:val="24"/>
          <w:szCs w:val="24"/>
        </w:rPr>
        <w:t>Тициан</w:t>
      </w:r>
      <w:r>
        <w:rPr>
          <w:rFonts w:ascii="Times New Roman" w:hAnsi="Times New Roman"/>
          <w:sz w:val="24"/>
          <w:szCs w:val="24"/>
        </w:rPr>
        <w:t xml:space="preserve">). </w:t>
      </w:r>
      <w:r>
        <w:rPr>
          <w:rFonts w:ascii="Times New Roman" w:hAnsi="Times New Roman"/>
          <w:i/>
          <w:sz w:val="24"/>
          <w:szCs w:val="24"/>
        </w:rPr>
        <w:t xml:space="preserve">Северное Возрождение: Гентский алтарь Я. ван Эйка; </w:t>
      </w:r>
      <w:r>
        <w:rPr>
          <w:rFonts w:ascii="Times New Roman" w:hAnsi="Times New Roman"/>
          <w:i/>
          <w:sz w:val="24"/>
          <w:szCs w:val="24"/>
        </w:rPr>
        <w:lastRenderedPageBreak/>
        <w:t xml:space="preserve">мастерские гравюры А.Дюрера, комплекс Фонтенбло. Роль полифонии в развитии светских и культовых музыкальных жанров. </w:t>
      </w:r>
      <w:r>
        <w:rPr>
          <w:rFonts w:ascii="Times New Roman" w:hAnsi="Times New Roman"/>
          <w:sz w:val="24"/>
          <w:szCs w:val="24"/>
        </w:rPr>
        <w:t>Театр У.Шекспира. Историческое значение и вневременная художественная ценность идей Возрождения.</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b/>
          <w:sz w:val="24"/>
          <w:szCs w:val="24"/>
        </w:rPr>
        <w:t>Художественная культура Нового времени</w:t>
      </w:r>
      <w:r>
        <w:rPr>
          <w:rFonts w:ascii="Times New Roman" w:hAnsi="Times New Roman"/>
          <w:sz w:val="24"/>
          <w:szCs w:val="24"/>
        </w:rPr>
        <w:t>. Стили и направления в искусстве Нового времени. Изменение мировосприятия в эпоху барокко. Архитектурные ансамбли Рима (Л.Бернини), Петербурга и его окрестностей (Ф.-Б.Растрелли); живопись (П.-П.Рубенс). Реализм XVII в. в живописи (Рембрандт ван Рейн). Расцвет гомофонно-гармоничес-кого стиля в опере барокко. Высший расцвет свободной полифонии (И.-С.Бах).</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 xml:space="preserve">Классицизм и ампир в архитектуре (ансамбли </w:t>
      </w:r>
      <w:r>
        <w:rPr>
          <w:rFonts w:ascii="Times New Roman" w:hAnsi="Times New Roman"/>
          <w:i/>
          <w:sz w:val="24"/>
          <w:szCs w:val="24"/>
        </w:rPr>
        <w:t>Парижа</w:t>
      </w:r>
      <w:r>
        <w:rPr>
          <w:rFonts w:ascii="Times New Roman" w:hAnsi="Times New Roman"/>
          <w:sz w:val="24"/>
          <w:szCs w:val="24"/>
        </w:rPr>
        <w:t xml:space="preserve">, Версаля, Петербурга). От классицизма к академизму в живописи (Н.Пуссен, </w:t>
      </w:r>
      <w:r>
        <w:rPr>
          <w:rFonts w:ascii="Times New Roman" w:hAnsi="Times New Roman"/>
          <w:i/>
          <w:sz w:val="24"/>
          <w:szCs w:val="24"/>
        </w:rPr>
        <w:t>Ж.-Л.Давид</w:t>
      </w:r>
      <w:r>
        <w:rPr>
          <w:rFonts w:ascii="Times New Roman" w:hAnsi="Times New Roman"/>
          <w:sz w:val="24"/>
          <w:szCs w:val="24"/>
        </w:rPr>
        <w:t xml:space="preserve">, К.П.Брюллов, </w:t>
      </w:r>
      <w:r>
        <w:rPr>
          <w:rFonts w:ascii="Times New Roman" w:hAnsi="Times New Roman"/>
          <w:i/>
          <w:sz w:val="24"/>
          <w:szCs w:val="24"/>
        </w:rPr>
        <w:t>А.А.Иванов</w:t>
      </w:r>
      <w:r>
        <w:rPr>
          <w:rFonts w:ascii="Times New Roman" w:hAnsi="Times New Roman"/>
          <w:sz w:val="24"/>
          <w:szCs w:val="24"/>
        </w:rPr>
        <w:t>). Формирование классических жанров и принципов симфонизма в произведениях мастеров Венской классической школы (В.-А.Моцарт, Л.ван Бетховен).</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Романтический идеал и его отображение в музыке (</w:t>
      </w:r>
      <w:r>
        <w:rPr>
          <w:rFonts w:ascii="Times New Roman" w:hAnsi="Times New Roman"/>
          <w:i/>
          <w:sz w:val="24"/>
          <w:szCs w:val="24"/>
        </w:rPr>
        <w:t>Ф.Шуберт</w:t>
      </w:r>
      <w:r>
        <w:rPr>
          <w:rFonts w:ascii="Times New Roman" w:hAnsi="Times New Roman"/>
          <w:sz w:val="24"/>
          <w:szCs w:val="24"/>
        </w:rPr>
        <w:t>, Р. Вагнер) Романтизм в живописи (</w:t>
      </w:r>
      <w:r>
        <w:rPr>
          <w:rFonts w:ascii="Times New Roman" w:hAnsi="Times New Roman"/>
          <w:i/>
          <w:sz w:val="24"/>
          <w:szCs w:val="24"/>
        </w:rPr>
        <w:t>прерафаэлиты</w:t>
      </w:r>
      <w:r>
        <w:rPr>
          <w:rFonts w:ascii="Times New Roman" w:hAnsi="Times New Roman"/>
          <w:sz w:val="24"/>
          <w:szCs w:val="24"/>
        </w:rPr>
        <w:t xml:space="preserve">, Ф.Гойя, </w:t>
      </w:r>
      <w:r>
        <w:rPr>
          <w:rFonts w:ascii="Times New Roman" w:hAnsi="Times New Roman"/>
          <w:i/>
          <w:sz w:val="24"/>
          <w:szCs w:val="24"/>
        </w:rPr>
        <w:t>Э.Делакруа</w:t>
      </w:r>
      <w:r>
        <w:rPr>
          <w:rFonts w:ascii="Times New Roman" w:hAnsi="Times New Roman"/>
          <w:sz w:val="24"/>
          <w:szCs w:val="24"/>
        </w:rPr>
        <w:t>, О. Кипренский). Зарождение русской классической музыкальной школы (М.И.Глинка).</w:t>
      </w:r>
    </w:p>
    <w:p w:rsidR="00735DBC" w:rsidRDefault="00735DBC" w:rsidP="00735DBC">
      <w:pPr>
        <w:spacing w:after="0" w:line="240" w:lineRule="auto"/>
        <w:ind w:firstLine="567"/>
        <w:jc w:val="both"/>
        <w:rPr>
          <w:rFonts w:ascii="Times New Roman" w:hAnsi="Times New Roman"/>
          <w:sz w:val="24"/>
          <w:szCs w:val="24"/>
        </w:rPr>
      </w:pPr>
      <w:r>
        <w:rPr>
          <w:rFonts w:ascii="Times New Roman" w:hAnsi="Times New Roman"/>
          <w:sz w:val="24"/>
          <w:szCs w:val="24"/>
        </w:rPr>
        <w:t>Социальная тематика в живописи реализма (</w:t>
      </w:r>
      <w:r>
        <w:rPr>
          <w:rFonts w:ascii="Times New Roman" w:hAnsi="Times New Roman"/>
          <w:i/>
          <w:sz w:val="24"/>
          <w:szCs w:val="24"/>
        </w:rPr>
        <w:t>Г.Курбе</w:t>
      </w:r>
      <w:r>
        <w:rPr>
          <w:rFonts w:ascii="Times New Roman" w:hAnsi="Times New Roman"/>
          <w:sz w:val="24"/>
          <w:szCs w:val="24"/>
        </w:rPr>
        <w:t>, О.Домье, художники-передвижники – И.Е.Репин, В.И.Суриков). Развитие русской музыки во второй половине XIX в. (П.И.Чайковский).</w:t>
      </w:r>
    </w:p>
    <w:p w:rsidR="00735DBC" w:rsidRDefault="00735DBC" w:rsidP="00735DBC">
      <w:pPr>
        <w:spacing w:after="0" w:line="240" w:lineRule="auto"/>
        <w:ind w:firstLine="567"/>
        <w:jc w:val="both"/>
        <w:rPr>
          <w:rFonts w:ascii="Times New Roman" w:hAnsi="Times New Roman"/>
          <w:i/>
          <w:sz w:val="24"/>
          <w:szCs w:val="24"/>
        </w:rPr>
      </w:pPr>
      <w:r>
        <w:rPr>
          <w:rFonts w:ascii="Times New Roman" w:hAnsi="Times New Roman"/>
          <w:b/>
          <w:sz w:val="24"/>
          <w:szCs w:val="24"/>
        </w:rPr>
        <w:t>Художественная культура конца  XIX – XX вв.</w:t>
      </w:r>
      <w:r>
        <w:rPr>
          <w:rFonts w:ascii="Times New Roman" w:hAnsi="Times New Roman"/>
          <w:sz w:val="24"/>
          <w:szCs w:val="24"/>
        </w:rPr>
        <w:t xml:space="preserve"> Основные направления в живописи конца XIX в: импрессионизм (К.Моне), постимпрессионизм (Ван Гог,</w:t>
      </w:r>
      <w:r>
        <w:rPr>
          <w:rFonts w:ascii="Times New Roman" w:hAnsi="Times New Roman"/>
          <w:i/>
          <w:sz w:val="24"/>
          <w:szCs w:val="24"/>
        </w:rPr>
        <w:t xml:space="preserve"> П.Сезанн</w:t>
      </w:r>
      <w:r>
        <w:rPr>
          <w:rFonts w:ascii="Times New Roman" w:hAnsi="Times New Roman"/>
          <w:sz w:val="24"/>
          <w:szCs w:val="24"/>
        </w:rPr>
        <w:t xml:space="preserve">, </w:t>
      </w:r>
      <w:r>
        <w:rPr>
          <w:rFonts w:ascii="Times New Roman" w:hAnsi="Times New Roman"/>
          <w:i/>
          <w:sz w:val="24"/>
          <w:szCs w:val="24"/>
        </w:rPr>
        <w:t>П.Гоген</w:t>
      </w:r>
      <w:r>
        <w:rPr>
          <w:rFonts w:ascii="Times New Roman" w:hAnsi="Times New Roman"/>
          <w:sz w:val="24"/>
          <w:szCs w:val="24"/>
        </w:rPr>
        <w:t>). Модерн в архитектуре (</w:t>
      </w:r>
      <w:r>
        <w:rPr>
          <w:rFonts w:ascii="Times New Roman" w:hAnsi="Times New Roman"/>
          <w:i/>
          <w:sz w:val="24"/>
          <w:szCs w:val="24"/>
        </w:rPr>
        <w:t>В. Орта</w:t>
      </w:r>
      <w:r>
        <w:rPr>
          <w:rFonts w:ascii="Times New Roman" w:hAnsi="Times New Roman"/>
          <w:sz w:val="24"/>
          <w:szCs w:val="24"/>
        </w:rPr>
        <w:t>, А.Гауди,</w:t>
      </w:r>
      <w:r>
        <w:rPr>
          <w:rFonts w:ascii="Times New Roman" w:hAnsi="Times New Roman"/>
          <w:i/>
          <w:sz w:val="24"/>
          <w:szCs w:val="24"/>
        </w:rPr>
        <w:t xml:space="preserve"> В.И.Шехтель</w:t>
      </w:r>
      <w:r>
        <w:rPr>
          <w:rFonts w:ascii="Times New Roman" w:hAnsi="Times New Roman"/>
          <w:sz w:val="24"/>
          <w:szCs w:val="24"/>
        </w:rPr>
        <w:t xml:space="preserve">). Символ и миф в живописи (М.А.Вру-бель) и музыке (А.Н.Скрябин). Художественные течения модернизма в живописи XX в.: кубизм (П.Пикассо), абстрактивизм (В.Кандинский), сюрреализм (С.Дали). Архитектура XX в. (В.Е.Татлин, </w:t>
      </w:r>
      <w:r>
        <w:rPr>
          <w:rFonts w:ascii="Times New Roman" w:hAnsi="Times New Roman"/>
          <w:i/>
          <w:sz w:val="24"/>
          <w:szCs w:val="24"/>
        </w:rPr>
        <w:t>Ш.-Э. ле Корбюзье</w:t>
      </w:r>
      <w:r>
        <w:rPr>
          <w:rFonts w:ascii="Times New Roman" w:hAnsi="Times New Roman"/>
          <w:sz w:val="24"/>
          <w:szCs w:val="24"/>
        </w:rPr>
        <w:t>, Ф.-Л.Райт,</w:t>
      </w:r>
      <w:r>
        <w:rPr>
          <w:rFonts w:ascii="Times New Roman" w:hAnsi="Times New Roman"/>
          <w:i/>
          <w:sz w:val="24"/>
          <w:szCs w:val="24"/>
        </w:rPr>
        <w:t xml:space="preserve"> О.Нимейер</w:t>
      </w:r>
      <w:r>
        <w:rPr>
          <w:rFonts w:ascii="Times New Roman" w:hAnsi="Times New Roman"/>
          <w:sz w:val="24"/>
          <w:szCs w:val="24"/>
        </w:rPr>
        <w:t xml:space="preserve">). Театральная культура XX в.: режиссерский театр (К.С.Станиславский и В.И.Немирович-Данченко); эпический театр Б.Брехта. Стилистическая разнородность в музыке XX в. (С.С.Про-кофьев, Д.Д.Шостакович, А.Г.Шнитке). </w:t>
      </w:r>
      <w:r>
        <w:rPr>
          <w:rFonts w:ascii="Times New Roman" w:hAnsi="Times New Roman"/>
          <w:i/>
          <w:sz w:val="24"/>
          <w:szCs w:val="24"/>
        </w:rPr>
        <w:t>Синтез искусств -- особенная черта культуры XX в.: кинематограф (С.М.Эйзенштейн, Ф.Феллини), виды и жанры телевидения, дизайн компьютерная графика и анимация, мюзикл (Э.-Л. Уэббер). Рок-музыка (Биттлз, Пинк Флойд); электронная музыка (Ж.-М. Жарр). Массовое искусство.</w:t>
      </w:r>
    </w:p>
    <w:p w:rsidR="00735DBC" w:rsidRDefault="00735DBC" w:rsidP="00735DBC">
      <w:pPr>
        <w:spacing w:after="0" w:line="240" w:lineRule="auto"/>
        <w:ind w:firstLine="567"/>
        <w:jc w:val="both"/>
        <w:rPr>
          <w:rFonts w:ascii="Times New Roman" w:hAnsi="Times New Roman"/>
          <w:b/>
          <w:sz w:val="24"/>
          <w:szCs w:val="24"/>
        </w:rPr>
      </w:pPr>
      <w:r>
        <w:rPr>
          <w:rFonts w:ascii="Times New Roman" w:hAnsi="Times New Roman"/>
          <w:b/>
          <w:sz w:val="24"/>
          <w:szCs w:val="24"/>
        </w:rPr>
        <w:t>Культурные традиции родного края.</w:t>
      </w:r>
    </w:p>
    <w:p w:rsidR="00735DBC" w:rsidRDefault="00735DBC" w:rsidP="00735DBC">
      <w:pPr>
        <w:spacing w:after="0" w:line="240" w:lineRule="auto"/>
        <w:ind w:firstLine="567"/>
        <w:jc w:val="both"/>
        <w:rPr>
          <w:rFonts w:ascii="Times New Roman" w:hAnsi="Times New Roman"/>
          <w:b/>
          <w:sz w:val="24"/>
          <w:szCs w:val="24"/>
        </w:rPr>
      </w:pP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ОБЖ</w:t>
      </w: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СОХРАНЕНИЕ ЗДОРОВЬЯ И</w:t>
      </w:r>
      <w:r>
        <w:rPr>
          <w:rFonts w:ascii="Times New Roman" w:hAnsi="Times New Roman"/>
          <w:b/>
          <w:sz w:val="24"/>
          <w:szCs w:val="24"/>
        </w:rPr>
        <w:br/>
        <w:t>ОБЕСПЕЧЕНИЕ ЛИЧНОЙ БЕЗОПАСНОСТИ</w:t>
      </w:r>
    </w:p>
    <w:p w:rsidR="00735DBC" w:rsidRDefault="00735DBC" w:rsidP="00735DBC">
      <w:pPr>
        <w:pStyle w:val="23"/>
        <w:spacing w:line="240" w:lineRule="auto"/>
        <w:ind w:firstLine="567"/>
        <w:rPr>
          <w:sz w:val="24"/>
        </w:rPr>
      </w:pPr>
      <w:r>
        <w:rPr>
          <w:sz w:val="24"/>
        </w:rPr>
        <w:t>Здоровый образ жизни как основа личного здоровья и безопасной жизнедеятельности. Факторы, влияющие на укрепление здоровья. Факторы, разрушающие здоровье.</w:t>
      </w:r>
    </w:p>
    <w:p w:rsidR="00735DBC" w:rsidRDefault="00735DBC" w:rsidP="00735DBC">
      <w:pPr>
        <w:pStyle w:val="23"/>
        <w:spacing w:line="240" w:lineRule="auto"/>
        <w:ind w:firstLine="567"/>
        <w:rPr>
          <w:sz w:val="24"/>
        </w:rPr>
      </w:pPr>
    </w:p>
    <w:p w:rsidR="00735DBC" w:rsidRDefault="00735DBC" w:rsidP="00735DBC">
      <w:pPr>
        <w:pStyle w:val="23"/>
        <w:spacing w:line="240" w:lineRule="auto"/>
        <w:ind w:firstLine="567"/>
        <w:rPr>
          <w:i/>
          <w:sz w:val="24"/>
        </w:rPr>
      </w:pPr>
      <w:r>
        <w:rPr>
          <w:sz w:val="24"/>
        </w:rPr>
        <w:t xml:space="preserve">Репродуктивное здоровье. Правила личной гигиены. </w:t>
      </w:r>
      <w:r>
        <w:rPr>
          <w:i/>
          <w:sz w:val="24"/>
        </w:rPr>
        <w:t>Беременность и гигиена беременности. Уход за младенцем</w:t>
      </w:r>
      <w:r>
        <w:rPr>
          <w:rStyle w:val="afb"/>
          <w:i/>
          <w:sz w:val="24"/>
        </w:rPr>
        <w:footnoteReference w:id="25"/>
      </w:r>
      <w:r>
        <w:rPr>
          <w:i/>
          <w:sz w:val="24"/>
        </w:rPr>
        <w:t>.</w:t>
      </w:r>
    </w:p>
    <w:p w:rsidR="00735DBC" w:rsidRDefault="00735DBC" w:rsidP="00735DBC">
      <w:pPr>
        <w:pStyle w:val="23"/>
        <w:spacing w:line="240" w:lineRule="auto"/>
        <w:ind w:firstLine="567"/>
        <w:rPr>
          <w:sz w:val="24"/>
        </w:rPr>
      </w:pPr>
      <w:r>
        <w:rPr>
          <w:sz w:val="24"/>
        </w:rPr>
        <w:t>Первая медицинская помощь при тепловых и солнечных ударах, поражениях электрическим током, переломах, кровотечениях; навыки проведения искусственного дыхания и непрямого массажа сердца.</w:t>
      </w:r>
    </w:p>
    <w:p w:rsidR="00735DBC" w:rsidRDefault="00735DBC" w:rsidP="00735DBC">
      <w:pPr>
        <w:pStyle w:val="af4"/>
        <w:jc w:val="both"/>
        <w:rPr>
          <w:rFonts w:ascii="Times New Roman" w:hAnsi="Times New Roman"/>
          <w:b/>
          <w:sz w:val="24"/>
          <w:szCs w:val="24"/>
        </w:rPr>
      </w:pPr>
      <w:r>
        <w:rPr>
          <w:rFonts w:ascii="Times New Roman" w:hAnsi="Times New Roman"/>
          <w:b/>
          <w:sz w:val="24"/>
          <w:szCs w:val="24"/>
        </w:rPr>
        <w:t>ГОСУДАРСТВЕННАЯ СИСТЕМА ОБЕСПЕЧЕНИЯ</w:t>
      </w:r>
      <w:r>
        <w:rPr>
          <w:rFonts w:ascii="Times New Roman" w:hAnsi="Times New Roman"/>
          <w:b/>
          <w:sz w:val="24"/>
          <w:szCs w:val="24"/>
        </w:rPr>
        <w:br/>
        <w:t>БЕЗОПАСНОСТИ НАСЕЛЕНИЯ</w:t>
      </w:r>
    </w:p>
    <w:p w:rsidR="00735DBC" w:rsidRDefault="00735DBC" w:rsidP="00735DBC">
      <w:pPr>
        <w:pStyle w:val="23"/>
        <w:spacing w:line="240" w:lineRule="auto"/>
        <w:ind w:firstLine="567"/>
        <w:rPr>
          <w:i/>
          <w:sz w:val="24"/>
        </w:rPr>
      </w:pPr>
      <w:r>
        <w:rPr>
          <w:i/>
          <w:sz w:val="24"/>
        </w:rPr>
        <w:t>Основные положения Концепции национальной безопасности Российской Федерации.</w:t>
      </w:r>
    </w:p>
    <w:p w:rsidR="00735DBC" w:rsidRDefault="00735DBC" w:rsidP="00735DBC">
      <w:pPr>
        <w:pStyle w:val="23"/>
        <w:spacing w:line="240" w:lineRule="auto"/>
        <w:ind w:firstLine="567"/>
        <w:rPr>
          <w:sz w:val="24"/>
        </w:rPr>
      </w:pPr>
      <w:r>
        <w:rPr>
          <w:sz w:val="24"/>
        </w:rPr>
        <w:lastRenderedPageBreak/>
        <w:t>Чрезвычайные ситуации природного (метеорологические, геологические, гидрологические, биологические), техногенного (аварии на транспорте и объектах экономики, радиационное и химическое загрязнение местности) и социального (терроризм, вооруженные конфликты) характера.</w:t>
      </w:r>
    </w:p>
    <w:p w:rsidR="00735DBC" w:rsidRDefault="00735DBC" w:rsidP="00735DBC">
      <w:pPr>
        <w:pStyle w:val="23"/>
        <w:spacing w:line="240" w:lineRule="auto"/>
        <w:ind w:firstLine="567"/>
        <w:rPr>
          <w:sz w:val="24"/>
        </w:rPr>
      </w:pPr>
      <w:r>
        <w:rPr>
          <w:sz w:val="24"/>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735DBC" w:rsidRDefault="00735DBC" w:rsidP="00735DBC">
      <w:pPr>
        <w:pStyle w:val="23"/>
        <w:spacing w:line="240" w:lineRule="auto"/>
        <w:ind w:firstLine="567"/>
        <w:rPr>
          <w:sz w:val="24"/>
        </w:rPr>
      </w:pPr>
      <w:r>
        <w:rPr>
          <w:sz w:val="24"/>
        </w:rPr>
        <w:t>Единая государственная система предупреждения и ликвидации чрезвычайных ситуаций природного и техногенного характера (РСЧС).</w:t>
      </w:r>
    </w:p>
    <w:p w:rsidR="00735DBC" w:rsidRDefault="00735DBC" w:rsidP="00735DBC">
      <w:pPr>
        <w:pStyle w:val="23"/>
        <w:spacing w:line="240" w:lineRule="auto"/>
        <w:ind w:firstLine="567"/>
        <w:rPr>
          <w:sz w:val="24"/>
        </w:rPr>
      </w:pPr>
      <w:r>
        <w:rPr>
          <w:sz w:val="24"/>
        </w:rPr>
        <w:t>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действий.</w:t>
      </w:r>
    </w:p>
    <w:p w:rsidR="00735DBC" w:rsidRDefault="00735DBC" w:rsidP="00735DBC">
      <w:pPr>
        <w:pStyle w:val="23"/>
        <w:spacing w:line="240" w:lineRule="auto"/>
        <w:ind w:firstLine="567"/>
        <w:rPr>
          <w:sz w:val="24"/>
        </w:rPr>
      </w:pPr>
      <w:r>
        <w:rPr>
          <w:sz w:val="24"/>
        </w:rPr>
        <w:t xml:space="preserve">Правила безопасного поведения человека при угрозе террористического акта и захвате в качестве заложника. Меры безопасности населения, оказавшегося на территории военных действий. </w:t>
      </w:r>
    </w:p>
    <w:p w:rsidR="00735DBC" w:rsidRDefault="00735DBC" w:rsidP="00735DBC">
      <w:pPr>
        <w:pStyle w:val="23"/>
        <w:spacing w:line="240" w:lineRule="auto"/>
        <w:ind w:firstLine="567"/>
        <w:rPr>
          <w:sz w:val="24"/>
        </w:rPr>
      </w:pPr>
      <w:r>
        <w:rPr>
          <w:sz w:val="24"/>
        </w:rPr>
        <w:t>Государственные службы по охране здоровья и обеспечения безопасности населения.</w:t>
      </w:r>
    </w:p>
    <w:p w:rsidR="00735DBC" w:rsidRDefault="00735DBC" w:rsidP="00735DBC">
      <w:pPr>
        <w:pStyle w:val="23"/>
        <w:spacing w:line="240" w:lineRule="auto"/>
        <w:ind w:firstLine="0"/>
        <w:rPr>
          <w:sz w:val="24"/>
          <w:lang w:val="ru-RU"/>
        </w:rPr>
      </w:pPr>
    </w:p>
    <w:p w:rsidR="00735DBC" w:rsidRDefault="00735DBC" w:rsidP="00735DBC">
      <w:pPr>
        <w:pStyle w:val="af4"/>
        <w:jc w:val="center"/>
        <w:rPr>
          <w:rFonts w:ascii="Times New Roman" w:hAnsi="Times New Roman"/>
          <w:b/>
          <w:sz w:val="24"/>
          <w:szCs w:val="24"/>
        </w:rPr>
      </w:pPr>
      <w:r>
        <w:rPr>
          <w:rFonts w:ascii="Times New Roman" w:hAnsi="Times New Roman"/>
          <w:b/>
          <w:sz w:val="24"/>
          <w:szCs w:val="24"/>
        </w:rPr>
        <w:t>ОСНОВЫ ОБОРОНЫ ГОСУДАРСТВА И</w:t>
      </w:r>
      <w:r>
        <w:rPr>
          <w:rFonts w:ascii="Times New Roman" w:hAnsi="Times New Roman"/>
          <w:b/>
          <w:sz w:val="24"/>
          <w:szCs w:val="24"/>
        </w:rPr>
        <w:br/>
        <w:t>ВОИНСКАЯ ОБЯЗАННОСТЬ</w:t>
      </w:r>
    </w:p>
    <w:p w:rsidR="00735DBC" w:rsidRDefault="00735DBC" w:rsidP="00735DBC">
      <w:pPr>
        <w:pStyle w:val="23"/>
        <w:spacing w:line="240" w:lineRule="auto"/>
        <w:ind w:firstLine="567"/>
        <w:rPr>
          <w:sz w:val="24"/>
        </w:rPr>
      </w:pPr>
      <w:r>
        <w:rPr>
          <w:sz w:val="24"/>
        </w:rP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p>
    <w:p w:rsidR="00735DBC" w:rsidRDefault="00735DBC" w:rsidP="00735DBC">
      <w:pPr>
        <w:pStyle w:val="33"/>
        <w:spacing w:line="240" w:lineRule="auto"/>
        <w:ind w:firstLine="567"/>
        <w:rPr>
          <w:b w:val="0"/>
          <w:i w:val="0"/>
          <w:sz w:val="24"/>
        </w:rPr>
      </w:pPr>
      <w:r>
        <w:rPr>
          <w:b w:val="0"/>
          <w:i w:val="0"/>
          <w:sz w:val="24"/>
        </w:rPr>
        <w:t xml:space="preserve">Вооруженные Силы Российской Федерации – основа обороны государства. </w:t>
      </w:r>
      <w:r>
        <w:rPr>
          <w:b w:val="0"/>
          <w:sz w:val="24"/>
        </w:rPr>
        <w:t xml:space="preserve">История создания Вооруженных Сил. </w:t>
      </w:r>
      <w:r>
        <w:rPr>
          <w:b w:val="0"/>
          <w:i w:val="0"/>
          <w:sz w:val="24"/>
        </w:rPr>
        <w:t>Виды Вооруженных Сил. Рода войск.</w:t>
      </w:r>
    </w:p>
    <w:p w:rsidR="00735DBC" w:rsidRDefault="00735DBC" w:rsidP="00735DBC">
      <w:pPr>
        <w:pStyle w:val="33"/>
        <w:spacing w:line="240" w:lineRule="auto"/>
        <w:ind w:firstLine="567"/>
        <w:rPr>
          <w:b w:val="0"/>
          <w:i w:val="0"/>
          <w:sz w:val="24"/>
        </w:rPr>
      </w:pPr>
      <w:r>
        <w:rPr>
          <w:b w:val="0"/>
          <w:i w:val="0"/>
          <w:sz w:val="24"/>
        </w:rPr>
        <w:t xml:space="preserve">Обязательная подготовка к военной службе. Требования к уровню образования призывников, их здоровью и физической подготовленности. Первоначальная постановка на воинский учет, медицинское освидетельствование. Призыв на военную службу.Общие обязанности и права военнослужащих. </w:t>
      </w:r>
    </w:p>
    <w:p w:rsidR="00735DBC" w:rsidRDefault="00735DBC" w:rsidP="00735DBC">
      <w:pPr>
        <w:pStyle w:val="33"/>
        <w:spacing w:line="240" w:lineRule="auto"/>
        <w:ind w:firstLine="567"/>
        <w:rPr>
          <w:b w:val="0"/>
          <w:i w:val="0"/>
          <w:sz w:val="24"/>
        </w:rPr>
      </w:pPr>
      <w:r>
        <w:rPr>
          <w:b w:val="0"/>
          <w:i w:val="0"/>
          <w:sz w:val="24"/>
        </w:rPr>
        <w:t>Порядок и особенности прохождения военной службы по призыву и контракту. Альтернативная гражданская служба.</w:t>
      </w:r>
    </w:p>
    <w:p w:rsidR="00735DBC" w:rsidRDefault="00735DBC" w:rsidP="00735DBC">
      <w:pPr>
        <w:pStyle w:val="33"/>
        <w:spacing w:line="240" w:lineRule="auto"/>
        <w:ind w:firstLine="567"/>
        <w:rPr>
          <w:b w:val="0"/>
          <w:i w:val="0"/>
          <w:sz w:val="24"/>
        </w:rPr>
      </w:pPr>
      <w:r>
        <w:rPr>
          <w:b w:val="0"/>
          <w:i w:val="0"/>
          <w:sz w:val="24"/>
        </w:rPr>
        <w:t>Государственная и военная символика Российской Федерации, традиции и ритуалы Вооруженных Сил Российской Федерации.</w:t>
      </w:r>
    </w:p>
    <w:p w:rsidR="00735DBC" w:rsidRDefault="00735DBC" w:rsidP="00735DBC">
      <w:pPr>
        <w:pStyle w:val="33"/>
        <w:spacing w:line="240" w:lineRule="auto"/>
        <w:ind w:firstLine="567"/>
        <w:rPr>
          <w:b w:val="0"/>
          <w:sz w:val="24"/>
        </w:rPr>
      </w:pPr>
      <w:r>
        <w:rPr>
          <w:b w:val="0"/>
          <w:sz w:val="24"/>
        </w:rPr>
        <w:t>Военно-профессиональная ориентация, основные направления подготовки специалистов для службы в Вооруженных Силах Российской Федерации.</w:t>
      </w:r>
    </w:p>
    <w:p w:rsidR="00735DBC" w:rsidRDefault="00735DBC" w:rsidP="00735DBC">
      <w:pPr>
        <w:pStyle w:val="af"/>
        <w:widowControl w:val="0"/>
        <w:spacing w:after="0" w:line="240" w:lineRule="auto"/>
        <w:ind w:left="0"/>
        <w:jc w:val="both"/>
        <w:rPr>
          <w:rFonts w:ascii="Times New Roman" w:hAnsi="Times New Roman"/>
          <w:iCs/>
          <w:sz w:val="24"/>
          <w:szCs w:val="24"/>
        </w:rPr>
      </w:pPr>
    </w:p>
    <w:p w:rsidR="00735DBC" w:rsidRDefault="00735DBC" w:rsidP="00735DBC">
      <w:pPr>
        <w:pStyle w:val="5"/>
        <w:widowControl/>
        <w:autoSpaceDE/>
        <w:adjustRightInd/>
        <w:spacing w:line="240" w:lineRule="auto"/>
        <w:ind w:firstLine="0"/>
        <w:rPr>
          <w:szCs w:val="24"/>
        </w:rPr>
      </w:pPr>
      <w:r>
        <w:rPr>
          <w:szCs w:val="24"/>
        </w:rPr>
        <w:t>ОБЯЗАТЕЛЬНЫЙ МИНИМУМ СОДЕРЖАНИЯ</w:t>
      </w:r>
      <w:r>
        <w:rPr>
          <w:szCs w:val="24"/>
        </w:rPr>
        <w:br/>
        <w:t>ОСНОВНЫХ ОБРАЗОВАТЕЛЬНЫХ ПРОГРАММ</w:t>
      </w:r>
    </w:p>
    <w:p w:rsidR="00735DBC" w:rsidRDefault="00735DBC" w:rsidP="00735DBC">
      <w:pPr>
        <w:spacing w:after="0" w:line="240" w:lineRule="auto"/>
        <w:jc w:val="center"/>
        <w:rPr>
          <w:rFonts w:ascii="Times New Roman" w:hAnsi="Times New Roman"/>
          <w:b/>
          <w:sz w:val="24"/>
          <w:szCs w:val="24"/>
        </w:rPr>
      </w:pPr>
      <w:r>
        <w:rPr>
          <w:rFonts w:ascii="Times New Roman" w:hAnsi="Times New Roman"/>
          <w:b/>
          <w:sz w:val="24"/>
          <w:szCs w:val="24"/>
        </w:rPr>
        <w:t>по физической культуре</w:t>
      </w:r>
    </w:p>
    <w:p w:rsidR="00735DBC" w:rsidRDefault="00735DBC" w:rsidP="00735DBC">
      <w:pPr>
        <w:pStyle w:val="af4"/>
        <w:jc w:val="center"/>
        <w:rPr>
          <w:rFonts w:ascii="Times New Roman" w:hAnsi="Times New Roman"/>
          <w:b/>
          <w:caps/>
          <w:sz w:val="24"/>
          <w:szCs w:val="24"/>
        </w:rPr>
      </w:pPr>
      <w:r>
        <w:rPr>
          <w:rFonts w:ascii="Times New Roman" w:hAnsi="Times New Roman"/>
          <w:b/>
          <w:caps/>
          <w:sz w:val="24"/>
          <w:szCs w:val="24"/>
        </w:rPr>
        <w:t>физическая культура и основы</w:t>
      </w:r>
      <w:r>
        <w:rPr>
          <w:rFonts w:ascii="Times New Roman" w:hAnsi="Times New Roman"/>
          <w:b/>
          <w:caps/>
          <w:sz w:val="24"/>
          <w:szCs w:val="24"/>
        </w:rPr>
        <w:br/>
        <w:t>здорового образа жизни</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p w:rsidR="00735DBC" w:rsidRDefault="00735DBC" w:rsidP="00735DBC">
      <w:pPr>
        <w:pStyle w:val="21"/>
        <w:spacing w:after="0" w:line="240" w:lineRule="auto"/>
        <w:ind w:firstLine="567"/>
        <w:jc w:val="both"/>
        <w:rPr>
          <w:rFonts w:ascii="Times New Roman" w:hAnsi="Times New Roman"/>
          <w:i/>
          <w:sz w:val="24"/>
          <w:szCs w:val="24"/>
        </w:rPr>
      </w:pPr>
      <w:r>
        <w:rPr>
          <w:rFonts w:ascii="Times New Roman" w:hAnsi="Times New Roman"/>
          <w:i/>
          <w:sz w:val="24"/>
          <w:szCs w:val="24"/>
        </w:rPr>
        <w:t>Основы законодательства Российской Федерации в области физической культуры, спорта, туризма, охраны здоровья</w:t>
      </w:r>
      <w:r>
        <w:rPr>
          <w:rStyle w:val="afb"/>
          <w:i/>
          <w:sz w:val="24"/>
          <w:szCs w:val="24"/>
        </w:rPr>
        <w:footnoteReference w:id="26"/>
      </w:r>
      <w:r>
        <w:rPr>
          <w:rFonts w:ascii="Times New Roman" w:hAnsi="Times New Roman"/>
          <w:i/>
          <w:sz w:val="24"/>
          <w:szCs w:val="24"/>
        </w:rPr>
        <w:t>.</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 xml:space="preserve">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банные процедуры. </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Особенности соревновательной деятельности в массовых видах спорта; индивидуальная подготовка и требования безопасности. </w:t>
      </w:r>
    </w:p>
    <w:p w:rsidR="00735DBC" w:rsidRDefault="00735DBC" w:rsidP="00735DBC">
      <w:pPr>
        <w:pStyle w:val="af4"/>
        <w:jc w:val="both"/>
        <w:rPr>
          <w:rFonts w:ascii="Times New Roman" w:hAnsi="Times New Roman"/>
          <w:b/>
          <w:caps/>
          <w:sz w:val="24"/>
          <w:szCs w:val="24"/>
          <w:lang w:val="ru-RU"/>
        </w:rPr>
      </w:pPr>
      <w:r>
        <w:rPr>
          <w:rFonts w:ascii="Times New Roman" w:hAnsi="Times New Roman"/>
          <w:b/>
          <w:caps/>
          <w:sz w:val="24"/>
          <w:szCs w:val="24"/>
        </w:rPr>
        <w:t>Физкультурно-оздоровительная</w:t>
      </w:r>
      <w:r>
        <w:rPr>
          <w:rFonts w:ascii="Times New Roman" w:hAnsi="Times New Roman"/>
          <w:b/>
          <w:caps/>
          <w:sz w:val="24"/>
          <w:szCs w:val="24"/>
        </w:rPr>
        <w:br/>
        <w:t xml:space="preserve">деятельность </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Оздоровительные системы физического воспитания.</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w:t>
      </w:r>
    </w:p>
    <w:p w:rsidR="00735DBC" w:rsidRDefault="00735DBC" w:rsidP="00735DBC">
      <w:pPr>
        <w:pStyle w:val="21"/>
        <w:spacing w:after="0" w:line="240" w:lineRule="auto"/>
        <w:jc w:val="both"/>
        <w:rPr>
          <w:rFonts w:ascii="Times New Roman" w:hAnsi="Times New Roman"/>
          <w:sz w:val="24"/>
          <w:szCs w:val="24"/>
        </w:rPr>
      </w:pPr>
      <w:r>
        <w:rPr>
          <w:rFonts w:ascii="Times New Roman" w:hAnsi="Times New Roman"/>
          <w:sz w:val="24"/>
          <w:szCs w:val="24"/>
        </w:rPr>
        <w:t>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p w:rsidR="00735DBC" w:rsidRDefault="00735DBC" w:rsidP="00735DBC">
      <w:pPr>
        <w:pStyle w:val="21"/>
        <w:spacing w:after="0" w:line="240" w:lineRule="auto"/>
        <w:ind w:firstLine="567"/>
        <w:jc w:val="both"/>
        <w:rPr>
          <w:rFonts w:ascii="Times New Roman" w:hAnsi="Times New Roman"/>
          <w:i/>
          <w:sz w:val="24"/>
          <w:szCs w:val="24"/>
        </w:rPr>
      </w:pPr>
      <w:r>
        <w:rPr>
          <w:rFonts w:ascii="Times New Roman" w:hAnsi="Times New Roman"/>
          <w:i/>
          <w:sz w:val="24"/>
          <w:szCs w:val="24"/>
        </w:rPr>
        <w:t>Индивидуально-ориентированные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Спортивно-оздоровительная деятельность</w:t>
      </w:r>
    </w:p>
    <w:p w:rsidR="00735DBC" w:rsidRDefault="00735DBC" w:rsidP="00735DBC">
      <w:pPr>
        <w:pStyle w:val="21"/>
        <w:spacing w:after="0" w:line="240" w:lineRule="auto"/>
        <w:ind w:firstLine="567"/>
        <w:jc w:val="both"/>
        <w:rPr>
          <w:rFonts w:ascii="Times New Roman" w:hAnsi="Times New Roman"/>
          <w:i/>
          <w:sz w:val="24"/>
          <w:szCs w:val="24"/>
        </w:rPr>
      </w:pPr>
      <w:r>
        <w:rPr>
          <w:rFonts w:ascii="Times New Roman" w:hAnsi="Times New Roman"/>
          <w:sz w:val="24"/>
          <w:szCs w:val="24"/>
        </w:rPr>
        <w:t xml:space="preserve">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снарядах); в беге на короткие, средние и длинные дистанции; прыжках в длину и высоту с разбега; передвижениях на лыжах; плавании; совершенствование технических приемов и командно-тактических действий в спортивных играх (баскетболе, волейболе, футболе, мини-футболе); </w:t>
      </w:r>
      <w:r>
        <w:rPr>
          <w:rFonts w:ascii="Times New Roman" w:hAnsi="Times New Roman"/>
          <w:i/>
          <w:sz w:val="24"/>
          <w:szCs w:val="24"/>
        </w:rPr>
        <w:t>технической и тактической подготовки в национальных видах спорта.</w:t>
      </w:r>
    </w:p>
    <w:p w:rsidR="00735DBC" w:rsidRDefault="00735DBC" w:rsidP="00735DBC">
      <w:pPr>
        <w:pStyle w:val="af4"/>
        <w:jc w:val="both"/>
        <w:rPr>
          <w:rFonts w:ascii="Times New Roman" w:hAnsi="Times New Roman"/>
          <w:b/>
          <w:caps/>
          <w:sz w:val="24"/>
          <w:szCs w:val="24"/>
        </w:rPr>
      </w:pPr>
      <w:r>
        <w:rPr>
          <w:rFonts w:ascii="Times New Roman" w:hAnsi="Times New Roman"/>
          <w:b/>
          <w:caps/>
          <w:sz w:val="24"/>
          <w:szCs w:val="24"/>
        </w:rPr>
        <w:t>Прикладная физическая подготовка</w:t>
      </w:r>
    </w:p>
    <w:p w:rsidR="00735DBC" w:rsidRDefault="00735DBC" w:rsidP="00735DBC">
      <w:pPr>
        <w:pStyle w:val="21"/>
        <w:spacing w:after="0" w:line="240" w:lineRule="auto"/>
        <w:ind w:firstLine="567"/>
        <w:jc w:val="both"/>
        <w:rPr>
          <w:rFonts w:ascii="Times New Roman" w:hAnsi="Times New Roman"/>
          <w:sz w:val="24"/>
          <w:szCs w:val="24"/>
        </w:rPr>
      </w:pPr>
      <w:r>
        <w:rPr>
          <w:rFonts w:ascii="Times New Roman" w:hAnsi="Times New Roman"/>
          <w:sz w:val="24"/>
          <w:szCs w:val="24"/>
        </w:rPr>
        <w:t xml:space="preserve">Приемы защиты и самообороны из атлетических единоборств. Страховка. Полосы препятствий. 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w:t>
      </w:r>
      <w:r>
        <w:rPr>
          <w:rFonts w:ascii="Times New Roman" w:hAnsi="Times New Roman"/>
          <w:i/>
          <w:sz w:val="24"/>
          <w:szCs w:val="24"/>
        </w:rPr>
        <w:t>плавание на груди, спине, боку с грузом в руке.</w:t>
      </w:r>
      <w:r>
        <w:rPr>
          <w:rFonts w:ascii="Times New Roman" w:hAnsi="Times New Roman"/>
          <w:sz w:val="24"/>
          <w:szCs w:val="24"/>
        </w:rPr>
        <w:t xml:space="preserve"> </w:t>
      </w:r>
    </w:p>
    <w:p w:rsidR="00735DBC" w:rsidRDefault="00735DBC" w:rsidP="00735DBC">
      <w:pPr>
        <w:shd w:val="clear" w:color="auto" w:fill="FFFFFF"/>
        <w:spacing w:after="0" w:line="240" w:lineRule="auto"/>
        <w:jc w:val="both"/>
        <w:rPr>
          <w:rFonts w:ascii="Times New Roman" w:hAnsi="Times New Roman"/>
          <w:b/>
          <w:bCs/>
          <w:sz w:val="24"/>
          <w:szCs w:val="24"/>
        </w:rPr>
      </w:pPr>
      <w:r>
        <w:rPr>
          <w:rFonts w:ascii="Times New Roman" w:hAnsi="Times New Roman"/>
          <w:b/>
          <w:spacing w:val="-7"/>
          <w:sz w:val="24"/>
          <w:szCs w:val="24"/>
        </w:rPr>
        <w:t>4.4. Условия реализации образовательной программы</w:t>
      </w:r>
      <w:r>
        <w:rPr>
          <w:rFonts w:ascii="Times New Roman" w:hAnsi="Times New Roman"/>
          <w:b/>
          <w:bCs/>
          <w:sz w:val="24"/>
          <w:szCs w:val="24"/>
        </w:rPr>
        <w:t xml:space="preserve">      </w:t>
      </w:r>
    </w:p>
    <w:p w:rsidR="00735DBC" w:rsidRDefault="00735DBC" w:rsidP="00735DBC">
      <w:pPr>
        <w:shd w:val="clear" w:color="auto" w:fill="FFFFFF"/>
        <w:spacing w:after="0" w:line="240" w:lineRule="auto"/>
        <w:ind w:firstLine="528"/>
        <w:jc w:val="both"/>
        <w:rPr>
          <w:rFonts w:ascii="Times New Roman" w:hAnsi="Times New Roman"/>
          <w:b/>
          <w:spacing w:val="-7"/>
          <w:sz w:val="24"/>
          <w:szCs w:val="24"/>
        </w:rPr>
      </w:pPr>
      <w:r>
        <w:rPr>
          <w:rFonts w:ascii="Times New Roman" w:hAnsi="Times New Roman"/>
          <w:b/>
          <w:bCs/>
          <w:sz w:val="24"/>
          <w:szCs w:val="24"/>
        </w:rPr>
        <w:t>Организационно-педагогические условия</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i/>
          <w:iCs/>
          <w:spacing w:val="-6"/>
          <w:sz w:val="24"/>
          <w:szCs w:val="24"/>
        </w:rPr>
        <w:t xml:space="preserve">-   </w:t>
      </w:r>
      <w:r>
        <w:rPr>
          <w:rFonts w:ascii="Times New Roman" w:hAnsi="Times New Roman"/>
          <w:spacing w:val="-6"/>
          <w:sz w:val="24"/>
          <w:szCs w:val="24"/>
        </w:rPr>
        <w:t xml:space="preserve">Учащиеся 10 - 11 -х классов работают в режиме шестидневной учебной недели.                                           </w:t>
      </w:r>
    </w:p>
    <w:p w:rsidR="00735DBC" w:rsidRDefault="00735DBC" w:rsidP="00735DBC">
      <w:pPr>
        <w:shd w:val="clear" w:color="auto" w:fill="FFFFFF"/>
        <w:spacing w:after="0" w:line="240" w:lineRule="auto"/>
        <w:jc w:val="both"/>
        <w:rPr>
          <w:rFonts w:ascii="Times New Roman" w:hAnsi="Times New Roman"/>
          <w:spacing w:val="-6"/>
          <w:sz w:val="24"/>
          <w:szCs w:val="24"/>
        </w:rPr>
      </w:pPr>
      <w:r>
        <w:rPr>
          <w:rFonts w:ascii="Times New Roman" w:hAnsi="Times New Roman"/>
          <w:i/>
          <w:iCs/>
          <w:spacing w:val="-6"/>
          <w:sz w:val="24"/>
          <w:szCs w:val="24"/>
        </w:rPr>
        <w:t xml:space="preserve">-     </w:t>
      </w:r>
      <w:r>
        <w:rPr>
          <w:rFonts w:ascii="Times New Roman" w:hAnsi="Times New Roman"/>
          <w:spacing w:val="-6"/>
          <w:sz w:val="24"/>
          <w:szCs w:val="24"/>
        </w:rPr>
        <w:t>Продолжительность учебной недели не превышает: в 10-х и 11-х классах - 37 часов в неделю.</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b/>
          <w:spacing w:val="-6"/>
          <w:sz w:val="24"/>
          <w:szCs w:val="24"/>
        </w:rPr>
        <w:t>-</w:t>
      </w:r>
      <w:r>
        <w:rPr>
          <w:rFonts w:ascii="Times New Roman" w:hAnsi="Times New Roman"/>
          <w:sz w:val="24"/>
          <w:szCs w:val="24"/>
        </w:rPr>
        <w:t xml:space="preserve">Занятия начинаются в 8 часов.                                                                                                            </w:t>
      </w:r>
      <w:r>
        <w:rPr>
          <w:rFonts w:ascii="Times New Roman" w:hAnsi="Times New Roman"/>
          <w:i/>
          <w:iCs/>
          <w:sz w:val="24"/>
          <w:szCs w:val="24"/>
        </w:rPr>
        <w:t xml:space="preserve">-    </w:t>
      </w:r>
      <w:r>
        <w:rPr>
          <w:rFonts w:ascii="Times New Roman" w:hAnsi="Times New Roman"/>
          <w:sz w:val="24"/>
          <w:szCs w:val="24"/>
        </w:rPr>
        <w:t>Продолжительность занятий 45 минут.</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 xml:space="preserve">-     </w:t>
      </w:r>
      <w:r>
        <w:rPr>
          <w:rFonts w:ascii="Times New Roman" w:hAnsi="Times New Roman"/>
          <w:spacing w:val="-5"/>
          <w:sz w:val="24"/>
          <w:szCs w:val="24"/>
        </w:rPr>
        <w:t>Учебный год делится на 2 полугодия.</w:t>
      </w:r>
    </w:p>
    <w:p w:rsidR="00735DBC" w:rsidRDefault="00735DBC" w:rsidP="00735DBC">
      <w:pPr>
        <w:shd w:val="clear" w:color="auto" w:fill="FFFFFF"/>
        <w:spacing w:after="0" w:line="240" w:lineRule="auto"/>
        <w:ind w:firstLine="528"/>
        <w:jc w:val="both"/>
        <w:rPr>
          <w:rFonts w:ascii="Times New Roman" w:hAnsi="Times New Roman"/>
          <w:sz w:val="24"/>
          <w:szCs w:val="24"/>
        </w:rPr>
      </w:pPr>
      <w:r>
        <w:rPr>
          <w:rFonts w:ascii="Times New Roman" w:hAnsi="Times New Roman"/>
          <w:spacing w:val="-5"/>
          <w:sz w:val="24"/>
          <w:szCs w:val="24"/>
        </w:rPr>
        <w:t xml:space="preserve">Индивидуальные и групповые занятия осуществляются во вторую половину дня вне сетки учебного расписания с </w:t>
      </w:r>
      <w:r>
        <w:rPr>
          <w:rFonts w:ascii="Times New Roman" w:hAnsi="Times New Roman"/>
          <w:sz w:val="24"/>
          <w:szCs w:val="24"/>
        </w:rPr>
        <w:t>интервалом от основных занятий не менее 45 минут.</w:t>
      </w:r>
    </w:p>
    <w:p w:rsidR="00735DBC" w:rsidRDefault="00735DBC" w:rsidP="00735DBC">
      <w:pPr>
        <w:shd w:val="clear" w:color="auto" w:fill="FFFFFF"/>
        <w:spacing w:after="0" w:line="240" w:lineRule="auto"/>
        <w:ind w:firstLine="538"/>
        <w:jc w:val="both"/>
        <w:rPr>
          <w:rFonts w:ascii="Times New Roman" w:hAnsi="Times New Roman"/>
          <w:sz w:val="24"/>
          <w:szCs w:val="24"/>
        </w:rPr>
      </w:pPr>
      <w:r>
        <w:rPr>
          <w:rFonts w:ascii="Times New Roman" w:hAnsi="Times New Roman"/>
          <w:spacing w:val="-7"/>
          <w:sz w:val="24"/>
          <w:szCs w:val="24"/>
        </w:rPr>
        <w:t xml:space="preserve">Основной формой организации обучения является классно-урочная с элементами лекционно-семинарских и курсовых </w:t>
      </w:r>
      <w:r>
        <w:rPr>
          <w:rFonts w:ascii="Times New Roman" w:hAnsi="Times New Roman"/>
          <w:sz w:val="24"/>
          <w:szCs w:val="24"/>
        </w:rPr>
        <w:t>занятий.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8"/>
          <w:sz w:val="24"/>
          <w:szCs w:val="24"/>
        </w:rPr>
        <w:t>Педагогические технологии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Общей особенностью используемых технологий обучения является ориентация на развитие:</w:t>
      </w:r>
    </w:p>
    <w:p w:rsidR="00735DBC" w:rsidRDefault="00735DBC" w:rsidP="00735DBC">
      <w:pPr>
        <w:shd w:val="clear" w:color="auto" w:fill="FFFFFF"/>
        <w:spacing w:after="0" w:line="240" w:lineRule="auto"/>
        <w:jc w:val="both"/>
        <w:rPr>
          <w:rFonts w:ascii="Times New Roman" w:hAnsi="Times New Roman"/>
          <w:spacing w:val="-7"/>
          <w:sz w:val="24"/>
          <w:szCs w:val="24"/>
        </w:rPr>
      </w:pPr>
      <w:r>
        <w:rPr>
          <w:rFonts w:ascii="Times New Roman" w:hAnsi="Times New Roman"/>
          <w:i/>
          <w:iCs/>
          <w:spacing w:val="-7"/>
          <w:sz w:val="24"/>
          <w:szCs w:val="24"/>
        </w:rPr>
        <w:t xml:space="preserve">-     </w:t>
      </w:r>
      <w:r>
        <w:rPr>
          <w:rFonts w:ascii="Times New Roman" w:hAnsi="Times New Roman"/>
          <w:spacing w:val="-7"/>
          <w:sz w:val="24"/>
          <w:szCs w:val="24"/>
        </w:rPr>
        <w:t>самостоятельности мышления;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7"/>
          <w:sz w:val="24"/>
          <w:szCs w:val="24"/>
        </w:rPr>
        <w:t>-</w:t>
      </w:r>
      <w:r>
        <w:rPr>
          <w:rFonts w:ascii="Times New Roman" w:hAnsi="Times New Roman"/>
          <w:sz w:val="24"/>
          <w:szCs w:val="24"/>
        </w:rPr>
        <w:t xml:space="preserve">     исследовательских умений в практико-ориентированной деятельности;</w:t>
      </w:r>
      <w:r>
        <w:rPr>
          <w:rFonts w:ascii="Times New Roman" w:hAnsi="Times New Roman"/>
          <w:spacing w:val="-8"/>
          <w:sz w:val="24"/>
          <w:szCs w:val="24"/>
        </w:rPr>
        <w:br/>
      </w:r>
      <w:r>
        <w:rPr>
          <w:rFonts w:ascii="Times New Roman" w:hAnsi="Times New Roman"/>
          <w:i/>
          <w:iCs/>
          <w:sz w:val="24"/>
          <w:szCs w:val="24"/>
        </w:rPr>
        <w:t xml:space="preserve">-     </w:t>
      </w:r>
      <w:r>
        <w:rPr>
          <w:rFonts w:ascii="Times New Roman" w:hAnsi="Times New Roman"/>
          <w:sz w:val="24"/>
          <w:szCs w:val="24"/>
        </w:rPr>
        <w:t>умения аргументировать свою позицию;</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5"/>
          <w:sz w:val="24"/>
          <w:szCs w:val="24"/>
        </w:rPr>
        <w:t xml:space="preserve">-    </w:t>
      </w:r>
      <w:r>
        <w:rPr>
          <w:rFonts w:ascii="Times New Roman" w:hAnsi="Times New Roman"/>
          <w:spacing w:val="-5"/>
          <w:sz w:val="24"/>
          <w:szCs w:val="24"/>
        </w:rPr>
        <w:t>умения публично представлять результаты самостоятельно выполненных творческих работ;</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3"/>
          <w:sz w:val="24"/>
          <w:szCs w:val="24"/>
        </w:rPr>
        <w:t xml:space="preserve">-    </w:t>
      </w:r>
      <w:r>
        <w:rPr>
          <w:rFonts w:ascii="Times New Roman" w:hAnsi="Times New Roman"/>
          <w:spacing w:val="-3"/>
          <w:sz w:val="24"/>
          <w:szCs w:val="24"/>
        </w:rPr>
        <w:t>потребности в самообразовании.</w:t>
      </w:r>
    </w:p>
    <w:p w:rsidR="00735DBC" w:rsidRDefault="00735DBC" w:rsidP="00735DBC">
      <w:pPr>
        <w:shd w:val="clear" w:color="auto" w:fill="FFFFFF"/>
        <w:spacing w:after="0" w:line="240" w:lineRule="auto"/>
        <w:ind w:firstLine="624"/>
        <w:jc w:val="both"/>
        <w:rPr>
          <w:rFonts w:ascii="Times New Roman" w:hAnsi="Times New Roman"/>
          <w:sz w:val="24"/>
          <w:szCs w:val="24"/>
        </w:rPr>
      </w:pPr>
      <w:r>
        <w:rPr>
          <w:rFonts w:ascii="Times New Roman" w:hAnsi="Times New Roman"/>
          <w:spacing w:val="-7"/>
          <w:sz w:val="24"/>
          <w:szCs w:val="24"/>
        </w:rPr>
        <w:t xml:space="preserve">Образовательный процесс на 3 ступени обучения строится на основе принципов личностно-ориентированного подхода. </w:t>
      </w:r>
      <w:r>
        <w:rPr>
          <w:rFonts w:ascii="Times New Roman" w:hAnsi="Times New Roman"/>
          <w:spacing w:val="-8"/>
          <w:sz w:val="24"/>
          <w:szCs w:val="24"/>
        </w:rPr>
        <w:t xml:space="preserve">Усилия педагогического коллектива направлены на </w:t>
      </w:r>
      <w:r>
        <w:rPr>
          <w:rFonts w:ascii="Times New Roman" w:hAnsi="Times New Roman"/>
          <w:spacing w:val="-8"/>
          <w:sz w:val="24"/>
          <w:szCs w:val="24"/>
        </w:rPr>
        <w:lastRenderedPageBreak/>
        <w:t xml:space="preserve">реализацию индивидуальных образовательных потребностей учащихся и их </w:t>
      </w:r>
      <w:r>
        <w:rPr>
          <w:rFonts w:ascii="Times New Roman" w:hAnsi="Times New Roman"/>
          <w:spacing w:val="-7"/>
          <w:sz w:val="24"/>
          <w:szCs w:val="24"/>
        </w:rPr>
        <w:t xml:space="preserve">права выбора уровня освоения образовательной программы и ее профиля. В качестве ведущих технологий используются </w:t>
      </w:r>
      <w:r>
        <w:rPr>
          <w:rFonts w:ascii="Times New Roman" w:hAnsi="Times New Roman"/>
          <w:i/>
          <w:iCs/>
          <w:spacing w:val="-4"/>
          <w:sz w:val="24"/>
          <w:szCs w:val="24"/>
        </w:rPr>
        <w:t xml:space="preserve">традиционные </w:t>
      </w:r>
      <w:r>
        <w:rPr>
          <w:rFonts w:ascii="Times New Roman" w:hAnsi="Times New Roman"/>
          <w:spacing w:val="-4"/>
          <w:sz w:val="24"/>
          <w:szCs w:val="24"/>
        </w:rPr>
        <w:t xml:space="preserve">и </w:t>
      </w:r>
      <w:r>
        <w:rPr>
          <w:rFonts w:ascii="Times New Roman" w:hAnsi="Times New Roman"/>
          <w:i/>
          <w:iCs/>
          <w:spacing w:val="-4"/>
          <w:sz w:val="24"/>
          <w:szCs w:val="24"/>
        </w:rPr>
        <w:t xml:space="preserve">инновационные. </w:t>
      </w:r>
      <w:r>
        <w:rPr>
          <w:rFonts w:ascii="Times New Roman" w:hAnsi="Times New Roman"/>
          <w:spacing w:val="-4"/>
          <w:sz w:val="24"/>
          <w:szCs w:val="24"/>
        </w:rPr>
        <w:t xml:space="preserve">Применение традиционных технологий в сочетании с инновационными технологиями </w:t>
      </w:r>
      <w:r>
        <w:rPr>
          <w:rFonts w:ascii="Times New Roman" w:hAnsi="Times New Roman"/>
          <w:sz w:val="24"/>
          <w:szCs w:val="24"/>
        </w:rPr>
        <w:t>позволяет повысить результативность обучения.</w:t>
      </w:r>
    </w:p>
    <w:p w:rsidR="00735DBC" w:rsidRDefault="00735DBC" w:rsidP="00735DBC">
      <w:pPr>
        <w:shd w:val="clear" w:color="auto" w:fill="FFFFFF"/>
        <w:spacing w:after="0" w:line="240" w:lineRule="auto"/>
        <w:ind w:firstLine="533"/>
        <w:jc w:val="both"/>
        <w:rPr>
          <w:rFonts w:ascii="Times New Roman" w:hAnsi="Times New Roman"/>
          <w:sz w:val="24"/>
          <w:szCs w:val="24"/>
        </w:rPr>
      </w:pPr>
      <w:r>
        <w:rPr>
          <w:rFonts w:ascii="Times New Roman" w:hAnsi="Times New Roman"/>
          <w:sz w:val="24"/>
          <w:szCs w:val="24"/>
        </w:rPr>
        <w:t xml:space="preserve">В образовательном процессе 3 ступени используются технологии, способствующие образовательному и </w:t>
      </w:r>
      <w:r>
        <w:rPr>
          <w:rFonts w:ascii="Times New Roman" w:hAnsi="Times New Roman"/>
          <w:spacing w:val="-8"/>
          <w:sz w:val="24"/>
          <w:szCs w:val="24"/>
        </w:rPr>
        <w:t xml:space="preserve">профессиональному самоопределению, повышению уровня ключевых компетентностей учащихся и подготовке к продолжению </w:t>
      </w:r>
      <w:r>
        <w:rPr>
          <w:rFonts w:ascii="Times New Roman" w:hAnsi="Times New Roman"/>
          <w:sz w:val="24"/>
          <w:szCs w:val="24"/>
        </w:rPr>
        <w:t>образования, освоению ресурсов, адекватных планам на будущее:</w:t>
      </w:r>
    </w:p>
    <w:p w:rsidR="00735DBC" w:rsidRDefault="00735DBC" w:rsidP="009969C2">
      <w:pPr>
        <w:numPr>
          <w:ilvl w:val="0"/>
          <w:numId w:val="23"/>
        </w:numPr>
        <w:shd w:val="clear" w:color="auto" w:fill="FFFFFF"/>
        <w:spacing w:after="0" w:line="240" w:lineRule="auto"/>
        <w:ind w:left="0"/>
        <w:jc w:val="both"/>
        <w:rPr>
          <w:rFonts w:ascii="Times New Roman" w:hAnsi="Times New Roman"/>
          <w:spacing w:val="-6"/>
          <w:sz w:val="24"/>
          <w:szCs w:val="24"/>
        </w:rPr>
      </w:pPr>
      <w:r>
        <w:rPr>
          <w:rFonts w:ascii="Times New Roman" w:hAnsi="Times New Roman"/>
          <w:spacing w:val="-6"/>
          <w:sz w:val="24"/>
          <w:szCs w:val="24"/>
        </w:rPr>
        <w:t>формы обучения, используемые в вузе:  лекции, семинары, лабораторные практикумы и т.п.</w:t>
      </w:r>
    </w:p>
    <w:p w:rsidR="00735DBC" w:rsidRDefault="00735DBC" w:rsidP="009969C2">
      <w:pPr>
        <w:numPr>
          <w:ilvl w:val="0"/>
          <w:numId w:val="23"/>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исследовательская деятельность учащихся и презентация полученных результатов;</w:t>
      </w:r>
    </w:p>
    <w:p w:rsidR="00735DBC" w:rsidRDefault="00735DBC" w:rsidP="009969C2">
      <w:pPr>
        <w:numPr>
          <w:ilvl w:val="0"/>
          <w:numId w:val="23"/>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самостоятельная образовательная деятельность учащихся, как планируемая учителем, так и планируемая самим обучающимся;</w:t>
      </w:r>
    </w:p>
    <w:p w:rsidR="00735DBC" w:rsidRDefault="00735DBC" w:rsidP="009969C2">
      <w:pPr>
        <w:numPr>
          <w:ilvl w:val="0"/>
          <w:numId w:val="23"/>
        </w:numPr>
        <w:shd w:val="clear" w:color="auto" w:fill="FFFFFF"/>
        <w:tabs>
          <w:tab w:val="left" w:pos="917"/>
        </w:tabs>
        <w:spacing w:after="0" w:line="240" w:lineRule="auto"/>
        <w:ind w:left="0"/>
        <w:jc w:val="both"/>
        <w:rPr>
          <w:rFonts w:ascii="Times New Roman" w:hAnsi="Times New Roman"/>
          <w:sz w:val="24"/>
          <w:szCs w:val="24"/>
        </w:rPr>
      </w:pPr>
      <w:r>
        <w:rPr>
          <w:rFonts w:ascii="Times New Roman" w:hAnsi="Times New Roman"/>
          <w:spacing w:val="-7"/>
          <w:sz w:val="24"/>
          <w:szCs w:val="24"/>
        </w:rPr>
        <w:t>групповые и индивидуальные формы образовательной деятельности;</w:t>
      </w:r>
    </w:p>
    <w:p w:rsidR="00735DBC" w:rsidRDefault="00735DBC" w:rsidP="009969C2">
      <w:pPr>
        <w:numPr>
          <w:ilvl w:val="0"/>
          <w:numId w:val="23"/>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повышение уровня организационной и коммуникативной компетентности путем участия в организации научно-</w:t>
      </w:r>
      <w:r>
        <w:rPr>
          <w:rFonts w:ascii="Times New Roman" w:hAnsi="Times New Roman"/>
          <w:sz w:val="24"/>
          <w:szCs w:val="24"/>
        </w:rPr>
        <w:t>практической конференции, самоуправлении.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Общей чертой используемых в школе технологий обучения является ориентация на развитие:</w:t>
      </w:r>
    </w:p>
    <w:p w:rsidR="00735DBC" w:rsidRDefault="00735DBC" w:rsidP="009969C2">
      <w:pPr>
        <w:numPr>
          <w:ilvl w:val="0"/>
          <w:numId w:val="24"/>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самостоятельности и креативности мышления;</w:t>
      </w:r>
    </w:p>
    <w:p w:rsidR="00735DBC" w:rsidRDefault="00735DBC" w:rsidP="009969C2">
      <w:pPr>
        <w:numPr>
          <w:ilvl w:val="0"/>
          <w:numId w:val="24"/>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исследовательских умений в теоретической и научно-практической деятельности;</w:t>
      </w:r>
    </w:p>
    <w:p w:rsidR="00735DBC" w:rsidRDefault="00735DBC" w:rsidP="009969C2">
      <w:pPr>
        <w:numPr>
          <w:ilvl w:val="0"/>
          <w:numId w:val="24"/>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коммуникативной культуры, т.е. умение участвовать в коллективном поиске, аргументировать свою позицию, публично представлять результаты творческих работ;</w:t>
      </w:r>
    </w:p>
    <w:p w:rsidR="00735DBC" w:rsidRDefault="00735DBC" w:rsidP="009969C2">
      <w:pPr>
        <w:numPr>
          <w:ilvl w:val="0"/>
          <w:numId w:val="24"/>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умений рефлексии и саморефлексии, волевых качеств;</w:t>
      </w:r>
    </w:p>
    <w:p w:rsidR="00735DBC" w:rsidRDefault="00735DBC" w:rsidP="009969C2">
      <w:pPr>
        <w:numPr>
          <w:ilvl w:val="0"/>
          <w:numId w:val="24"/>
        </w:numPr>
        <w:shd w:val="clear" w:color="auto" w:fill="FFFFFF"/>
        <w:spacing w:after="0" w:line="240" w:lineRule="auto"/>
        <w:ind w:left="0"/>
        <w:jc w:val="both"/>
        <w:rPr>
          <w:rFonts w:ascii="Times New Roman" w:hAnsi="Times New Roman"/>
          <w:sz w:val="24"/>
          <w:szCs w:val="24"/>
        </w:rPr>
      </w:pPr>
      <w:r>
        <w:rPr>
          <w:rFonts w:ascii="Times New Roman" w:hAnsi="Times New Roman"/>
          <w:spacing w:val="-4"/>
          <w:sz w:val="24"/>
          <w:szCs w:val="24"/>
        </w:rPr>
        <w:t>потребности в непрерывном образовании.</w:t>
      </w:r>
    </w:p>
    <w:p w:rsidR="00735DBC" w:rsidRDefault="00735DBC" w:rsidP="00735DBC">
      <w:pPr>
        <w:shd w:val="clear" w:color="auto" w:fill="FFFFFF"/>
        <w:spacing w:after="0" w:line="240" w:lineRule="auto"/>
        <w:ind w:firstLine="528"/>
        <w:jc w:val="both"/>
        <w:rPr>
          <w:rFonts w:ascii="Times New Roman" w:hAnsi="Times New Roman"/>
          <w:sz w:val="24"/>
          <w:szCs w:val="24"/>
        </w:rPr>
      </w:pPr>
      <w:r>
        <w:rPr>
          <w:rFonts w:ascii="Times New Roman" w:hAnsi="Times New Roman"/>
          <w:spacing w:val="-7"/>
          <w:sz w:val="24"/>
          <w:szCs w:val="24"/>
        </w:rPr>
        <w:t xml:space="preserve">Дополнительное образование - целенаправленный процесс воспитания, развития и обучения посредством реализации </w:t>
      </w:r>
      <w:r>
        <w:rPr>
          <w:rFonts w:ascii="Times New Roman" w:hAnsi="Times New Roman"/>
          <w:spacing w:val="-8"/>
          <w:sz w:val="24"/>
          <w:szCs w:val="24"/>
        </w:rPr>
        <w:t>дополнительных образовательных программ, оказания дополнительных образовательных услуг и организации информационно-</w:t>
      </w:r>
      <w:r>
        <w:rPr>
          <w:rFonts w:ascii="Times New Roman" w:hAnsi="Times New Roman"/>
          <w:sz w:val="24"/>
          <w:szCs w:val="24"/>
        </w:rPr>
        <w:t>образовательной деятельности за пределами основных образовательных программ.</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 xml:space="preserve">        При организации дополнительного образования школа опирается на следующие приоритетные принципы:</w:t>
      </w:r>
    </w:p>
    <w:p w:rsidR="00735DBC" w:rsidRDefault="00735DBC" w:rsidP="009969C2">
      <w:pPr>
        <w:numPr>
          <w:ilvl w:val="0"/>
          <w:numId w:val="25"/>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свободный выбор ребенком  видов и сфер деятельности;</w:t>
      </w:r>
    </w:p>
    <w:p w:rsidR="00735DBC" w:rsidRDefault="00735DBC" w:rsidP="009969C2">
      <w:pPr>
        <w:numPr>
          <w:ilvl w:val="0"/>
          <w:numId w:val="25"/>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ориентация на личностные интересы, потребности, способности ребенка;</w:t>
      </w:r>
    </w:p>
    <w:p w:rsidR="00735DBC" w:rsidRDefault="00735DBC" w:rsidP="009969C2">
      <w:pPr>
        <w:numPr>
          <w:ilvl w:val="0"/>
          <w:numId w:val="25"/>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возможность свободного самоопределения и самореализации ребенка;</w:t>
      </w:r>
    </w:p>
    <w:p w:rsidR="00735DBC" w:rsidRDefault="00735DBC" w:rsidP="009969C2">
      <w:pPr>
        <w:numPr>
          <w:ilvl w:val="0"/>
          <w:numId w:val="25"/>
        </w:numPr>
        <w:shd w:val="clear" w:color="auto" w:fill="FFFFFF"/>
        <w:spacing w:after="0" w:line="240" w:lineRule="auto"/>
        <w:ind w:left="0"/>
        <w:jc w:val="both"/>
        <w:rPr>
          <w:rFonts w:ascii="Times New Roman" w:hAnsi="Times New Roman"/>
          <w:sz w:val="24"/>
          <w:szCs w:val="24"/>
        </w:rPr>
      </w:pPr>
      <w:r>
        <w:rPr>
          <w:rFonts w:ascii="Times New Roman" w:hAnsi="Times New Roman"/>
          <w:spacing w:val="-7"/>
          <w:sz w:val="24"/>
          <w:szCs w:val="24"/>
        </w:rPr>
        <w:t>единство обучения, воспитания и развития;</w:t>
      </w:r>
    </w:p>
    <w:p w:rsidR="00735DBC" w:rsidRDefault="00735DBC" w:rsidP="009969C2">
      <w:pPr>
        <w:numPr>
          <w:ilvl w:val="0"/>
          <w:numId w:val="25"/>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практико-деятельностная основа образовательного процесса.</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5"/>
          <w:sz w:val="24"/>
          <w:szCs w:val="24"/>
        </w:rPr>
        <w:t xml:space="preserve"> Педагогами школы создаются наиболее комфортные условия пребывания детей на занятиях;</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Учебно-воспитательный процесс происходит в условиях неформального содружества детей и взрослых, объединенных общими интересами, добровольностью совместной деятельности.</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pacing w:val="-7"/>
          <w:sz w:val="24"/>
          <w:szCs w:val="24"/>
        </w:rPr>
        <w:t xml:space="preserve">Одним из приоритетных направлений является развитие познавательного интереса и рост интеллектуального уровня </w:t>
      </w:r>
      <w:r>
        <w:rPr>
          <w:rFonts w:ascii="Times New Roman" w:hAnsi="Times New Roman"/>
          <w:sz w:val="24"/>
          <w:szCs w:val="24"/>
        </w:rPr>
        <w:t>учащихся:</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Участие в предметных олимпиадах, в том числе через </w:t>
      </w:r>
      <w:r>
        <w:rPr>
          <w:rFonts w:ascii="Times New Roman" w:hAnsi="Times New Roman"/>
          <w:spacing w:val="-6"/>
          <w:sz w:val="24"/>
          <w:szCs w:val="24"/>
          <w:lang w:val="en-US"/>
        </w:rPr>
        <w:t>Internet</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spacing w:val="-8"/>
          <w:sz w:val="24"/>
          <w:szCs w:val="24"/>
        </w:rPr>
        <w:t>Участие в конкурсах и конференциях.</w:t>
      </w:r>
    </w:p>
    <w:p w:rsidR="00735DBC" w:rsidRDefault="00735DBC" w:rsidP="00735DBC">
      <w:pPr>
        <w:shd w:val="clear" w:color="auto" w:fill="FFFFFF"/>
        <w:spacing w:after="0" w:line="240" w:lineRule="auto"/>
        <w:ind w:firstLine="523"/>
        <w:jc w:val="both"/>
        <w:rPr>
          <w:rFonts w:ascii="Times New Roman" w:hAnsi="Times New Roman"/>
          <w:sz w:val="24"/>
          <w:szCs w:val="24"/>
        </w:rPr>
      </w:pPr>
      <w:r>
        <w:rPr>
          <w:rFonts w:ascii="Times New Roman" w:hAnsi="Times New Roman"/>
          <w:spacing w:val="-5"/>
          <w:sz w:val="24"/>
          <w:szCs w:val="24"/>
        </w:rPr>
        <w:t xml:space="preserve">Внешкольная образовательная среда создает возможность формирования допрофессиональной компетентности и </w:t>
      </w:r>
      <w:r>
        <w:rPr>
          <w:rFonts w:ascii="Times New Roman" w:hAnsi="Times New Roman"/>
          <w:spacing w:val="-4"/>
          <w:sz w:val="24"/>
          <w:szCs w:val="24"/>
        </w:rPr>
        <w:t xml:space="preserve">повышения культурного уровня и кругозора учащихся. Совместная образовательная, профессиональная и культурная </w:t>
      </w:r>
      <w:r>
        <w:rPr>
          <w:rFonts w:ascii="Times New Roman" w:hAnsi="Times New Roman"/>
          <w:spacing w:val="-7"/>
          <w:sz w:val="24"/>
          <w:szCs w:val="24"/>
        </w:rPr>
        <w:t xml:space="preserve">деятельность включена как в учебную, так и внеучебную деятельность учащихся. Обязательным компонентом образовательной </w:t>
      </w:r>
      <w:r>
        <w:rPr>
          <w:rFonts w:ascii="Times New Roman" w:hAnsi="Times New Roman"/>
          <w:spacing w:val="-6"/>
          <w:sz w:val="24"/>
          <w:szCs w:val="24"/>
        </w:rPr>
        <w:t xml:space="preserve">среды является библиотека и медиатека школы и связанный с ней комплекс средств и условий для самостоятельной работы учащихся и использования современных ИКТ. Учащиеся успешно выступают с презентацией результатов своей научно - </w:t>
      </w:r>
      <w:r>
        <w:rPr>
          <w:rFonts w:ascii="Times New Roman" w:hAnsi="Times New Roman"/>
          <w:spacing w:val="-7"/>
          <w:sz w:val="24"/>
          <w:szCs w:val="24"/>
        </w:rPr>
        <w:t>исследовательской деятельности на конференциях,  конкурсах школьного, городского, регионального, республикансого, всероссийского  уровней.</w:t>
      </w:r>
    </w:p>
    <w:p w:rsidR="00735DBC" w:rsidRDefault="00735DBC" w:rsidP="00735DBC">
      <w:pPr>
        <w:shd w:val="clear" w:color="auto" w:fill="FFFFFF"/>
        <w:spacing w:after="0" w:line="240" w:lineRule="auto"/>
        <w:ind w:firstLine="533"/>
        <w:jc w:val="both"/>
        <w:rPr>
          <w:rFonts w:ascii="Times New Roman" w:hAnsi="Times New Roman"/>
          <w:spacing w:val="-7"/>
          <w:sz w:val="24"/>
          <w:szCs w:val="24"/>
        </w:rPr>
      </w:pPr>
      <w:r>
        <w:rPr>
          <w:rFonts w:ascii="Times New Roman" w:hAnsi="Times New Roman"/>
          <w:spacing w:val="-3"/>
          <w:sz w:val="24"/>
          <w:szCs w:val="24"/>
        </w:rPr>
        <w:lastRenderedPageBreak/>
        <w:t xml:space="preserve">Значительно расширяется пространство для проявления творческой активности учащихся 10-11-х классов в </w:t>
      </w:r>
      <w:r>
        <w:rPr>
          <w:rFonts w:ascii="Times New Roman" w:hAnsi="Times New Roman"/>
          <w:spacing w:val="-5"/>
          <w:sz w:val="24"/>
          <w:szCs w:val="24"/>
        </w:rPr>
        <w:t xml:space="preserve">жизнедеятельности школы. Свою субъектность, креативность и индивидуальность они могут проявлять в жизни не только </w:t>
      </w:r>
      <w:r>
        <w:rPr>
          <w:rFonts w:ascii="Times New Roman" w:hAnsi="Times New Roman"/>
          <w:spacing w:val="-8"/>
          <w:sz w:val="24"/>
          <w:szCs w:val="24"/>
        </w:rPr>
        <w:t xml:space="preserve">класса, но и всего школьного сообщества. По сравнению с другими возрастными группами школьников старшеклассники имеют </w:t>
      </w:r>
      <w:r>
        <w:rPr>
          <w:rFonts w:ascii="Times New Roman" w:hAnsi="Times New Roman"/>
          <w:sz w:val="24"/>
          <w:szCs w:val="24"/>
        </w:rPr>
        <w:t xml:space="preserve">наибольшее представительство в органах школьного самоуправления - Совете школы и ДГД учащихся, </w:t>
      </w:r>
      <w:r>
        <w:rPr>
          <w:rFonts w:ascii="Times New Roman" w:hAnsi="Times New Roman"/>
          <w:spacing w:val="-7"/>
          <w:sz w:val="24"/>
          <w:szCs w:val="24"/>
        </w:rPr>
        <w:t>НОУ.  Все это позволяет создать ситуацию успеха для каждого учащегося.</w:t>
      </w:r>
    </w:p>
    <w:p w:rsidR="00735DBC" w:rsidRDefault="00735DBC" w:rsidP="00735DBC">
      <w:pPr>
        <w:shd w:val="clear" w:color="auto" w:fill="FFFFFF"/>
        <w:spacing w:after="0" w:line="240" w:lineRule="auto"/>
        <w:ind w:firstLine="533"/>
        <w:jc w:val="both"/>
        <w:rPr>
          <w:rFonts w:ascii="Times New Roman" w:hAnsi="Times New Roman"/>
          <w:spacing w:val="-7"/>
          <w:sz w:val="24"/>
          <w:szCs w:val="24"/>
        </w:rPr>
      </w:pPr>
    </w:p>
    <w:p w:rsidR="00735DBC" w:rsidRDefault="00735DBC" w:rsidP="00735DBC">
      <w:pPr>
        <w:shd w:val="clear" w:color="auto" w:fill="FFFFFF"/>
        <w:spacing w:after="0" w:line="240" w:lineRule="auto"/>
        <w:jc w:val="both"/>
        <w:rPr>
          <w:rFonts w:ascii="Times New Roman" w:hAnsi="Times New Roman"/>
          <w:b/>
          <w:iCs/>
          <w:spacing w:val="-4"/>
          <w:sz w:val="24"/>
          <w:szCs w:val="24"/>
        </w:rPr>
      </w:pPr>
      <w:r>
        <w:rPr>
          <w:rFonts w:ascii="Times New Roman" w:hAnsi="Times New Roman"/>
          <w:b/>
          <w:iCs/>
          <w:spacing w:val="-11"/>
          <w:sz w:val="24"/>
          <w:szCs w:val="24"/>
        </w:rPr>
        <w:t xml:space="preserve">4.5. </w:t>
      </w:r>
      <w:r>
        <w:rPr>
          <w:rFonts w:ascii="Times New Roman" w:hAnsi="Times New Roman"/>
          <w:b/>
          <w:iCs/>
          <w:spacing w:val="-4"/>
          <w:sz w:val="24"/>
          <w:szCs w:val="24"/>
        </w:rPr>
        <w:t>Формы контроля и учета достижений</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Cs/>
          <w:spacing w:val="-4"/>
          <w:sz w:val="24"/>
          <w:szCs w:val="24"/>
        </w:rPr>
        <w:t>Основные формы аттестации достижений учащихся</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z w:val="24"/>
          <w:szCs w:val="24"/>
        </w:rPr>
        <w:t>Текущая успеваемость</w:t>
      </w:r>
    </w:p>
    <w:p w:rsidR="00735DBC" w:rsidRDefault="00735DBC" w:rsidP="009969C2">
      <w:pPr>
        <w:numPr>
          <w:ilvl w:val="0"/>
          <w:numId w:val="26"/>
        </w:numPr>
        <w:shd w:val="clear" w:color="auto" w:fill="FFFFFF"/>
        <w:spacing w:after="0" w:line="240" w:lineRule="auto"/>
        <w:ind w:left="0"/>
        <w:jc w:val="both"/>
        <w:rPr>
          <w:rFonts w:ascii="Times New Roman" w:hAnsi="Times New Roman"/>
          <w:sz w:val="24"/>
          <w:szCs w:val="24"/>
        </w:rPr>
      </w:pPr>
      <w:r>
        <w:rPr>
          <w:rFonts w:ascii="Times New Roman" w:hAnsi="Times New Roman"/>
          <w:spacing w:val="-5"/>
          <w:sz w:val="24"/>
          <w:szCs w:val="24"/>
        </w:rPr>
        <w:t>контрольные и диагностические работы по предметам учебного плана;</w:t>
      </w:r>
    </w:p>
    <w:p w:rsidR="00735DBC" w:rsidRDefault="00735DBC" w:rsidP="009969C2">
      <w:pPr>
        <w:numPr>
          <w:ilvl w:val="0"/>
          <w:numId w:val="26"/>
        </w:numPr>
        <w:shd w:val="clear" w:color="auto" w:fill="FFFFFF"/>
        <w:spacing w:after="0" w:line="240" w:lineRule="auto"/>
        <w:ind w:left="0"/>
        <w:jc w:val="both"/>
        <w:rPr>
          <w:rFonts w:ascii="Times New Roman" w:hAnsi="Times New Roman"/>
          <w:sz w:val="24"/>
          <w:szCs w:val="24"/>
        </w:rPr>
      </w:pPr>
      <w:r>
        <w:rPr>
          <w:rFonts w:ascii="Times New Roman" w:hAnsi="Times New Roman"/>
          <w:spacing w:val="-4"/>
          <w:sz w:val="24"/>
          <w:szCs w:val="24"/>
        </w:rPr>
        <w:t xml:space="preserve">контрольные работы по профильным предметам, содержание которых разрабатывается </w:t>
      </w:r>
      <w:r>
        <w:rPr>
          <w:rFonts w:ascii="Times New Roman" w:hAnsi="Times New Roman"/>
          <w:sz w:val="24"/>
          <w:szCs w:val="24"/>
        </w:rPr>
        <w:t xml:space="preserve">педагогическим коллективом; </w:t>
      </w:r>
    </w:p>
    <w:p w:rsidR="00735DBC" w:rsidRDefault="00735DBC" w:rsidP="009969C2">
      <w:pPr>
        <w:numPr>
          <w:ilvl w:val="0"/>
          <w:numId w:val="26"/>
        </w:numPr>
        <w:shd w:val="clear" w:color="auto" w:fill="FFFFFF"/>
        <w:spacing w:after="0" w:line="240" w:lineRule="auto"/>
        <w:ind w:left="0" w:hanging="357"/>
        <w:jc w:val="both"/>
        <w:rPr>
          <w:rFonts w:ascii="Times New Roman" w:hAnsi="Times New Roman"/>
          <w:sz w:val="24"/>
          <w:szCs w:val="24"/>
        </w:rPr>
      </w:pPr>
      <w:r>
        <w:rPr>
          <w:rFonts w:ascii="Times New Roman" w:hAnsi="Times New Roman"/>
          <w:sz w:val="24"/>
          <w:szCs w:val="24"/>
        </w:rPr>
        <w:t>срезовые работы после изученной темы;</w:t>
      </w:r>
    </w:p>
    <w:p w:rsidR="00735DBC" w:rsidRDefault="00735DBC" w:rsidP="009969C2">
      <w:pPr>
        <w:numPr>
          <w:ilvl w:val="0"/>
          <w:numId w:val="26"/>
        </w:numPr>
        <w:shd w:val="clear" w:color="auto" w:fill="FFFFFF"/>
        <w:spacing w:after="0" w:line="240" w:lineRule="auto"/>
        <w:ind w:left="0" w:hanging="357"/>
        <w:jc w:val="both"/>
        <w:rPr>
          <w:rFonts w:ascii="Times New Roman" w:hAnsi="Times New Roman"/>
          <w:sz w:val="24"/>
          <w:szCs w:val="24"/>
        </w:rPr>
      </w:pPr>
      <w:r>
        <w:rPr>
          <w:rFonts w:ascii="Times New Roman" w:hAnsi="Times New Roman"/>
          <w:sz w:val="24"/>
          <w:szCs w:val="24"/>
        </w:rPr>
        <w:t>тесты;</w:t>
      </w:r>
    </w:p>
    <w:p w:rsidR="00735DBC" w:rsidRDefault="00735DBC" w:rsidP="009969C2">
      <w:pPr>
        <w:numPr>
          <w:ilvl w:val="0"/>
          <w:numId w:val="26"/>
        </w:numPr>
        <w:shd w:val="clear" w:color="auto" w:fill="FFFFFF"/>
        <w:spacing w:after="0" w:line="240" w:lineRule="auto"/>
        <w:ind w:left="0" w:hanging="357"/>
        <w:jc w:val="both"/>
        <w:rPr>
          <w:rFonts w:ascii="Times New Roman" w:hAnsi="Times New Roman"/>
          <w:sz w:val="24"/>
          <w:szCs w:val="24"/>
        </w:rPr>
      </w:pPr>
      <w:r>
        <w:rPr>
          <w:rFonts w:ascii="Times New Roman" w:hAnsi="Times New Roman"/>
          <w:sz w:val="24"/>
          <w:szCs w:val="24"/>
        </w:rPr>
        <w:t>зачеты;</w:t>
      </w:r>
    </w:p>
    <w:p w:rsidR="00735DBC" w:rsidRDefault="00735DBC" w:rsidP="009969C2">
      <w:pPr>
        <w:numPr>
          <w:ilvl w:val="0"/>
          <w:numId w:val="26"/>
        </w:numPr>
        <w:shd w:val="clear" w:color="auto" w:fill="FFFFFF"/>
        <w:spacing w:after="0" w:line="240" w:lineRule="auto"/>
        <w:ind w:left="0" w:hanging="357"/>
        <w:jc w:val="both"/>
        <w:rPr>
          <w:rFonts w:ascii="Times New Roman" w:hAnsi="Times New Roman"/>
          <w:sz w:val="24"/>
          <w:szCs w:val="24"/>
        </w:rPr>
      </w:pPr>
      <w:r>
        <w:rPr>
          <w:rFonts w:ascii="Times New Roman" w:hAnsi="Times New Roman"/>
          <w:spacing w:val="-5"/>
          <w:sz w:val="24"/>
          <w:szCs w:val="24"/>
        </w:rPr>
        <w:t>рефераты, творческие работы, доклады учащихся на конференциях, выставках.</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i/>
          <w:iCs/>
          <w:spacing w:val="-7"/>
          <w:sz w:val="24"/>
          <w:szCs w:val="24"/>
        </w:rPr>
        <w:t>Аттестация по итогам полугодия, по итогам учебного года.</w:t>
      </w:r>
    </w:p>
    <w:p w:rsidR="00735DBC" w:rsidRDefault="00735DBC" w:rsidP="00735DBC">
      <w:pPr>
        <w:shd w:val="clear" w:color="auto" w:fill="FFFFFF"/>
        <w:spacing w:after="0" w:line="240" w:lineRule="auto"/>
        <w:ind w:firstLine="538"/>
        <w:jc w:val="both"/>
        <w:rPr>
          <w:rFonts w:ascii="Times New Roman" w:hAnsi="Times New Roman"/>
          <w:sz w:val="24"/>
          <w:szCs w:val="24"/>
        </w:rPr>
      </w:pPr>
      <w:r>
        <w:rPr>
          <w:rFonts w:ascii="Times New Roman" w:hAnsi="Times New Roman"/>
          <w:spacing w:val="-7"/>
          <w:sz w:val="24"/>
          <w:szCs w:val="24"/>
        </w:rPr>
        <w:t xml:space="preserve">Все формы </w:t>
      </w:r>
      <w:r>
        <w:rPr>
          <w:rFonts w:ascii="Times New Roman" w:hAnsi="Times New Roman"/>
          <w:i/>
          <w:iCs/>
          <w:spacing w:val="-7"/>
          <w:sz w:val="24"/>
          <w:szCs w:val="24"/>
        </w:rPr>
        <w:t xml:space="preserve">промежуточной аттестации </w:t>
      </w:r>
      <w:r>
        <w:rPr>
          <w:rFonts w:ascii="Times New Roman" w:hAnsi="Times New Roman"/>
          <w:spacing w:val="-7"/>
          <w:sz w:val="24"/>
          <w:szCs w:val="24"/>
        </w:rPr>
        <w:t xml:space="preserve">личностных достижений учащихся, характеризующих их успехи в учебной и </w:t>
      </w:r>
      <w:r>
        <w:rPr>
          <w:rFonts w:ascii="Times New Roman" w:hAnsi="Times New Roman"/>
          <w:spacing w:val="-6"/>
          <w:sz w:val="24"/>
          <w:szCs w:val="24"/>
        </w:rPr>
        <w:t xml:space="preserve">внеучебной (исследовательской, трудовой, общественной) деятельности. Текущая, промежуточная и итоговая аттестация </w:t>
      </w:r>
      <w:r>
        <w:rPr>
          <w:rFonts w:ascii="Times New Roman" w:hAnsi="Times New Roman"/>
          <w:spacing w:val="-4"/>
          <w:sz w:val="24"/>
          <w:szCs w:val="24"/>
        </w:rPr>
        <w:t xml:space="preserve">обучающихся производится по 5-ти балльной системе. Академическая неуспеваемость фиксируется при наличии </w:t>
      </w:r>
      <w:r>
        <w:rPr>
          <w:rFonts w:ascii="Times New Roman" w:hAnsi="Times New Roman"/>
          <w:sz w:val="24"/>
          <w:szCs w:val="24"/>
        </w:rPr>
        <w:t>неудовлетворительной годовой оценки по одному из предметов основного учебного плана.</w:t>
      </w:r>
    </w:p>
    <w:p w:rsidR="00735DBC" w:rsidRDefault="00735DBC" w:rsidP="00735DBC">
      <w:pPr>
        <w:shd w:val="clear" w:color="auto" w:fill="FFFFFF"/>
        <w:spacing w:after="0" w:line="240" w:lineRule="auto"/>
        <w:ind w:firstLine="533"/>
        <w:jc w:val="both"/>
        <w:rPr>
          <w:rFonts w:ascii="Times New Roman" w:hAnsi="Times New Roman"/>
          <w:sz w:val="24"/>
          <w:szCs w:val="24"/>
        </w:rPr>
      </w:pPr>
      <w:r>
        <w:rPr>
          <w:rFonts w:ascii="Times New Roman" w:hAnsi="Times New Roman"/>
          <w:spacing w:val="-6"/>
          <w:sz w:val="24"/>
          <w:szCs w:val="24"/>
        </w:rPr>
        <w:t xml:space="preserve">Кроме этого, в школе организован внутренний и внешний аудит качества знаний (проведение тестирования в формате </w:t>
      </w:r>
      <w:r>
        <w:rPr>
          <w:rFonts w:ascii="Times New Roman" w:hAnsi="Times New Roman"/>
          <w:sz w:val="24"/>
          <w:szCs w:val="24"/>
        </w:rPr>
        <w:t>ЕГЭ).</w:t>
      </w:r>
    </w:p>
    <w:p w:rsidR="00735DBC" w:rsidRDefault="00735DBC" w:rsidP="00735DBC">
      <w:pPr>
        <w:shd w:val="clear" w:color="auto" w:fill="FFFFFF"/>
        <w:tabs>
          <w:tab w:val="left" w:pos="979"/>
        </w:tabs>
        <w:spacing w:after="0" w:line="240" w:lineRule="auto"/>
        <w:jc w:val="both"/>
        <w:rPr>
          <w:rFonts w:ascii="Times New Roman" w:hAnsi="Times New Roman"/>
          <w:b/>
          <w:sz w:val="24"/>
          <w:szCs w:val="24"/>
        </w:rPr>
      </w:pPr>
      <w:r>
        <w:rPr>
          <w:rFonts w:ascii="Times New Roman" w:hAnsi="Times New Roman"/>
          <w:b/>
          <w:spacing w:val="-7"/>
          <w:sz w:val="24"/>
          <w:szCs w:val="24"/>
        </w:rPr>
        <w:t>Методы диагностики освоения образовательной программы</w:t>
      </w:r>
    </w:p>
    <w:p w:rsidR="00735DBC" w:rsidRDefault="00735DBC" w:rsidP="00735D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Диагностика включает в себя: </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z w:val="24"/>
          <w:szCs w:val="24"/>
        </w:rPr>
        <w:t>социальную диагностику:</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наличие условий для домашней работы;</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8"/>
          <w:sz w:val="24"/>
          <w:szCs w:val="24"/>
        </w:rPr>
        <w:t>состав семьи;</w:t>
      </w:r>
    </w:p>
    <w:p w:rsidR="00735DBC" w:rsidRDefault="00735DBC" w:rsidP="009969C2">
      <w:pPr>
        <w:widowControl w:val="0"/>
        <w:numPr>
          <w:ilvl w:val="0"/>
          <w:numId w:val="15"/>
        </w:numPr>
        <w:shd w:val="clear" w:color="auto" w:fill="FFFFFF"/>
        <w:tabs>
          <w:tab w:val="left" w:pos="1680"/>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необходимость оказания различных видов помощи;</w:t>
      </w:r>
    </w:p>
    <w:p w:rsidR="00735DBC" w:rsidRDefault="00735DBC" w:rsidP="009969C2">
      <w:pPr>
        <w:numPr>
          <w:ilvl w:val="0"/>
          <w:numId w:val="14"/>
        </w:numPr>
        <w:shd w:val="clear" w:color="auto" w:fill="FFFFFF"/>
        <w:spacing w:after="0" w:line="240" w:lineRule="auto"/>
        <w:ind w:left="0"/>
        <w:jc w:val="both"/>
        <w:rPr>
          <w:rFonts w:ascii="Times New Roman" w:hAnsi="Times New Roman"/>
          <w:i/>
          <w:iCs/>
          <w:spacing w:val="-7"/>
          <w:sz w:val="24"/>
          <w:szCs w:val="24"/>
        </w:rPr>
      </w:pPr>
      <w:r>
        <w:rPr>
          <w:rFonts w:ascii="Times New Roman" w:hAnsi="Times New Roman"/>
          <w:i/>
          <w:iCs/>
          <w:spacing w:val="-7"/>
          <w:sz w:val="24"/>
          <w:szCs w:val="24"/>
        </w:rPr>
        <w:t xml:space="preserve">медицинскую диагностику: </w:t>
      </w:r>
    </w:p>
    <w:p w:rsidR="00735DBC" w:rsidRDefault="00735DBC" w:rsidP="009969C2">
      <w:pPr>
        <w:numPr>
          <w:ilvl w:val="0"/>
          <w:numId w:val="16"/>
        </w:numPr>
        <w:shd w:val="clear" w:color="auto" w:fill="FFFFFF"/>
        <w:spacing w:after="0" w:line="240" w:lineRule="auto"/>
        <w:ind w:left="0"/>
        <w:jc w:val="both"/>
        <w:rPr>
          <w:rFonts w:ascii="Times New Roman" w:hAnsi="Times New Roman"/>
          <w:spacing w:val="-7"/>
          <w:sz w:val="24"/>
          <w:szCs w:val="24"/>
        </w:rPr>
      </w:pPr>
      <w:r>
        <w:rPr>
          <w:rFonts w:ascii="Times New Roman" w:hAnsi="Times New Roman"/>
          <w:spacing w:val="-7"/>
          <w:sz w:val="24"/>
          <w:szCs w:val="24"/>
        </w:rPr>
        <w:t>показатели физического здоровья</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z w:val="24"/>
          <w:szCs w:val="24"/>
        </w:rPr>
        <w:t>психологическую диагностику:</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3"/>
          <w:sz w:val="24"/>
          <w:szCs w:val="24"/>
        </w:rPr>
        <w:t xml:space="preserve">уровень общей тревожности (отсутствие выраженных противоречий между </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3"/>
          <w:sz w:val="24"/>
          <w:szCs w:val="24"/>
        </w:rPr>
        <w:t xml:space="preserve">требованиями педагогов и </w:t>
      </w:r>
      <w:r>
        <w:rPr>
          <w:rFonts w:ascii="Times New Roman" w:hAnsi="Times New Roman"/>
          <w:sz w:val="24"/>
          <w:szCs w:val="24"/>
        </w:rPr>
        <w:t>возможностями подростка);</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включенность учащихся в деятельность и общение (эмоционально-</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положительное восприятие подростков </w:t>
      </w:r>
      <w:r>
        <w:rPr>
          <w:rFonts w:ascii="Times New Roman" w:hAnsi="Times New Roman"/>
          <w:spacing w:val="-6"/>
          <w:sz w:val="24"/>
          <w:szCs w:val="24"/>
        </w:rPr>
        <w:t xml:space="preserve">системы своих отношений со сверстниками, субъективная включенность в отношения, восприятие своего статуса в классе как  </w:t>
      </w:r>
      <w:r>
        <w:rPr>
          <w:rFonts w:ascii="Times New Roman" w:hAnsi="Times New Roman"/>
          <w:sz w:val="24"/>
          <w:szCs w:val="24"/>
        </w:rPr>
        <w:t>положительного и удовлетворенность им);</w:t>
      </w:r>
    </w:p>
    <w:p w:rsidR="00735DBC" w:rsidRDefault="00735DBC" w:rsidP="009969C2">
      <w:pPr>
        <w:widowControl w:val="0"/>
        <w:numPr>
          <w:ilvl w:val="0"/>
          <w:numId w:val="16"/>
        </w:numPr>
        <w:shd w:val="clear" w:color="auto" w:fill="FFFFFF"/>
        <w:tabs>
          <w:tab w:val="left" w:pos="1589"/>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6"/>
          <w:sz w:val="24"/>
          <w:szCs w:val="24"/>
        </w:rPr>
        <w:t xml:space="preserve">отношения с педагогами (эмоционально-положительное восприятие </w:t>
      </w:r>
    </w:p>
    <w:p w:rsidR="00735DBC" w:rsidRDefault="00735DBC" w:rsidP="00735DBC">
      <w:pPr>
        <w:widowControl w:val="0"/>
        <w:shd w:val="clear" w:color="auto" w:fill="FFFFFF"/>
        <w:tabs>
          <w:tab w:val="left" w:pos="1589"/>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6"/>
          <w:sz w:val="24"/>
          <w:szCs w:val="24"/>
        </w:rPr>
        <w:t xml:space="preserve">подростком системы своих отношений </w:t>
      </w:r>
      <w:r>
        <w:rPr>
          <w:rFonts w:ascii="Times New Roman" w:hAnsi="Times New Roman"/>
          <w:spacing w:val="-7"/>
          <w:sz w:val="24"/>
          <w:szCs w:val="24"/>
        </w:rPr>
        <w:t>с педагогами, восприятие этих отношений как уважительных, доверительных, но сохраняющих его автономность);</w:t>
      </w:r>
    </w:p>
    <w:p w:rsidR="00735DBC" w:rsidRDefault="00735DBC" w:rsidP="009969C2">
      <w:pPr>
        <w:numPr>
          <w:ilvl w:val="0"/>
          <w:numId w:val="16"/>
        </w:numPr>
        <w:shd w:val="clear" w:color="auto" w:fill="FFFFFF"/>
        <w:tabs>
          <w:tab w:val="left" w:pos="1536"/>
        </w:tabs>
        <w:spacing w:after="0" w:line="240" w:lineRule="auto"/>
        <w:ind w:left="0"/>
        <w:jc w:val="both"/>
        <w:rPr>
          <w:rFonts w:ascii="Times New Roman" w:hAnsi="Times New Roman"/>
          <w:sz w:val="24"/>
          <w:szCs w:val="24"/>
        </w:rPr>
      </w:pPr>
      <w:r>
        <w:rPr>
          <w:rFonts w:ascii="Times New Roman" w:hAnsi="Times New Roman"/>
          <w:spacing w:val="-8"/>
          <w:sz w:val="24"/>
          <w:szCs w:val="24"/>
        </w:rPr>
        <w:t xml:space="preserve">отношение к себе (позитивная «Я- концепция», устойчивая адекватная </w:t>
      </w:r>
    </w:p>
    <w:p w:rsidR="00735DBC" w:rsidRDefault="00735DBC" w:rsidP="00735DBC">
      <w:pPr>
        <w:shd w:val="clear" w:color="auto" w:fill="FFFFFF"/>
        <w:tabs>
          <w:tab w:val="left" w:pos="1536"/>
        </w:tabs>
        <w:spacing w:after="0" w:line="240" w:lineRule="auto"/>
        <w:jc w:val="both"/>
        <w:rPr>
          <w:rFonts w:ascii="Times New Roman" w:hAnsi="Times New Roman"/>
          <w:sz w:val="24"/>
          <w:szCs w:val="24"/>
        </w:rPr>
      </w:pPr>
      <w:r>
        <w:rPr>
          <w:rFonts w:ascii="Times New Roman" w:hAnsi="Times New Roman"/>
          <w:spacing w:val="-8"/>
          <w:sz w:val="24"/>
          <w:szCs w:val="24"/>
        </w:rPr>
        <w:t>самооценка, ориентация  на будущее</w:t>
      </w:r>
      <w:r>
        <w:rPr>
          <w:rFonts w:ascii="Times New Roman" w:hAnsi="Times New Roman"/>
          <w:spacing w:val="-8"/>
          <w:sz w:val="24"/>
          <w:szCs w:val="24"/>
        </w:rPr>
        <w:br/>
      </w:r>
      <w:r>
        <w:rPr>
          <w:rFonts w:ascii="Times New Roman" w:hAnsi="Times New Roman"/>
          <w:sz w:val="24"/>
          <w:szCs w:val="24"/>
        </w:rPr>
        <w:t>субъективное ощущение адекватности своего поведения и эмоциональных реакций);</w:t>
      </w:r>
    </w:p>
    <w:p w:rsidR="00735DBC" w:rsidRDefault="00735DBC" w:rsidP="009969C2">
      <w:pPr>
        <w:numPr>
          <w:ilvl w:val="0"/>
          <w:numId w:val="16"/>
        </w:numPr>
        <w:shd w:val="clear" w:color="auto" w:fill="FFFFFF"/>
        <w:tabs>
          <w:tab w:val="left" w:pos="1608"/>
        </w:tabs>
        <w:spacing w:after="0" w:line="240" w:lineRule="auto"/>
        <w:ind w:left="0"/>
        <w:jc w:val="both"/>
        <w:rPr>
          <w:rFonts w:ascii="Times New Roman" w:hAnsi="Times New Roman"/>
          <w:sz w:val="24"/>
          <w:szCs w:val="24"/>
        </w:rPr>
      </w:pPr>
      <w:r>
        <w:rPr>
          <w:rFonts w:ascii="Times New Roman" w:hAnsi="Times New Roman"/>
          <w:spacing w:val="-1"/>
          <w:sz w:val="24"/>
          <w:szCs w:val="24"/>
        </w:rPr>
        <w:t>определение степени удовлетворенности школьной жизнью; наличие и</w:t>
      </w:r>
    </w:p>
    <w:p w:rsidR="00735DBC" w:rsidRDefault="00735DBC" w:rsidP="00735DBC">
      <w:pPr>
        <w:shd w:val="clear" w:color="auto" w:fill="FFFFFF"/>
        <w:tabs>
          <w:tab w:val="left" w:pos="1608"/>
        </w:tabs>
        <w:spacing w:after="0" w:line="240" w:lineRule="auto"/>
        <w:jc w:val="both"/>
        <w:rPr>
          <w:rFonts w:ascii="Times New Roman" w:hAnsi="Times New Roman"/>
          <w:sz w:val="24"/>
          <w:szCs w:val="24"/>
        </w:rPr>
      </w:pPr>
      <w:r>
        <w:rPr>
          <w:rFonts w:ascii="Times New Roman" w:hAnsi="Times New Roman"/>
          <w:spacing w:val="-1"/>
          <w:sz w:val="24"/>
          <w:szCs w:val="24"/>
        </w:rPr>
        <w:t xml:space="preserve"> характер учебной мотивации</w:t>
      </w:r>
      <w:r>
        <w:rPr>
          <w:rFonts w:ascii="Times New Roman" w:hAnsi="Times New Roman"/>
          <w:sz w:val="24"/>
          <w:szCs w:val="24"/>
        </w:rPr>
        <w:t xml:space="preserve">(интерес к способам получения знаний,  умение ставить и достигать конкретные цели самообразования,  интерес к </w:t>
      </w:r>
      <w:r>
        <w:rPr>
          <w:rFonts w:ascii="Times New Roman" w:hAnsi="Times New Roman"/>
          <w:spacing w:val="-6"/>
          <w:sz w:val="24"/>
          <w:szCs w:val="24"/>
        </w:rPr>
        <w:t xml:space="preserve">самостоятельным формам учебной </w:t>
      </w:r>
      <w:r>
        <w:rPr>
          <w:rFonts w:ascii="Times New Roman" w:hAnsi="Times New Roman"/>
          <w:spacing w:val="-6"/>
          <w:sz w:val="24"/>
          <w:szCs w:val="24"/>
        </w:rPr>
        <w:lastRenderedPageBreak/>
        <w:t>деятельности, интерес к использованию результатов учебной работы социально-значимых</w:t>
      </w:r>
      <w:r>
        <w:rPr>
          <w:rFonts w:ascii="Times New Roman" w:hAnsi="Times New Roman"/>
          <w:spacing w:val="-6"/>
          <w:sz w:val="24"/>
          <w:szCs w:val="24"/>
        </w:rPr>
        <w:br/>
      </w:r>
      <w:r>
        <w:rPr>
          <w:rFonts w:ascii="Times New Roman" w:hAnsi="Times New Roman"/>
          <w:sz w:val="24"/>
          <w:szCs w:val="24"/>
        </w:rPr>
        <w:t>формах деятельности)</w:t>
      </w:r>
    </w:p>
    <w:p w:rsidR="00735DBC" w:rsidRDefault="00735DBC" w:rsidP="009969C2">
      <w:pPr>
        <w:numPr>
          <w:ilvl w:val="0"/>
          <w:numId w:val="14"/>
        </w:numPr>
        <w:shd w:val="clear" w:color="auto" w:fill="FFFFFF"/>
        <w:spacing w:after="0" w:line="240" w:lineRule="auto"/>
        <w:ind w:left="0"/>
        <w:jc w:val="both"/>
        <w:rPr>
          <w:rFonts w:ascii="Times New Roman" w:hAnsi="Times New Roman"/>
          <w:sz w:val="24"/>
          <w:szCs w:val="24"/>
        </w:rPr>
      </w:pPr>
      <w:r>
        <w:rPr>
          <w:rFonts w:ascii="Times New Roman" w:hAnsi="Times New Roman"/>
          <w:i/>
          <w:iCs/>
          <w:spacing w:val="-7"/>
          <w:sz w:val="24"/>
          <w:szCs w:val="24"/>
        </w:rPr>
        <w:t>педагогическую диагностику:</w:t>
      </w:r>
    </w:p>
    <w:p w:rsidR="00735DBC" w:rsidRDefault="00735DBC" w:rsidP="009969C2">
      <w:pPr>
        <w:numPr>
          <w:ilvl w:val="0"/>
          <w:numId w:val="17"/>
        </w:numPr>
        <w:shd w:val="clear" w:color="auto" w:fill="FFFFFF"/>
        <w:tabs>
          <w:tab w:val="left" w:pos="1608"/>
        </w:tabs>
        <w:spacing w:after="0" w:line="240" w:lineRule="auto"/>
        <w:ind w:left="0" w:hanging="357"/>
        <w:jc w:val="both"/>
        <w:rPr>
          <w:rFonts w:ascii="Times New Roman" w:hAnsi="Times New Roman"/>
          <w:sz w:val="24"/>
          <w:szCs w:val="24"/>
        </w:rPr>
      </w:pPr>
      <w:r>
        <w:rPr>
          <w:rFonts w:ascii="Times New Roman" w:hAnsi="Times New Roman"/>
          <w:spacing w:val="-7"/>
          <w:sz w:val="24"/>
          <w:szCs w:val="24"/>
        </w:rPr>
        <w:t>предметные и личностные достижения;</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диагностика сформированности учебно-познавательных мотивов</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 (интерес к основам наук и методам теоретического мышления, развитый мотив самообразования, связанный с жизненными перспективами и самовоспитание, стремление к анализу индивидуального стиля своей учебной деятельности, мотивационная избирательность интересов, обусловленная выбором профессии);</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5"/>
          <w:sz w:val="24"/>
          <w:szCs w:val="24"/>
        </w:rPr>
        <w:t xml:space="preserve">диагностика сформированности важнейших учебных действий (выделение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5"/>
          <w:sz w:val="24"/>
          <w:szCs w:val="24"/>
        </w:rPr>
        <w:t xml:space="preserve">существенных признаков изучаемых понятий, оперирование всей системой данных учебной задачи, ориентация на всю систему требований учебной </w:t>
      </w:r>
      <w:r>
        <w:rPr>
          <w:rFonts w:ascii="Times New Roman" w:hAnsi="Times New Roman"/>
          <w:spacing w:val="-7"/>
          <w:sz w:val="24"/>
          <w:szCs w:val="24"/>
        </w:rPr>
        <w:t xml:space="preserve">задачи, способность к рассмотрению изучаемого предмета с разных сторон, способность к смене стратегии в процессе решения </w:t>
      </w:r>
      <w:r>
        <w:rPr>
          <w:rFonts w:ascii="Times New Roman" w:hAnsi="Times New Roman"/>
          <w:sz w:val="24"/>
          <w:szCs w:val="24"/>
        </w:rPr>
        <w:t>учебной проблемы);</w:t>
      </w:r>
    </w:p>
    <w:p w:rsidR="00735DBC" w:rsidRDefault="00735DBC" w:rsidP="009969C2">
      <w:pPr>
        <w:widowControl w:val="0"/>
        <w:numPr>
          <w:ilvl w:val="0"/>
          <w:numId w:val="17"/>
        </w:numPr>
        <w:shd w:val="clear" w:color="auto" w:fill="FFFFFF"/>
        <w:tabs>
          <w:tab w:val="left" w:pos="926"/>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развитие мышления (освоение методов теоретического и творческого мышления, </w:t>
      </w:r>
    </w:p>
    <w:p w:rsidR="00735DBC" w:rsidRDefault="00735DBC" w:rsidP="00735DBC">
      <w:pPr>
        <w:widowControl w:val="0"/>
        <w:shd w:val="clear" w:color="auto" w:fill="FFFFFF"/>
        <w:tabs>
          <w:tab w:val="left" w:pos="926"/>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использование исследовательских </w:t>
      </w:r>
      <w:r>
        <w:rPr>
          <w:rFonts w:ascii="Times New Roman" w:hAnsi="Times New Roman"/>
          <w:sz w:val="24"/>
          <w:szCs w:val="24"/>
        </w:rPr>
        <w:t>методов в обучении);</w:t>
      </w:r>
    </w:p>
    <w:p w:rsidR="00735DBC" w:rsidRDefault="00735DBC" w:rsidP="009969C2">
      <w:pPr>
        <w:widowControl w:val="0"/>
        <w:numPr>
          <w:ilvl w:val="0"/>
          <w:numId w:val="17"/>
        </w:numPr>
        <w:shd w:val="clear" w:color="auto" w:fill="FFFFFF"/>
        <w:tabs>
          <w:tab w:val="left" w:pos="926"/>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4"/>
          <w:sz w:val="24"/>
          <w:szCs w:val="24"/>
        </w:rPr>
        <w:t xml:space="preserve">развитие речи (богатый опыт речевого общения, использование речи как </w:t>
      </w:r>
    </w:p>
    <w:p w:rsidR="00735DBC" w:rsidRDefault="00735DBC" w:rsidP="00735DBC">
      <w:pPr>
        <w:widowControl w:val="0"/>
        <w:shd w:val="clear" w:color="auto" w:fill="FFFFFF"/>
        <w:tabs>
          <w:tab w:val="left" w:pos="926"/>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4"/>
          <w:sz w:val="24"/>
          <w:szCs w:val="24"/>
        </w:rPr>
        <w:t xml:space="preserve">инструмента мышления, грамотность, </w:t>
      </w:r>
      <w:r>
        <w:rPr>
          <w:rFonts w:ascii="Times New Roman" w:hAnsi="Times New Roman"/>
          <w:spacing w:val="-3"/>
          <w:sz w:val="24"/>
          <w:szCs w:val="24"/>
        </w:rPr>
        <w:t xml:space="preserve">богатый словарный запас устной речи); взаимодействие с педагогами (включенность в личностное общение с педагогами </w:t>
      </w:r>
      <w:r>
        <w:rPr>
          <w:rFonts w:ascii="Times New Roman" w:hAnsi="Times New Roman"/>
          <w:sz w:val="24"/>
          <w:szCs w:val="24"/>
        </w:rPr>
        <w:t>способность к установлению деловых, партнерских отношений с взрослыми);</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4"/>
          <w:sz w:val="24"/>
          <w:szCs w:val="24"/>
        </w:rPr>
        <w:t xml:space="preserve">умственная работоспособность и темп учебной деятельности (сохранение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4"/>
          <w:sz w:val="24"/>
          <w:szCs w:val="24"/>
        </w:rPr>
        <w:t xml:space="preserve">учебной активности в течение </w:t>
      </w:r>
      <w:r>
        <w:rPr>
          <w:rFonts w:ascii="Times New Roman" w:hAnsi="Times New Roman"/>
          <w:spacing w:val="-5"/>
          <w:sz w:val="24"/>
          <w:szCs w:val="24"/>
        </w:rPr>
        <w:t xml:space="preserve">всего урока, адаптация к учебной нагрузке, способность работать в едином темпе со всем классом и предпочтение высокого </w:t>
      </w:r>
      <w:r>
        <w:rPr>
          <w:rFonts w:ascii="Times New Roman" w:hAnsi="Times New Roman"/>
          <w:sz w:val="24"/>
          <w:szCs w:val="24"/>
        </w:rPr>
        <w:t>темпа работы);</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z w:val="24"/>
          <w:szCs w:val="24"/>
        </w:rPr>
        <w:t xml:space="preserve">взаимодействие с педагогами (включенность в личностное общение 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педагогами, способность к проявлению эмпатии по отношению к взрослым);</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jc w:val="both"/>
        <w:rPr>
          <w:rFonts w:ascii="Times New Roman" w:hAnsi="Times New Roman"/>
          <w:sz w:val="24"/>
          <w:szCs w:val="24"/>
        </w:rPr>
      </w:pPr>
      <w:r>
        <w:rPr>
          <w:rFonts w:ascii="Times New Roman" w:hAnsi="Times New Roman"/>
          <w:spacing w:val="-7"/>
          <w:sz w:val="24"/>
          <w:szCs w:val="24"/>
        </w:rPr>
        <w:t xml:space="preserve">поведенческая саморегуляция (способность длительно подчинять поведение к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pacing w:val="-7"/>
          <w:sz w:val="24"/>
          <w:szCs w:val="24"/>
        </w:rPr>
        <w:t xml:space="preserve">намеченной цели, умение </w:t>
      </w:r>
      <w:r>
        <w:rPr>
          <w:rFonts w:ascii="Times New Roman" w:hAnsi="Times New Roman"/>
          <w:spacing w:val="-6"/>
          <w:sz w:val="24"/>
          <w:szCs w:val="24"/>
        </w:rPr>
        <w:t>сдерживать эмоции, моральная регуляция поведения и способность к ответственному поведению);</w:t>
      </w:r>
    </w:p>
    <w:p w:rsidR="00735DBC" w:rsidRDefault="00735DBC" w:rsidP="009969C2">
      <w:pPr>
        <w:widowControl w:val="0"/>
        <w:numPr>
          <w:ilvl w:val="0"/>
          <w:numId w:val="17"/>
        </w:numPr>
        <w:shd w:val="clear" w:color="auto" w:fill="FFFFFF"/>
        <w:tabs>
          <w:tab w:val="left" w:pos="1608"/>
        </w:tabs>
        <w:autoSpaceDE w:val="0"/>
        <w:autoSpaceDN w:val="0"/>
        <w:adjustRightInd w:val="0"/>
        <w:spacing w:after="0" w:line="240" w:lineRule="auto"/>
        <w:ind w:left="0" w:hanging="357"/>
        <w:jc w:val="both"/>
        <w:rPr>
          <w:rFonts w:ascii="Times New Roman" w:hAnsi="Times New Roman"/>
          <w:sz w:val="24"/>
          <w:szCs w:val="24"/>
        </w:rPr>
      </w:pPr>
      <w:r>
        <w:rPr>
          <w:rFonts w:ascii="Times New Roman" w:hAnsi="Times New Roman"/>
          <w:spacing w:val="-7"/>
          <w:sz w:val="24"/>
          <w:szCs w:val="24"/>
        </w:rPr>
        <w:t>диагностика интересов.</w:t>
      </w:r>
    </w:p>
    <w:p w:rsidR="00735DBC" w:rsidRDefault="00735DBC" w:rsidP="00735DBC">
      <w:pPr>
        <w:shd w:val="clear" w:color="auto" w:fill="FFFFFF"/>
        <w:spacing w:after="0" w:line="240" w:lineRule="auto"/>
        <w:ind w:firstLine="533"/>
        <w:jc w:val="both"/>
        <w:rPr>
          <w:rFonts w:ascii="Times New Roman" w:hAnsi="Times New Roman"/>
          <w:sz w:val="24"/>
          <w:szCs w:val="24"/>
        </w:rPr>
      </w:pPr>
    </w:p>
    <w:p w:rsidR="00735DBC" w:rsidRDefault="00735DBC" w:rsidP="00735DBC">
      <w:pPr>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926"/>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autoSpaceDE w:val="0"/>
        <w:autoSpaceDN w:val="0"/>
        <w:adjustRightInd w:val="0"/>
        <w:spacing w:after="0" w:line="240" w:lineRule="auto"/>
        <w:rPr>
          <w:rFonts w:ascii="Times New Roman Udm" w:eastAsia="Times New Roman" w:hAnsi="Times New Roman Udm" w:cs="Times New Roman Udm"/>
          <w:b/>
          <w:bCs/>
          <w:color w:val="000000"/>
          <w:sz w:val="24"/>
          <w:szCs w:val="24"/>
          <w:lang w:eastAsia="ru-RU"/>
        </w:rPr>
      </w:pPr>
      <w:r>
        <w:rPr>
          <w:rFonts w:ascii="Times New Roman Udm" w:eastAsia="Times New Roman" w:hAnsi="Times New Roman Udm" w:cs="Times New Roman Udm" w:hint="cs"/>
          <w:b/>
          <w:bCs/>
          <w:color w:val="000000"/>
          <w:sz w:val="24"/>
          <w:szCs w:val="24"/>
          <w:lang w:eastAsia="ru-RU"/>
        </w:rPr>
        <w:t>Удмурт кыллы дышетонлэн пуштросэз</w:t>
      </w:r>
    </w:p>
    <w:p w:rsidR="00735DBC" w:rsidRDefault="00735DBC" w:rsidP="00735DBC">
      <w:pPr>
        <w:widowControl w:val="0"/>
        <w:autoSpaceDE w:val="0"/>
        <w:autoSpaceDN w:val="0"/>
        <w:adjustRightInd w:val="0"/>
        <w:spacing w:after="0" w:line="240" w:lineRule="auto"/>
        <w:jc w:val="both"/>
        <w:rPr>
          <w:rFonts w:ascii="Times New Roman" w:eastAsia="Times New Roman" w:hAnsi="Times New Roman" w:hint="cs"/>
          <w:sz w:val="28"/>
          <w:szCs w:val="28"/>
          <w:lang w:eastAsia="ru-RU"/>
        </w:rPr>
      </w:pPr>
    </w:p>
    <w:p w:rsidR="00735DBC" w:rsidRDefault="00735DBC" w:rsidP="00735DB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Калык куспын вераськон амалъёс</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p w:rsidR="00735DBC" w:rsidRDefault="00735DBC" w:rsidP="009969C2">
      <w:pPr>
        <w:widowControl w:val="0"/>
        <w:numPr>
          <w:ilvl w:val="0"/>
          <w:numId w:val="27"/>
        </w:numPr>
        <w:autoSpaceDE w:val="0"/>
        <w:autoSpaceDN w:val="0"/>
        <w:adjustRightInd w:val="0"/>
        <w:spacing w:after="0" w:line="240" w:lineRule="auto"/>
        <w:ind w:left="0"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 Кылзиськон. </w:t>
      </w:r>
      <w:r>
        <w:rPr>
          <w:rFonts w:ascii="Times New Roman" w:eastAsia="Times New Roman" w:hAnsi="Times New Roman"/>
          <w:sz w:val="24"/>
          <w:szCs w:val="24"/>
          <w:lang w:eastAsia="ru-RU"/>
        </w:rPr>
        <w:t>Удмурт устной кыллэсь кулэлыксэ тодон. Анай кыллэсь чеберлыксэ шодон. Текстлэсь пуштроссэ но валтись малпанзэ валаны быгатон.  Текстлэсь пуштроссэ вераны быгатон.</w:t>
      </w:r>
    </w:p>
    <w:p w:rsidR="00735DBC" w:rsidRDefault="00735DBC" w:rsidP="009969C2">
      <w:pPr>
        <w:widowControl w:val="0"/>
        <w:numPr>
          <w:ilvl w:val="0"/>
          <w:numId w:val="27"/>
        </w:numPr>
        <w:autoSpaceDE w:val="0"/>
        <w:autoSpaceDN w:val="0"/>
        <w:adjustRightInd w:val="0"/>
        <w:spacing w:after="0" w:line="240" w:lineRule="auto"/>
        <w:ind w:left="0"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Вераськон. </w:t>
      </w:r>
      <w:r>
        <w:rPr>
          <w:rFonts w:ascii="Times New Roman" w:eastAsia="Times New Roman" w:hAnsi="Times New Roman"/>
          <w:sz w:val="24"/>
          <w:szCs w:val="24"/>
          <w:lang w:eastAsia="ru-RU"/>
        </w:rPr>
        <w:t>Ог-огдэ валаса вераськон вылысь, шонер вераськон амалъёсты кутыны быгатон (диалогез, монологез, зуч яке удмурт кылэз). Вераськонэз кутскыны, оръяны, вераськисез поддержать карыны, аслэсьтыд малпандэ капчиен радызъя но валамон вераны быгатон. Вераськон этикетэз шонер кутон (аслэсьтыд курондэ валэктыны быгатон, зечбуръяськон амалъёсты тодон, извиняться кариськыны но тау карыны быгатон, портэм учыръёсын шонер интонациосын вераськон).</w:t>
      </w:r>
    </w:p>
    <w:p w:rsidR="00735DBC" w:rsidRDefault="00735DBC" w:rsidP="009969C2">
      <w:pPr>
        <w:widowControl w:val="0"/>
        <w:numPr>
          <w:ilvl w:val="0"/>
          <w:numId w:val="27"/>
        </w:numPr>
        <w:autoSpaceDE w:val="0"/>
        <w:autoSpaceDN w:val="0"/>
        <w:adjustRightInd w:val="0"/>
        <w:spacing w:after="0" w:line="240" w:lineRule="auto"/>
        <w:ind w:left="0"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Лыдзиськон.</w:t>
      </w:r>
      <w:r>
        <w:rPr>
          <w:rFonts w:ascii="Times New Roman" w:eastAsia="Times New Roman" w:hAnsi="Times New Roman"/>
          <w:sz w:val="24"/>
          <w:szCs w:val="24"/>
          <w:lang w:eastAsia="ru-RU"/>
        </w:rPr>
        <w:t xml:space="preserve"> Учебникысь текстъёсты валаса лыдзон. Сётэм юанъя текстысь информациез шедьтон. Лыдзем текстэз сэрттыны-пертчыны но дунъет сётыны, огшоры огъянъёс (выводъёс) лэсьтыны быгатон. </w:t>
      </w:r>
    </w:p>
    <w:p w:rsidR="00735DBC" w:rsidRDefault="00735DBC" w:rsidP="009969C2">
      <w:pPr>
        <w:widowControl w:val="0"/>
        <w:numPr>
          <w:ilvl w:val="0"/>
          <w:numId w:val="27"/>
        </w:numPr>
        <w:autoSpaceDE w:val="0"/>
        <w:autoSpaceDN w:val="0"/>
        <w:adjustRightInd w:val="0"/>
        <w:spacing w:after="0" w:line="240" w:lineRule="auto"/>
        <w:ind w:left="0"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Гожъяськон. </w:t>
      </w:r>
      <w:r>
        <w:rPr>
          <w:rFonts w:ascii="Times New Roman" w:eastAsia="Times New Roman" w:hAnsi="Times New Roman"/>
          <w:sz w:val="24"/>
          <w:szCs w:val="24"/>
          <w:lang w:eastAsia="ru-RU"/>
        </w:rPr>
        <w:t>Букваосты, кылъёзъёсты, кылъёсты но предложениосты удмурт сямен гожъяны быгатон. Гигиена куронъёсты чакласа, чебер но та пиналлы гинэ тупась почеркен гожъяськон. Печатной яке письменной текстэз учкыса но диктовкая шонер гожъяськыны быгатон.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Грамоталы дышетон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Фонетика. </w:t>
      </w:r>
      <w:r>
        <w:rPr>
          <w:rFonts w:ascii="Times New Roman" w:eastAsia="Times New Roman" w:hAnsi="Times New Roman"/>
          <w:sz w:val="24"/>
          <w:szCs w:val="24"/>
          <w:lang w:eastAsia="ru-RU"/>
        </w:rPr>
        <w:t xml:space="preserve">Инкуазьысь куараос. Вераськон куараос. Кыллэн куараослэсь пормемез. Кылын куараослэн радзы. Одиг яке тросгес куараосын портэм луись кылъёсты чошатон.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Гласной но согласной, ударной но безударной, небыт но чурыт, жингрес  но тонгес куараосты тодман.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Кылъёс. Гласной куаралэн кылъёс кылдытэмез. Удмурт кылъёсын ударенилэн пуксемез.</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Графика (куарапус). </w:t>
      </w:r>
      <w:r>
        <w:rPr>
          <w:rFonts w:ascii="Times New Roman" w:eastAsia="Times New Roman" w:hAnsi="Times New Roman"/>
          <w:sz w:val="24"/>
          <w:szCs w:val="24"/>
          <w:lang w:eastAsia="ru-RU"/>
        </w:rPr>
        <w:t xml:space="preserve">Буква – куараез возьматон пус. Куараез но букваез висъяны быгатон.Позиционной амалъя (гласной букваез чакласа) гожъяськыны быгатон. </w:t>
      </w:r>
      <w:r>
        <w:rPr>
          <w:rFonts w:ascii="Times New Roman" w:eastAsia="Times New Roman" w:hAnsi="Times New Roman"/>
          <w:b/>
          <w:i/>
          <w:sz w:val="24"/>
          <w:szCs w:val="24"/>
          <w:lang w:eastAsia="ru-RU"/>
        </w:rPr>
        <w:t xml:space="preserve">Е, ё, ю, я </w:t>
      </w:r>
      <w:r>
        <w:rPr>
          <w:rFonts w:ascii="Times New Roman" w:eastAsia="Times New Roman" w:hAnsi="Times New Roman"/>
          <w:sz w:val="24"/>
          <w:szCs w:val="24"/>
          <w:lang w:eastAsia="ru-RU"/>
        </w:rPr>
        <w:t xml:space="preserve"> букваослэн одиг яке кык куара возьматэмзы: </w:t>
      </w:r>
    </w:p>
    <w:p w:rsidR="00735DBC" w:rsidRDefault="00735DBC" w:rsidP="00735DBC">
      <w:pPr>
        <w:spacing w:after="0" w:line="240" w:lineRule="auto"/>
        <w:ind w:firstLine="720"/>
        <w:jc w:val="both"/>
        <w:rPr>
          <w:rFonts w:ascii="Times New Roman" w:eastAsia="Times New Roman" w:hAnsi="Times New Roman"/>
          <w:b/>
          <w:i/>
          <w:sz w:val="24"/>
          <w:szCs w:val="24"/>
          <w:lang w:eastAsia="ru-RU"/>
        </w:rPr>
      </w:pPr>
      <w:r>
        <w:rPr>
          <w:rFonts w:ascii="Times New Roman" w:eastAsia="Times New Roman" w:hAnsi="Times New Roman"/>
          <w:i/>
          <w:sz w:val="24"/>
          <w:szCs w:val="24"/>
          <w:lang w:eastAsia="ru-RU"/>
        </w:rPr>
        <w:t>а)</w:t>
      </w:r>
      <w:r>
        <w:rPr>
          <w:rFonts w:ascii="Times New Roman" w:eastAsia="Times New Roman" w:hAnsi="Times New Roman"/>
          <w:b/>
          <w:i/>
          <w:sz w:val="24"/>
          <w:szCs w:val="24"/>
          <w:lang w:eastAsia="ru-RU"/>
        </w:rPr>
        <w:t xml:space="preserve"> д, з, л, н, с, т  </w:t>
      </w:r>
      <w:r>
        <w:rPr>
          <w:rFonts w:ascii="Times New Roman" w:eastAsia="Times New Roman" w:hAnsi="Times New Roman"/>
          <w:sz w:val="24"/>
          <w:szCs w:val="24"/>
          <w:lang w:eastAsia="ru-RU"/>
        </w:rPr>
        <w:t xml:space="preserve"> согласнойёслэсь небыт кылиськемзэс возьматэмзы;</w:t>
      </w:r>
    </w:p>
    <w:p w:rsidR="00735DBC" w:rsidRDefault="00735DBC" w:rsidP="00735DBC">
      <w:pPr>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 кыллэн кутсконаз, гласнойёс, </w:t>
      </w:r>
      <w:r>
        <w:rPr>
          <w:rFonts w:ascii="Times New Roman" w:eastAsia="Times New Roman" w:hAnsi="Times New Roman"/>
          <w:b/>
          <w:i/>
          <w:sz w:val="24"/>
          <w:szCs w:val="24"/>
          <w:lang w:eastAsia="ru-RU"/>
        </w:rPr>
        <w:t>ъ</w:t>
      </w:r>
      <w:r>
        <w:rPr>
          <w:rFonts w:ascii="Times New Roman" w:eastAsia="Times New Roman" w:hAnsi="Times New Roman"/>
          <w:sz w:val="24"/>
          <w:szCs w:val="24"/>
          <w:lang w:eastAsia="ru-RU"/>
        </w:rPr>
        <w:t xml:space="preserve"> но </w:t>
      </w:r>
      <w:r>
        <w:rPr>
          <w:rFonts w:ascii="Times New Roman" w:eastAsia="Times New Roman" w:hAnsi="Times New Roman"/>
          <w:b/>
          <w:i/>
          <w:sz w:val="24"/>
          <w:szCs w:val="24"/>
          <w:lang w:eastAsia="ru-RU"/>
        </w:rPr>
        <w:t>ь</w:t>
      </w:r>
      <w:r>
        <w:rPr>
          <w:rFonts w:ascii="Times New Roman" w:eastAsia="Times New Roman" w:hAnsi="Times New Roman"/>
          <w:sz w:val="24"/>
          <w:szCs w:val="24"/>
          <w:lang w:eastAsia="ru-RU"/>
        </w:rPr>
        <w:t xml:space="preserve"> пусъёс борсьын сылыкузы, кык куара возьматэмзы.</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Небыт пус – </w:t>
      </w:r>
      <w:r>
        <w:rPr>
          <w:rFonts w:ascii="Times New Roman" w:eastAsia="Times New Roman" w:hAnsi="Times New Roman"/>
          <w:b/>
          <w:i/>
          <w:sz w:val="24"/>
          <w:szCs w:val="24"/>
          <w:lang w:eastAsia="ru-RU"/>
        </w:rPr>
        <w:t xml:space="preserve">д, з, л, н, с, т </w:t>
      </w:r>
      <w:r>
        <w:rPr>
          <w:rFonts w:ascii="Times New Roman" w:eastAsia="Times New Roman" w:hAnsi="Times New Roman"/>
          <w:sz w:val="24"/>
          <w:szCs w:val="24"/>
          <w:lang w:eastAsia="ru-RU"/>
        </w:rPr>
        <w:t xml:space="preserve">согласнойёслэсь небыт кылиськемзэс возьматись пус.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i/>
          <w:sz w:val="24"/>
          <w:szCs w:val="24"/>
          <w:lang w:eastAsia="ru-RU"/>
        </w:rPr>
        <w:t xml:space="preserve">Д, з, л, н, с, т  </w:t>
      </w:r>
      <w:r>
        <w:rPr>
          <w:rFonts w:ascii="Times New Roman" w:eastAsia="Times New Roman" w:hAnsi="Times New Roman"/>
          <w:sz w:val="24"/>
          <w:szCs w:val="24"/>
          <w:lang w:eastAsia="ru-RU"/>
        </w:rPr>
        <w:t xml:space="preserve"> согласнойёслэсь чурыт кылиськемзэс </w:t>
      </w:r>
      <w:r>
        <w:rPr>
          <w:rFonts w:ascii="Times New Roman" w:eastAsia="Times New Roman" w:hAnsi="Times New Roman"/>
          <w:b/>
          <w:i/>
          <w:sz w:val="24"/>
          <w:szCs w:val="24"/>
          <w:lang w:eastAsia="ru-RU"/>
        </w:rPr>
        <w:t xml:space="preserve">э, о, а, о, и, у, ы </w:t>
      </w:r>
      <w:r>
        <w:rPr>
          <w:rFonts w:ascii="Times New Roman" w:eastAsia="Times New Roman" w:hAnsi="Times New Roman"/>
          <w:sz w:val="24"/>
          <w:szCs w:val="24"/>
          <w:lang w:eastAsia="ru-RU"/>
        </w:rPr>
        <w:t>букваосын  возьматон.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Удмурт алфавитэн тодматскон но сое тодон.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Лыдзиськон.</w:t>
      </w:r>
      <w:r>
        <w:rPr>
          <w:rFonts w:ascii="Times New Roman" w:eastAsia="Times New Roman" w:hAnsi="Times New Roman"/>
          <w:sz w:val="24"/>
          <w:szCs w:val="24"/>
          <w:lang w:eastAsia="ru-RU"/>
        </w:rPr>
        <w:t xml:space="preserve"> Позиционной амалэз чакласа, слогъёсъя лыдзиськон. Огсыр, дыртытэк, пиналлэсь аспортэмлыксэ чакласа лыдзиськон. Кылъёсты, кылтэчетъёсты, предложениосты но пичигес текстъёсты пуштроссэс валаса лыдзон. Предложение пумысь портэм пусъёсты чакласа но куараен кивалтыса мыло-кыдо лыдзиськон.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 xml:space="preserve">Орфоэпической </w:t>
      </w:r>
      <w:r>
        <w:rPr>
          <w:rFonts w:ascii="Times New Roman" w:eastAsia="Times New Roman" w:hAnsi="Times New Roman"/>
          <w:sz w:val="24"/>
          <w:szCs w:val="24"/>
          <w:lang w:eastAsia="ru-RU"/>
        </w:rPr>
        <w:t xml:space="preserve">(лыдзиськыку) но </w:t>
      </w:r>
      <w:r>
        <w:rPr>
          <w:rFonts w:ascii="Times New Roman" w:eastAsia="Times New Roman" w:hAnsi="Times New Roman"/>
          <w:i/>
          <w:sz w:val="24"/>
          <w:szCs w:val="24"/>
          <w:lang w:eastAsia="ru-RU"/>
        </w:rPr>
        <w:t>орфографической</w:t>
      </w:r>
      <w:r>
        <w:rPr>
          <w:rFonts w:ascii="Times New Roman" w:eastAsia="Times New Roman" w:hAnsi="Times New Roman"/>
          <w:sz w:val="24"/>
          <w:szCs w:val="24"/>
          <w:lang w:eastAsia="ru-RU"/>
        </w:rPr>
        <w:t xml:space="preserve"> (диктовать карем улсын гожъяськыку) амалъёсты  тодон но уже кутон.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Гожъяськон. </w:t>
      </w:r>
      <w:r>
        <w:rPr>
          <w:rFonts w:ascii="Times New Roman" w:eastAsia="Times New Roman" w:hAnsi="Times New Roman"/>
          <w:sz w:val="24"/>
          <w:szCs w:val="24"/>
          <w:lang w:eastAsia="ru-RU"/>
        </w:rPr>
        <w:t xml:space="preserve">Гигиена куронъёсты чакласа гожъяськон. Килэсь векчи сильвирзэ кыдатон. Тетрадьын но доскаын ориентироваться кариськыны быгатон. Заглавной (бадзым) но строчной (пичи) письменной букваосты тодман но шонер гожъян. Ручкаез тетрадь вылысь жутъятэк, букваосты ог-огенызы герзаса, гожъяськон. Кылъёсты но предложениосты чебер но лыдзисьлы валамон вылысь гожъян. Диктовать каремъя кылъёсты (куке соосты кызьы вераськом, озьы ик гожтиськом) но вакчиесь предложениосты гожъяны быгатон.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Доска вылысь яке учебникысь учкыса но диктовкая гожъяку, гожъяськон амалъёсты уже кутыны быгатон. Кылъёс куспы вис кельтон. Предложениослэсь радзэс шедьтыса, верос кылдытон но сое шонер гожтон.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Кыл но предложение.</w:t>
      </w:r>
      <w:r>
        <w:rPr>
          <w:rFonts w:ascii="Times New Roman" w:eastAsia="Times New Roman" w:hAnsi="Times New Roman"/>
          <w:sz w:val="24"/>
          <w:szCs w:val="24"/>
          <w:lang w:eastAsia="ru-RU"/>
        </w:rPr>
        <w:t xml:space="preserve"> Кыллэн валатонэз. Одиг кадь гожтиськись но кылиськись кылъёслэн портэм валатон сётэмзы. Кыллэн но предложенилэн портэмлыксы. Кылъёсты радъяса, предложение пормытъян но та ужлэсь кулэлыксэ валан.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Орфография. </w:t>
      </w:r>
      <w:r>
        <w:rPr>
          <w:rFonts w:ascii="Times New Roman" w:eastAsia="Times New Roman" w:hAnsi="Times New Roman"/>
          <w:sz w:val="24"/>
          <w:szCs w:val="24"/>
          <w:lang w:eastAsia="ru-RU"/>
        </w:rPr>
        <w:t xml:space="preserve">Орфограмма сярысь валан. Заглавной (бадзым) буквалэн предложенилэн кутсконаз но  собственной нимъёсын кутиськемез.  </w:t>
      </w:r>
      <w:r>
        <w:rPr>
          <w:rFonts w:ascii="Times New Roman" w:eastAsia="Times New Roman" w:hAnsi="Times New Roman"/>
          <w:b/>
          <w:i/>
          <w:sz w:val="24"/>
          <w:szCs w:val="24"/>
          <w:lang w:eastAsia="ru-RU"/>
        </w:rPr>
        <w:t xml:space="preserve">Д, з, л, н, с, т  </w:t>
      </w:r>
      <w:r>
        <w:rPr>
          <w:rFonts w:ascii="Times New Roman" w:eastAsia="Times New Roman" w:hAnsi="Times New Roman"/>
          <w:sz w:val="24"/>
          <w:szCs w:val="24"/>
          <w:lang w:eastAsia="ru-RU"/>
        </w:rPr>
        <w:t xml:space="preserve"> согласнойёслэсь небыт лумзэс </w:t>
      </w:r>
      <w:r>
        <w:rPr>
          <w:rFonts w:ascii="Times New Roman" w:eastAsia="Times New Roman" w:hAnsi="Times New Roman"/>
          <w:b/>
          <w:i/>
          <w:sz w:val="24"/>
          <w:szCs w:val="24"/>
          <w:lang w:eastAsia="ru-RU"/>
        </w:rPr>
        <w:t xml:space="preserve">е, ё, ю, я, и, ь </w:t>
      </w:r>
      <w:r>
        <w:rPr>
          <w:rFonts w:ascii="Times New Roman" w:eastAsia="Times New Roman" w:hAnsi="Times New Roman"/>
          <w:sz w:val="24"/>
          <w:szCs w:val="24"/>
          <w:lang w:eastAsia="ru-RU"/>
        </w:rPr>
        <w:t>букваосын возьматон.</w:t>
      </w:r>
      <w:r>
        <w:rPr>
          <w:rFonts w:ascii="Times New Roman" w:eastAsia="Times New Roman" w:hAnsi="Times New Roman"/>
          <w:b/>
          <w:i/>
          <w:sz w:val="24"/>
          <w:szCs w:val="24"/>
          <w:lang w:eastAsia="ru-RU"/>
        </w:rPr>
        <w:t xml:space="preserve">  Д, з, л, н, с, т  </w:t>
      </w:r>
      <w:r>
        <w:rPr>
          <w:rFonts w:ascii="Times New Roman" w:eastAsia="Times New Roman" w:hAnsi="Times New Roman"/>
          <w:sz w:val="24"/>
          <w:szCs w:val="24"/>
          <w:lang w:eastAsia="ru-RU"/>
        </w:rPr>
        <w:t xml:space="preserve">согласнойёслэсь чурыт лумзэс </w:t>
      </w:r>
      <w:r>
        <w:rPr>
          <w:rFonts w:ascii="Times New Roman" w:eastAsia="Times New Roman" w:hAnsi="Times New Roman"/>
          <w:b/>
          <w:i/>
          <w:sz w:val="24"/>
          <w:szCs w:val="24"/>
          <w:lang w:eastAsia="ru-RU"/>
        </w:rPr>
        <w:t xml:space="preserve">а, о, у, ы, о, и, э  </w:t>
      </w:r>
      <w:r>
        <w:rPr>
          <w:rFonts w:ascii="Times New Roman" w:eastAsia="Times New Roman" w:hAnsi="Times New Roman"/>
          <w:sz w:val="24"/>
          <w:szCs w:val="24"/>
          <w:lang w:eastAsia="ru-RU"/>
        </w:rPr>
        <w:t xml:space="preserve">букваосын возьматон. </w:t>
      </w:r>
      <w:r>
        <w:rPr>
          <w:rFonts w:ascii="Times New Roman" w:eastAsia="Times New Roman" w:hAnsi="Times New Roman"/>
          <w:b/>
          <w:i/>
          <w:sz w:val="24"/>
          <w:szCs w:val="24"/>
          <w:lang w:eastAsia="ru-RU"/>
        </w:rPr>
        <w:t>Б, в, г, ж, л, к, м, п, р, ф, х, ц, џ, ш</w:t>
      </w:r>
      <w:r>
        <w:rPr>
          <w:rFonts w:ascii="Times New Roman" w:eastAsia="Times New Roman" w:hAnsi="Times New Roman"/>
          <w:sz w:val="24"/>
          <w:szCs w:val="24"/>
          <w:lang w:eastAsia="ru-RU"/>
        </w:rPr>
        <w:t xml:space="preserve">  букваослэн котьку чурыт луись куараосты возьматэмзы. </w:t>
      </w:r>
      <w:r>
        <w:rPr>
          <w:rFonts w:ascii="Times New Roman" w:eastAsia="Times New Roman" w:hAnsi="Times New Roman"/>
          <w:b/>
          <w:i/>
          <w:sz w:val="24"/>
          <w:szCs w:val="24"/>
          <w:lang w:eastAsia="ru-RU"/>
        </w:rPr>
        <w:t xml:space="preserve">Ж, й, ч, щ </w:t>
      </w:r>
      <w:r>
        <w:rPr>
          <w:rFonts w:ascii="Times New Roman" w:eastAsia="Times New Roman" w:hAnsi="Times New Roman"/>
          <w:sz w:val="24"/>
          <w:szCs w:val="24"/>
          <w:lang w:eastAsia="ru-RU"/>
        </w:rPr>
        <w:t xml:space="preserve">букваослэн котьку небыт луись куараосты возьматэмзы. </w:t>
      </w:r>
      <w:r>
        <w:rPr>
          <w:rFonts w:ascii="Times New Roman" w:eastAsia="Times New Roman" w:hAnsi="Times New Roman"/>
          <w:b/>
          <w:i/>
          <w:sz w:val="24"/>
          <w:szCs w:val="24"/>
          <w:lang w:eastAsia="ru-RU"/>
        </w:rPr>
        <w:t xml:space="preserve">Ь </w:t>
      </w:r>
      <w:r>
        <w:rPr>
          <w:rFonts w:ascii="Times New Roman" w:eastAsia="Times New Roman" w:hAnsi="Times New Roman"/>
          <w:sz w:val="24"/>
          <w:szCs w:val="24"/>
          <w:lang w:eastAsia="ru-RU"/>
        </w:rPr>
        <w:t xml:space="preserve">пусэз </w:t>
      </w:r>
      <w:r>
        <w:rPr>
          <w:rFonts w:ascii="Times New Roman" w:eastAsia="Times New Roman" w:hAnsi="Times New Roman"/>
          <w:b/>
          <w:i/>
          <w:sz w:val="24"/>
          <w:szCs w:val="24"/>
          <w:lang w:eastAsia="ru-RU"/>
        </w:rPr>
        <w:t>ы</w:t>
      </w:r>
      <w:r>
        <w:rPr>
          <w:rFonts w:ascii="Times New Roman" w:eastAsia="Times New Roman" w:hAnsi="Times New Roman"/>
          <w:sz w:val="24"/>
          <w:szCs w:val="24"/>
          <w:lang w:eastAsia="ru-RU"/>
        </w:rPr>
        <w:t>,</w:t>
      </w:r>
      <w:r>
        <w:rPr>
          <w:rFonts w:ascii="Times New Roman" w:eastAsia="Times New Roman" w:hAnsi="Times New Roman"/>
          <w:b/>
          <w:i/>
          <w:sz w:val="24"/>
          <w:szCs w:val="24"/>
          <w:lang w:eastAsia="ru-RU"/>
        </w:rPr>
        <w:t xml:space="preserve"> о </w:t>
      </w:r>
      <w:r>
        <w:rPr>
          <w:rFonts w:ascii="Times New Roman" w:eastAsia="Times New Roman" w:hAnsi="Times New Roman"/>
          <w:sz w:val="24"/>
          <w:szCs w:val="24"/>
          <w:lang w:eastAsia="ru-RU"/>
        </w:rPr>
        <w:t xml:space="preserve">букваос азьын но кык согласнойёс вискын гожтон.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З, ч</w:t>
      </w:r>
      <w:r>
        <w:rPr>
          <w:rFonts w:ascii="Times New Roman" w:eastAsia="Times New Roman" w:hAnsi="Times New Roman"/>
          <w:sz w:val="24"/>
          <w:szCs w:val="24"/>
          <w:lang w:eastAsia="ru-RU"/>
        </w:rPr>
        <w:t xml:space="preserve"> небыт согласнойёсын </w:t>
      </w:r>
      <w:r>
        <w:rPr>
          <w:rFonts w:ascii="Times New Roman" w:eastAsia="Times New Roman" w:hAnsi="Times New Roman"/>
          <w:b/>
          <w:i/>
          <w:sz w:val="24"/>
          <w:szCs w:val="24"/>
          <w:lang w:eastAsia="ru-RU"/>
        </w:rPr>
        <w:t xml:space="preserve">за-ча, зу-чу,зо-чо </w:t>
      </w:r>
      <w:r>
        <w:rPr>
          <w:rFonts w:ascii="Times New Roman" w:eastAsia="Times New Roman" w:hAnsi="Times New Roman"/>
          <w:sz w:val="24"/>
          <w:szCs w:val="24"/>
          <w:lang w:eastAsia="ru-RU"/>
        </w:rPr>
        <w:t>слогъёсты шонер гожтон.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i/>
          <w:sz w:val="24"/>
          <w:szCs w:val="24"/>
          <w:lang w:eastAsia="ru-RU"/>
        </w:rPr>
        <w:t xml:space="preserve">З, ж, ч </w:t>
      </w:r>
      <w:r>
        <w:rPr>
          <w:rFonts w:ascii="Times New Roman" w:eastAsia="Times New Roman" w:hAnsi="Times New Roman"/>
          <w:sz w:val="24"/>
          <w:szCs w:val="24"/>
          <w:lang w:eastAsia="ru-RU"/>
        </w:rPr>
        <w:t>букваосын кылъёсты шонер лыдзыны но гожъяны быгатон.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i/>
          <w:sz w:val="24"/>
          <w:szCs w:val="24"/>
          <w:lang w:eastAsia="ru-RU"/>
        </w:rPr>
        <w:t xml:space="preserve">Й </w:t>
      </w:r>
      <w:r>
        <w:rPr>
          <w:rFonts w:ascii="Times New Roman" w:eastAsia="Times New Roman" w:hAnsi="Times New Roman"/>
          <w:sz w:val="24"/>
          <w:szCs w:val="24"/>
          <w:lang w:eastAsia="ru-RU"/>
        </w:rPr>
        <w:t xml:space="preserve">букваен кылъёсты шонер гожъяны быгатон. </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Висъясь  </w:t>
      </w:r>
      <w:r>
        <w:rPr>
          <w:rFonts w:ascii="Times New Roman" w:eastAsia="Times New Roman" w:hAnsi="Times New Roman"/>
          <w:b/>
          <w:i/>
          <w:sz w:val="24"/>
          <w:szCs w:val="24"/>
          <w:lang w:eastAsia="ru-RU"/>
        </w:rPr>
        <w:t xml:space="preserve">ь </w:t>
      </w:r>
      <w:r>
        <w:rPr>
          <w:rFonts w:ascii="Times New Roman" w:eastAsia="Times New Roman" w:hAnsi="Times New Roman"/>
          <w:sz w:val="24"/>
          <w:szCs w:val="24"/>
          <w:lang w:eastAsia="ru-RU"/>
        </w:rPr>
        <w:t xml:space="preserve">но </w:t>
      </w:r>
      <w:r>
        <w:rPr>
          <w:rFonts w:ascii="Times New Roman" w:eastAsia="Times New Roman" w:hAnsi="Times New Roman"/>
          <w:b/>
          <w:i/>
          <w:sz w:val="24"/>
          <w:szCs w:val="24"/>
          <w:lang w:eastAsia="ru-RU"/>
        </w:rPr>
        <w:t xml:space="preserve">ъ </w:t>
      </w:r>
      <w:r>
        <w:rPr>
          <w:rFonts w:ascii="Times New Roman" w:eastAsia="Times New Roman" w:hAnsi="Times New Roman"/>
          <w:sz w:val="24"/>
          <w:szCs w:val="24"/>
          <w:lang w:eastAsia="ru-RU"/>
        </w:rPr>
        <w:t>пусъёсын кылъёсты шонер гожъян.</w:t>
      </w:r>
    </w:p>
    <w:p w:rsidR="00735DBC" w:rsidRDefault="00735DBC" w:rsidP="00735DBC">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Вераськыны быгатэмзэс волятон. </w:t>
      </w:r>
      <w:r>
        <w:rPr>
          <w:rFonts w:ascii="Times New Roman" w:eastAsia="Times New Roman" w:hAnsi="Times New Roman"/>
          <w:sz w:val="24"/>
          <w:szCs w:val="24"/>
          <w:lang w:eastAsia="ru-RU"/>
        </w:rPr>
        <w:t xml:space="preserve">Текстэз валаса лыдњон но мукет адямилэсь лыдземзэ валан. Суредъёсъя яке чакласькемзыя пичигес веросъёс кылдытъян. Портэм словаръёсты уже кутыны быгатонлэсь кулэлыксэ валан но соосты уже кутон. </w:t>
      </w:r>
      <w:r>
        <w:rPr>
          <w:rFonts w:ascii="Times New Roman" w:eastAsia="Times New Roman" w:hAnsi="Times New Roman"/>
          <w:sz w:val="24"/>
          <w:szCs w:val="24"/>
          <w:lang w:eastAsia="ru-RU"/>
        </w:rPr>
        <w:lastRenderedPageBreak/>
        <w:t>Вераськоназы валатонзыя матын но пумит луись кылъёсты шонер кутон. Куд-ог переносной значениен кутэм кыл сочетаниосты валан. Текстъя тодмотэм кыллэсь пуштроссэ валаны быгатэм. Чеберлыко литературалэсь кылзэ шодон.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Удмурт кылэз дышетонъя систематической курс</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Фонетика но орфоэпия</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Согласной но гласной куараос но соослэн портэмлыкъёссы.</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Кузэн жингрес но тонгес </w:t>
      </w:r>
      <w:r>
        <w:rPr>
          <w:rFonts w:ascii="Times New Roman" w:eastAsia="Times New Roman" w:hAnsi="Times New Roman"/>
          <w:b/>
          <w:color w:val="000000"/>
          <w:sz w:val="24"/>
          <w:szCs w:val="24"/>
          <w:lang w:eastAsia="ru-RU"/>
        </w:rPr>
        <w:t>б-п, в-ф, г-к, ж-ш, з-с, д-т, з-ч, з-ч</w:t>
      </w:r>
      <w:r>
        <w:rPr>
          <w:rFonts w:ascii="Times New Roman" w:eastAsia="Times New Roman" w:hAnsi="Times New Roman"/>
          <w:color w:val="000000"/>
          <w:sz w:val="24"/>
          <w:szCs w:val="24"/>
          <w:lang w:eastAsia="ru-RU"/>
        </w:rPr>
        <w:t xml:space="preserve"> согласнойёслэн портэмлыкъёссы.</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Кузэн чурыт но небыт луись </w:t>
      </w:r>
      <w:r>
        <w:rPr>
          <w:rFonts w:ascii="Times New Roman" w:eastAsia="Times New Roman" w:hAnsi="Times New Roman"/>
          <w:b/>
          <w:color w:val="000000"/>
          <w:sz w:val="24"/>
          <w:szCs w:val="24"/>
          <w:lang w:eastAsia="ru-RU"/>
        </w:rPr>
        <w:t>д, з, л, н, с,</w:t>
      </w:r>
      <w:r>
        <w:rPr>
          <w:rFonts w:ascii="Times New Roman" w:eastAsia="Times New Roman" w:hAnsi="Times New Roman"/>
          <w:b/>
          <w:bCs/>
          <w:color w:val="000000"/>
          <w:sz w:val="24"/>
          <w:szCs w:val="24"/>
          <w:lang w:eastAsia="ru-RU"/>
        </w:rPr>
        <w:t xml:space="preserve">т </w:t>
      </w:r>
      <w:r>
        <w:rPr>
          <w:rFonts w:ascii="Times New Roman" w:eastAsia="Times New Roman" w:hAnsi="Times New Roman"/>
          <w:color w:val="000000"/>
          <w:sz w:val="24"/>
          <w:szCs w:val="24"/>
          <w:lang w:eastAsia="ru-RU"/>
        </w:rPr>
        <w:t xml:space="preserve">согласнойёслэн портэмлыкъёссы.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Котьку чурыт луись </w:t>
      </w:r>
      <w:r>
        <w:rPr>
          <w:rFonts w:ascii="Times New Roman" w:eastAsia="Times New Roman" w:hAnsi="Times New Roman"/>
          <w:b/>
          <w:color w:val="000000"/>
          <w:sz w:val="24"/>
          <w:szCs w:val="24"/>
          <w:lang w:eastAsia="ru-RU"/>
        </w:rPr>
        <w:t>б, в, г, ж, љ, к, м, п, р, ф, х, ц, џ,</w:t>
      </w:r>
      <w:r>
        <w:rPr>
          <w:rFonts w:ascii="Times New Roman" w:eastAsia="Times New Roman" w:hAnsi="Times New Roman"/>
          <w:b/>
          <w:bCs/>
          <w:color w:val="000000"/>
          <w:sz w:val="24"/>
          <w:szCs w:val="24"/>
          <w:lang w:eastAsia="ru-RU"/>
        </w:rPr>
        <w:t xml:space="preserve">ш </w:t>
      </w:r>
      <w:r>
        <w:rPr>
          <w:rFonts w:ascii="Times New Roman" w:eastAsia="Times New Roman" w:hAnsi="Times New Roman"/>
          <w:color w:val="000000"/>
          <w:sz w:val="24"/>
          <w:szCs w:val="24"/>
          <w:lang w:eastAsia="ru-RU"/>
        </w:rPr>
        <w:t>согласной куараос.</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Котьку небыт луись </w:t>
      </w:r>
      <w:r>
        <w:rPr>
          <w:rFonts w:ascii="Times New Roman" w:eastAsia="Times New Roman" w:hAnsi="Times New Roman"/>
          <w:b/>
          <w:color w:val="000000"/>
          <w:sz w:val="24"/>
          <w:szCs w:val="24"/>
          <w:lang w:eastAsia="ru-RU"/>
        </w:rPr>
        <w:t>з, ч, й</w:t>
      </w:r>
      <w:r>
        <w:rPr>
          <w:rFonts w:ascii="Times New Roman" w:eastAsia="Times New Roman" w:hAnsi="Times New Roman"/>
          <w:color w:val="000000"/>
          <w:sz w:val="24"/>
          <w:szCs w:val="24"/>
          <w:lang w:eastAsia="ru-RU"/>
        </w:rPr>
        <w:t xml:space="preserve">  согласной куараос.</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ж, з, ч</w:t>
      </w:r>
      <w:r>
        <w:rPr>
          <w:rFonts w:ascii="Times New Roman" w:eastAsia="Times New Roman" w:hAnsi="Times New Roman"/>
          <w:color w:val="000000"/>
          <w:sz w:val="24"/>
          <w:szCs w:val="24"/>
          <w:lang w:eastAsia="ru-RU"/>
        </w:rPr>
        <w:t xml:space="preserve"> аффрикатаос.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В</w:t>
      </w:r>
      <w:r>
        <w:rPr>
          <w:rFonts w:ascii="Times New Roman" w:eastAsia="Times New Roman" w:hAnsi="Times New Roman"/>
          <w:color w:val="000000"/>
          <w:sz w:val="24"/>
          <w:szCs w:val="24"/>
          <w:lang w:eastAsia="ru-RU"/>
        </w:rPr>
        <w:t xml:space="preserve">ераськон куаралы характеристика сётон: гласной – согласной; согласной чурыт – небыт, кузэн - кузтэм; согласной жингрес – тонгес, кузэн – кузтэм. Кылэз ёзъёслы люкылон.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Гласной куара – кылъёз пормытись куара.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Ударение. Ударенилэн кыллэсь пуштроссэ воштэмез.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Кылъёсысь куараосты туала литературной кыллэн нормаосызъя вераны быгатон.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 xml:space="preserve">Кыллы фонетической анализ лэсьтон.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Графика </w:t>
      </w:r>
      <w:r>
        <w:rPr>
          <w:rFonts w:ascii="Times New Roman" w:eastAsia="Times New Roman" w:hAnsi="Times New Roman"/>
          <w:bCs/>
          <w:color w:val="000000"/>
          <w:sz w:val="24"/>
          <w:szCs w:val="24"/>
          <w:lang w:eastAsia="ru-RU"/>
        </w:rPr>
        <w:t xml:space="preserve">Куараосты но букваосты ог-огзылэсь висъян. Согласной куараослэсь небыт но чурыт луэмзэс гожъяськонын пусъён. Гожъяськонын висъясь </w:t>
      </w:r>
      <w:r>
        <w:rPr>
          <w:rFonts w:ascii="Times New Roman" w:eastAsia="Times New Roman" w:hAnsi="Times New Roman"/>
          <w:b/>
          <w:bCs/>
          <w:color w:val="000000"/>
          <w:sz w:val="24"/>
          <w:szCs w:val="24"/>
          <w:lang w:eastAsia="ru-RU"/>
        </w:rPr>
        <w:t>ь, ъ</w:t>
      </w:r>
      <w:r>
        <w:rPr>
          <w:rFonts w:ascii="Times New Roman" w:eastAsia="Times New Roman" w:hAnsi="Times New Roman"/>
          <w:bCs/>
          <w:color w:val="000000"/>
          <w:sz w:val="24"/>
          <w:szCs w:val="24"/>
          <w:lang w:eastAsia="ru-RU"/>
        </w:rPr>
        <w:t xml:space="preserve"> кутон.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Кыл, кыль, кольы</w:t>
      </w:r>
      <w:r>
        <w:rPr>
          <w:rFonts w:ascii="Times New Roman" w:eastAsia="Times New Roman" w:hAnsi="Times New Roman"/>
          <w:bCs/>
          <w:color w:val="000000"/>
          <w:sz w:val="24"/>
          <w:szCs w:val="24"/>
          <w:lang w:eastAsia="ru-RU"/>
        </w:rPr>
        <w:t xml:space="preserve"> выллем кылъёсты, кык куара сётись </w:t>
      </w:r>
      <w:r>
        <w:rPr>
          <w:rFonts w:ascii="Times New Roman" w:eastAsia="Times New Roman" w:hAnsi="Times New Roman"/>
          <w:b/>
          <w:bCs/>
          <w:color w:val="000000"/>
          <w:sz w:val="24"/>
          <w:szCs w:val="24"/>
          <w:lang w:eastAsia="ru-RU"/>
        </w:rPr>
        <w:t>е, ё, ю, я</w:t>
      </w:r>
      <w:r>
        <w:rPr>
          <w:rFonts w:ascii="Times New Roman" w:eastAsia="Times New Roman" w:hAnsi="Times New Roman"/>
          <w:bCs/>
          <w:color w:val="000000"/>
          <w:sz w:val="24"/>
          <w:szCs w:val="24"/>
          <w:lang w:eastAsia="ru-RU"/>
        </w:rPr>
        <w:t xml:space="preserve"> букваосын кылъёсты, </w:t>
      </w:r>
      <w:r>
        <w:rPr>
          <w:rFonts w:ascii="Times New Roman" w:eastAsia="Times New Roman" w:hAnsi="Times New Roman"/>
          <w:b/>
          <w:bCs/>
          <w:color w:val="000000"/>
          <w:sz w:val="24"/>
          <w:szCs w:val="24"/>
          <w:lang w:eastAsia="ru-RU"/>
        </w:rPr>
        <w:t>висъясь ь, ъ</w:t>
      </w:r>
      <w:r>
        <w:rPr>
          <w:rFonts w:ascii="Times New Roman" w:eastAsia="Times New Roman" w:hAnsi="Times New Roman"/>
          <w:bCs/>
          <w:color w:val="000000"/>
          <w:sz w:val="24"/>
          <w:szCs w:val="24"/>
          <w:lang w:eastAsia="ru-RU"/>
        </w:rPr>
        <w:t xml:space="preserve"> кылъёсты куараосъя но букваосъя эскерон.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Мукет гожъяськон амалъёсты кутон: кылъёс вискы одиг буква тэрымон вис кельтон, кылэз чурысь чуре выжтыку, вакчи гожез кутон, предложениез гожтыку, горд строкаез, пунктуационной пусъёсты уже кутон.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Алфавитэз тодон: букваосты алфавитъя шонер вераны быгатон. Словарьёсын, справочникъёсын ужаку, алфавитэз уже кутон.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Лексика</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Пуштроссыя тодмотэм кылъёсты шараян. Кыллэсь пуштроссэ текстлэн пуштросэзъя валан яке кыллюкамысь тодон. Одиг но трос валатонэн, прямой но переносной пуштросэн, пуштроссыя матын но пумит луись кылъёс, омонимъёс, фразеологизмъёс сярысь валан сётон. Кылъёслэсь текстын кутиськемзэс чаклан-эскерон. Портэм пумо кыллюкамъёсын ужаны дышетскон.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Морфемика</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bCs/>
          <w:color w:val="000000"/>
          <w:sz w:val="24"/>
          <w:szCs w:val="24"/>
          <w:lang w:eastAsia="ru-RU"/>
        </w:rPr>
        <w:t xml:space="preserve">«Огвыжыё кылъёс» сярысь валан басьтон. </w:t>
      </w:r>
      <w:r>
        <w:rPr>
          <w:rFonts w:ascii="Times New Roman" w:eastAsia="Times New Roman" w:hAnsi="Times New Roman"/>
          <w:color w:val="000000"/>
          <w:sz w:val="24"/>
          <w:szCs w:val="24"/>
          <w:lang w:eastAsia="ru-RU"/>
        </w:rPr>
        <w:t>Огвыжыё кылъёсты кыллэн грамматической</w:t>
      </w:r>
      <w:r>
        <w:rPr>
          <w:rFonts w:ascii="Times New Roman" w:eastAsia="Times New Roman" w:hAnsi="Times New Roman"/>
          <w:bCs/>
          <w:color w:val="000000"/>
          <w:sz w:val="24"/>
          <w:szCs w:val="24"/>
          <w:lang w:eastAsia="ru-RU"/>
        </w:rPr>
        <w:t>формаосызлэсь, с</w:t>
      </w:r>
      <w:r>
        <w:rPr>
          <w:rFonts w:ascii="Times New Roman" w:eastAsia="Times New Roman" w:hAnsi="Times New Roman"/>
          <w:color w:val="000000"/>
          <w:sz w:val="24"/>
          <w:szCs w:val="24"/>
          <w:lang w:eastAsia="ru-RU"/>
        </w:rPr>
        <w:t>иноним луись кылъёслэсь висъяны дышетскон.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Сётэм кыллэсь морфемной люкетъёссэ (кылвыжыез, приставкаез, суффиксэз) висъяны быгатон.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 xml:space="preserve">Котькуд кыллюкетлэсь терминзэ, определенизэ, кулэлыксэ тодон.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 xml:space="preserve">Портэм амалъёсын (приставкаен, суффиксъёсын, </w:t>
      </w:r>
      <w:r>
        <w:rPr>
          <w:rFonts w:ascii="Times New Roman" w:eastAsia="Times New Roman" w:hAnsi="Times New Roman"/>
          <w:bCs/>
          <w:i/>
          <w:color w:val="000000"/>
          <w:sz w:val="24"/>
          <w:szCs w:val="24"/>
          <w:lang w:eastAsia="ru-RU"/>
        </w:rPr>
        <w:t>кык</w:t>
      </w:r>
      <w:r>
        <w:rPr>
          <w:rFonts w:ascii="Times New Roman" w:eastAsia="Times New Roman" w:hAnsi="Times New Roman"/>
          <w:i/>
          <w:color w:val="000000"/>
          <w:sz w:val="24"/>
          <w:szCs w:val="24"/>
          <w:lang w:eastAsia="ru-RU"/>
        </w:rPr>
        <w:t>кылъёсты огазеяса) выль кылъёс пормытъян.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Кушето кылъёс сярысь валан басьтон.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Кылъёсты кыллюкетъёсъя сэрттон-пертчон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 xml:space="preserve">Морфология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color w:val="000000"/>
          <w:sz w:val="24"/>
          <w:szCs w:val="24"/>
          <w:lang w:eastAsia="ru-RU"/>
        </w:rPr>
        <w:t xml:space="preserve">Вераськон люкетъёс. </w:t>
      </w:r>
      <w:r>
        <w:rPr>
          <w:rFonts w:ascii="Times New Roman" w:eastAsia="Times New Roman" w:hAnsi="Times New Roman"/>
          <w:bCs/>
          <w:i/>
          <w:color w:val="000000"/>
          <w:sz w:val="24"/>
          <w:szCs w:val="24"/>
          <w:lang w:eastAsia="ru-RU"/>
        </w:rPr>
        <w:t xml:space="preserve">Самостоятельной но юрттись вераськон люкетъёс.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Существительной</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Пуштросэз но вераськонын кутиськемез. Кин?, ма? (мар?) юанъёс пуктыса, луло но лултэм существительнойёсты тодман. Асним но асним луисьтэм существительнойёсты </w:t>
      </w:r>
      <w:r>
        <w:rPr>
          <w:rFonts w:ascii="Times New Roman" w:eastAsia="Times New Roman" w:hAnsi="Times New Roman"/>
          <w:bCs/>
          <w:color w:val="000000"/>
          <w:sz w:val="24"/>
          <w:szCs w:val="24"/>
          <w:lang w:eastAsia="ru-RU"/>
        </w:rPr>
        <w:lastRenderedPageBreak/>
        <w:t xml:space="preserve">висъян.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Существительнойёсты лыдъя вошъян. Существительнойёсты падежъёсъя вошъян. Сётэм существительнойлэсь падежзэ тодон.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 xml:space="preserve">Существительнойлэн простой но притяжательной склонениез сярысь валан. Существительнойёслэн пормемзы. Существительнойлы морфологической разбор.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Прилагательной</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Пуштросэз но вераськонын кутиськемез. Прилагательнойлэн существительноен кутиськемез (вошъяськытэк, лыдъя вошъяськыса).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Cs/>
          <w:i/>
          <w:color w:val="000000"/>
          <w:sz w:val="24"/>
          <w:szCs w:val="24"/>
          <w:lang w:eastAsia="ru-RU"/>
        </w:rPr>
        <w:t xml:space="preserve">Прилагательнойлэн пормемез. Прилагательнойлы морфологической разбор.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i/>
          <w:color w:val="000000"/>
          <w:sz w:val="24"/>
          <w:szCs w:val="24"/>
          <w:lang w:eastAsia="ru-RU"/>
        </w:rPr>
        <w:t>Местоимение</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Местоимение сярысь огъя валан. Личной местоимениос. Соослэн кулэлыксы, вераськонын кутиськемзы.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 xml:space="preserve">1-ти, 2-ти, 3-ти лицоысь одиг но трос лыдын личной местоимениос. Личной местоимениослэн падежъёсъя вошъяськемзы.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i/>
          <w:color w:val="000000"/>
          <w:sz w:val="24"/>
          <w:szCs w:val="24"/>
          <w:lang w:eastAsia="ru-RU"/>
        </w:rPr>
        <w:t>Числительной</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 xml:space="preserve">Числительной сярысь огъя валан. Пуштроссыя количественной но порядковой, пормемзыя простой но составной числительнойёс. Количественной но порядковой числительнойёслэн вераськонын кутиськемзы.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Глагол</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Пуштросэз но вераськонын кутиськемез. Глаголлэн неопределённой формаез. Глаголлэн дыръя вошъяськемез: али дыр, ортчем дыр, вуоно дыр. Али, ортчем, вуоно дырын глаголъёслэн лицоя но лыдъя вошъяськемзы (спряженизы). Глаголъёслэсь </w:t>
      </w:r>
      <w:r>
        <w:rPr>
          <w:rFonts w:ascii="Times New Roman" w:eastAsia="Times New Roman" w:hAnsi="Times New Roman"/>
          <w:bCs/>
          <w:color w:val="000000"/>
          <w:sz w:val="24"/>
          <w:szCs w:val="24"/>
          <w:lang w:val="en-US" w:eastAsia="ru-RU"/>
        </w:rPr>
        <w:t>I</w:t>
      </w:r>
      <w:r>
        <w:rPr>
          <w:rFonts w:ascii="Times New Roman" w:eastAsia="Times New Roman" w:hAnsi="Times New Roman"/>
          <w:bCs/>
          <w:color w:val="000000"/>
          <w:sz w:val="24"/>
          <w:szCs w:val="24"/>
          <w:lang w:eastAsia="ru-RU"/>
        </w:rPr>
        <w:t>яке</w:t>
      </w:r>
      <w:r>
        <w:rPr>
          <w:rFonts w:ascii="Times New Roman" w:eastAsia="Times New Roman" w:hAnsi="Times New Roman"/>
          <w:bCs/>
          <w:color w:val="000000"/>
          <w:sz w:val="24"/>
          <w:szCs w:val="24"/>
          <w:lang w:val="en-US" w:eastAsia="ru-RU"/>
        </w:rPr>
        <w:t>II</w:t>
      </w:r>
      <w:r>
        <w:rPr>
          <w:rFonts w:ascii="Times New Roman" w:eastAsia="Times New Roman" w:hAnsi="Times New Roman"/>
          <w:bCs/>
          <w:color w:val="000000"/>
          <w:sz w:val="24"/>
          <w:szCs w:val="24"/>
          <w:lang w:eastAsia="ru-RU"/>
        </w:rPr>
        <w:t xml:space="preserve"> спряжениысь луэмзэс эскерон амалъёс.</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Cs/>
          <w:i/>
          <w:color w:val="000000"/>
          <w:sz w:val="24"/>
          <w:szCs w:val="24"/>
          <w:lang w:eastAsia="ru-RU"/>
        </w:rPr>
        <w:t xml:space="preserve">Глаголлэн пормемез. Глаголы морфологической разбор.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Наречие</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Cs/>
          <w:i/>
          <w:color w:val="000000"/>
          <w:sz w:val="24"/>
          <w:szCs w:val="24"/>
          <w:lang w:eastAsia="ru-RU"/>
        </w:rPr>
        <w:t>Пуштросэз но вераськонын кутиськемез.</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Послелог</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Вераськонын тужгес чем кутиськись послелогъёсын тодматскон. Послелогъёслэн кутиськемзы: предложениын существительнойёсты но местоимениосты мукет вераськон люкетъёсын герзан, однородной членъёсты но кушето предложениослэсь люкетъёссэс герзан.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Союз</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i/>
          <w:color w:val="000000"/>
          <w:sz w:val="24"/>
          <w:szCs w:val="24"/>
          <w:lang w:eastAsia="ru-RU"/>
        </w:rPr>
        <w:t>Но, нош, оло, яке</w:t>
      </w:r>
      <w:r>
        <w:rPr>
          <w:rFonts w:ascii="Times New Roman" w:eastAsia="Times New Roman" w:hAnsi="Times New Roman"/>
          <w:bCs/>
          <w:color w:val="000000"/>
          <w:sz w:val="24"/>
          <w:szCs w:val="24"/>
          <w:lang w:eastAsia="ru-RU"/>
        </w:rPr>
        <w:t xml:space="preserve"> союзъёс, соослэн предложениын кутиськемзы.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
          <w:bCs/>
          <w:i/>
          <w:color w:val="000000"/>
          <w:sz w:val="24"/>
          <w:szCs w:val="24"/>
          <w:lang w:eastAsia="ru-RU"/>
        </w:rPr>
        <w:t>Малы ке шуоно</w:t>
      </w:r>
      <w:r>
        <w:rPr>
          <w:rFonts w:ascii="Times New Roman" w:eastAsia="Times New Roman" w:hAnsi="Times New Roman"/>
          <w:bCs/>
          <w:i/>
          <w:color w:val="000000"/>
          <w:sz w:val="24"/>
          <w:szCs w:val="24"/>
          <w:lang w:eastAsia="ru-RU"/>
        </w:rPr>
        <w:t xml:space="preserve"> союзной кыл.</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Частица</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Cs/>
          <w:i/>
          <w:color w:val="000000"/>
          <w:sz w:val="24"/>
          <w:szCs w:val="24"/>
          <w:lang w:eastAsia="ru-RU"/>
        </w:rPr>
        <w:t xml:space="preserve">- </w:t>
      </w:r>
      <w:r>
        <w:rPr>
          <w:rFonts w:ascii="Times New Roman" w:eastAsia="Times New Roman" w:hAnsi="Times New Roman"/>
          <w:b/>
          <w:bCs/>
          <w:i/>
          <w:color w:val="000000"/>
          <w:sz w:val="24"/>
          <w:szCs w:val="24"/>
          <w:lang w:eastAsia="ru-RU"/>
        </w:rPr>
        <w:t xml:space="preserve">а </w:t>
      </w:r>
      <w:r>
        <w:rPr>
          <w:rFonts w:ascii="Times New Roman" w:eastAsia="Times New Roman" w:hAnsi="Times New Roman"/>
          <w:bCs/>
          <w:i/>
          <w:color w:val="000000"/>
          <w:sz w:val="24"/>
          <w:szCs w:val="24"/>
          <w:lang w:eastAsia="ru-RU"/>
        </w:rPr>
        <w:t>частица, солэн кулэлыкез.</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Синтаксис</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Текстэз, предложениез, кылтэчетэз, кылэз ог-огзылэсь висъяны (соослэсь маин огкадь но пќртэм луэмзэс вераны). </w:t>
      </w:r>
      <w:r>
        <w:rPr>
          <w:rFonts w:ascii="Times New Roman" w:eastAsia="Times New Roman" w:hAnsi="Times New Roman"/>
          <w:i/>
          <w:color w:val="000000"/>
          <w:sz w:val="24"/>
          <w:szCs w:val="24"/>
          <w:lang w:eastAsia="ru-RU"/>
        </w:rPr>
        <w:t>Юан пуктыса, кылтэчетысь валэктоно но валэктись кылъёссэ шедьтыны.</w:t>
      </w:r>
      <w:r>
        <w:rPr>
          <w:rFonts w:ascii="Times New Roman" w:eastAsia="Times New Roman" w:hAnsi="Times New Roman"/>
          <w:color w:val="000000"/>
          <w:sz w:val="24"/>
          <w:szCs w:val="24"/>
          <w:lang w:eastAsia="ru-RU"/>
        </w:rPr>
        <w:t xml:space="preserve"> Веран мугзыя ивортон, юан, отён предложениос. Интонацизыя огшоры куараен но кеськон куараен верам предложениос. Предложениослэн пормемзы но гожтиськемзы.</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bCs/>
          <w:i/>
          <w:color w:val="000000"/>
          <w:sz w:val="24"/>
          <w:szCs w:val="24"/>
          <w:lang w:eastAsia="ru-RU"/>
        </w:rPr>
      </w:pPr>
      <w:r>
        <w:rPr>
          <w:rFonts w:ascii="Times New Roman" w:eastAsia="Times New Roman" w:hAnsi="Times New Roman"/>
          <w:b/>
          <w:bCs/>
          <w:i/>
          <w:color w:val="000000"/>
          <w:sz w:val="24"/>
          <w:szCs w:val="24"/>
          <w:lang w:eastAsia="ru-RU"/>
        </w:rPr>
        <w:t>Огшоры предложение</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Предложенилэн главной членъёсыз: подлежащей но сказуемой. </w:t>
      </w:r>
      <w:r>
        <w:rPr>
          <w:rFonts w:ascii="Times New Roman" w:eastAsia="Times New Roman" w:hAnsi="Times New Roman"/>
          <w:i/>
          <w:color w:val="000000"/>
          <w:sz w:val="24"/>
          <w:szCs w:val="24"/>
          <w:lang w:eastAsia="ru-RU"/>
        </w:rPr>
        <w:t>Предложенилэн второстепенной членъёсыз: определение, дополнение, обстоятельство.</w:t>
      </w:r>
      <w:r>
        <w:rPr>
          <w:rFonts w:ascii="Times New Roman" w:eastAsia="Times New Roman" w:hAnsi="Times New Roman"/>
          <w:color w:val="000000"/>
          <w:sz w:val="24"/>
          <w:szCs w:val="24"/>
          <w:lang w:eastAsia="ru-RU"/>
        </w:rPr>
        <w:t xml:space="preserve">Главной но второстепенной членъёсты тодман. Юан пуктыса, предложениысь кылъёслэсь герзаськемзэс эскерон. Волскем но волскымтэ предложениос. Кык главной членэн огшоры  предложенилы синтаксической разбор лэсьтон.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Предложенилэн однородной членъёсыз. Союзъёсын но союзъёстэк герзаськем однородной членъёс. Однородной членъёс вискы запятой пуктон. Предложениысь </w:t>
      </w:r>
      <w:r>
        <w:rPr>
          <w:rFonts w:ascii="Times New Roman" w:eastAsia="Times New Roman" w:hAnsi="Times New Roman"/>
          <w:color w:val="000000"/>
          <w:sz w:val="24"/>
          <w:szCs w:val="24"/>
          <w:lang w:eastAsia="ru-RU"/>
        </w:rPr>
        <w:lastRenderedPageBreak/>
        <w:t xml:space="preserve">однородной членъёссэ шедьтон, однородной членъёсын (союзъёсын но союзъёстэк герзаса) предложениос малпаны быгатон.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Обращениен предложениос (огъя валан басьтон).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
          <w:bCs/>
          <w:i/>
          <w:color w:val="000000"/>
          <w:sz w:val="24"/>
          <w:szCs w:val="24"/>
          <w:lang w:eastAsia="ru-RU"/>
        </w:rPr>
        <w:t>Кушето предложение</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 xml:space="preserve">Кушето предложение сярысь огъя валан басьтон. Кушето предложениосты огшоры предложениослэсь висъян. Союзъёсын но союзъёстэк пормем кушето предложениос. Кушето предложениын запятой пуктон. Кушето предложениос малпаны быгатон. </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Прямой речен предложениос (огъя валан басьтон).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Шонер гожъяськон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Бадзым букваез предложенилэн кутсконаз но аснимъёсын гожъян.</w:t>
      </w:r>
    </w:p>
    <w:p w:rsidR="00735DBC" w:rsidRDefault="00735DBC" w:rsidP="00735DBC">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Кылъёсын</w:t>
      </w:r>
      <w:r>
        <w:rPr>
          <w:rFonts w:ascii="Times New Roman" w:eastAsia="Times New Roman" w:hAnsi="Times New Roman"/>
          <w:b/>
          <w:color w:val="000000"/>
          <w:sz w:val="24"/>
          <w:szCs w:val="24"/>
          <w:lang w:eastAsia="ru-RU"/>
        </w:rPr>
        <w:t xml:space="preserve"> д, з, л, н, с, т</w:t>
      </w:r>
      <w:r>
        <w:rPr>
          <w:rFonts w:ascii="Times New Roman" w:eastAsia="Times New Roman" w:hAnsi="Times New Roman"/>
          <w:color w:val="000000"/>
          <w:sz w:val="24"/>
          <w:szCs w:val="24"/>
          <w:lang w:eastAsia="ru-RU"/>
        </w:rPr>
        <w:t xml:space="preserve"> согласнойёслэсь небыт луэмзэс небыт пусэн </w:t>
      </w:r>
      <w:r>
        <w:rPr>
          <w:rFonts w:ascii="Times New Roman" w:eastAsia="Times New Roman" w:hAnsi="Times New Roman"/>
          <w:b/>
          <w:color w:val="000000"/>
          <w:sz w:val="24"/>
          <w:szCs w:val="24"/>
          <w:lang w:eastAsia="ru-RU"/>
        </w:rPr>
        <w:t>(ь)</w:t>
      </w:r>
      <w:r>
        <w:rPr>
          <w:rFonts w:ascii="Times New Roman" w:eastAsia="Times New Roman" w:hAnsi="Times New Roman"/>
          <w:color w:val="000000"/>
          <w:sz w:val="24"/>
          <w:szCs w:val="24"/>
          <w:lang w:eastAsia="ru-RU"/>
        </w:rPr>
        <w:t xml:space="preserve"> но </w:t>
      </w:r>
      <w:r>
        <w:rPr>
          <w:rFonts w:ascii="Times New Roman" w:eastAsia="Times New Roman" w:hAnsi="Times New Roman"/>
          <w:b/>
          <w:color w:val="000000"/>
          <w:sz w:val="24"/>
          <w:szCs w:val="24"/>
          <w:lang w:eastAsia="ru-RU"/>
        </w:rPr>
        <w:t>и, е, ё, ю, я</w:t>
      </w:r>
      <w:r>
        <w:rPr>
          <w:rFonts w:ascii="Times New Roman" w:eastAsia="Times New Roman" w:hAnsi="Times New Roman"/>
          <w:color w:val="000000"/>
          <w:sz w:val="24"/>
          <w:szCs w:val="24"/>
          <w:lang w:eastAsia="ru-RU"/>
        </w:rPr>
        <w:t xml:space="preserve"> гласной букваосын возьматон.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Кылъёсын </w:t>
      </w:r>
      <w:r>
        <w:rPr>
          <w:rFonts w:ascii="Times New Roman" w:eastAsia="Times New Roman" w:hAnsi="Times New Roman"/>
          <w:b/>
          <w:color w:val="000000"/>
          <w:sz w:val="24"/>
          <w:szCs w:val="24"/>
          <w:lang w:eastAsia="ru-RU"/>
        </w:rPr>
        <w:t>о, э, и</w:t>
      </w:r>
      <w:r>
        <w:rPr>
          <w:rFonts w:ascii="Times New Roman" w:eastAsia="Times New Roman" w:hAnsi="Times New Roman"/>
          <w:color w:val="000000"/>
          <w:sz w:val="24"/>
          <w:szCs w:val="24"/>
          <w:lang w:eastAsia="ru-RU"/>
        </w:rPr>
        <w:t xml:space="preserve"> гласнойёсты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Чурыт согласноез возьматись букваос бере </w:t>
      </w:r>
      <w:r>
        <w:rPr>
          <w:rFonts w:ascii="Times New Roman" w:eastAsia="Times New Roman" w:hAnsi="Times New Roman"/>
          <w:b/>
          <w:color w:val="000000"/>
          <w:sz w:val="24"/>
          <w:szCs w:val="24"/>
          <w:lang w:eastAsia="ru-RU"/>
        </w:rPr>
        <w:t>е</w:t>
      </w:r>
      <w:r>
        <w:rPr>
          <w:rFonts w:ascii="Times New Roman" w:eastAsia="Times New Roman" w:hAnsi="Times New Roman"/>
          <w:color w:val="000000"/>
          <w:sz w:val="24"/>
          <w:szCs w:val="24"/>
          <w:lang w:eastAsia="ru-RU"/>
        </w:rPr>
        <w:t xml:space="preserve"> буква гожтон.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b/>
          <w:color w:val="000000"/>
          <w:sz w:val="24"/>
          <w:szCs w:val="24"/>
          <w:lang w:eastAsia="ru-RU"/>
        </w:rPr>
        <w:t xml:space="preserve">Ж, з, ч </w:t>
      </w:r>
      <w:r>
        <w:rPr>
          <w:rFonts w:ascii="Times New Roman" w:eastAsia="Times New Roman" w:hAnsi="Times New Roman"/>
          <w:color w:val="000000"/>
          <w:sz w:val="24"/>
          <w:szCs w:val="24"/>
          <w:lang w:eastAsia="ru-RU"/>
        </w:rPr>
        <w:t xml:space="preserve">аффрикатаосын кылъёсты шонер гожъян.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Кык полэс согласнойёсын кылъёсты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Висъясь </w:t>
      </w:r>
      <w:r>
        <w:rPr>
          <w:rFonts w:ascii="Times New Roman" w:eastAsia="Times New Roman" w:hAnsi="Times New Roman"/>
          <w:b/>
          <w:bCs/>
          <w:color w:val="000000"/>
          <w:sz w:val="24"/>
          <w:szCs w:val="24"/>
          <w:lang w:eastAsia="ru-RU"/>
        </w:rPr>
        <w:t>ь</w:t>
      </w:r>
      <w:r>
        <w:rPr>
          <w:rFonts w:ascii="Times New Roman" w:eastAsia="Times New Roman" w:hAnsi="Times New Roman"/>
          <w:color w:val="000000"/>
          <w:sz w:val="24"/>
          <w:szCs w:val="24"/>
          <w:lang w:eastAsia="ru-RU"/>
        </w:rPr>
        <w:t xml:space="preserve">но </w:t>
      </w:r>
      <w:r>
        <w:rPr>
          <w:rFonts w:ascii="Times New Roman" w:eastAsia="Times New Roman" w:hAnsi="Times New Roman"/>
          <w:b/>
          <w:color w:val="000000"/>
          <w:sz w:val="24"/>
          <w:szCs w:val="24"/>
          <w:lang w:eastAsia="ru-RU"/>
        </w:rPr>
        <w:t>ъ</w:t>
      </w:r>
      <w:r>
        <w:rPr>
          <w:rFonts w:ascii="Times New Roman" w:eastAsia="Times New Roman" w:hAnsi="Times New Roman"/>
          <w:color w:val="000000"/>
          <w:sz w:val="24"/>
          <w:szCs w:val="24"/>
          <w:lang w:eastAsia="ru-RU"/>
        </w:rPr>
        <w:t xml:space="preserve"> пусъёсын кылъёсты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b/>
          <w:color w:val="000000"/>
          <w:sz w:val="24"/>
          <w:szCs w:val="24"/>
          <w:lang w:eastAsia="ru-RU"/>
        </w:rPr>
        <w:t xml:space="preserve">за-ча, зу-чу, зо-чо </w:t>
      </w:r>
      <w:r>
        <w:rPr>
          <w:rFonts w:ascii="Times New Roman" w:eastAsia="Times New Roman" w:hAnsi="Times New Roman"/>
          <w:color w:val="000000"/>
          <w:sz w:val="24"/>
          <w:szCs w:val="24"/>
          <w:lang w:eastAsia="ru-RU"/>
        </w:rPr>
        <w:t xml:space="preserve">буква тэчетъёсын кылъёсты шонер гожъян.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Кыл пумын кузэн жингрес но тонгес согласнойёсты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Кылъёсты чурысь чуре выжтон.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Кылвыжыысь согласнойёссэ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Кыл шорын артысь </w:t>
      </w:r>
      <w:r>
        <w:rPr>
          <w:rFonts w:ascii="Times New Roman" w:eastAsia="Times New Roman" w:hAnsi="Times New Roman"/>
          <w:b/>
          <w:color w:val="000000"/>
          <w:sz w:val="24"/>
          <w:szCs w:val="24"/>
          <w:lang w:eastAsia="ru-RU"/>
        </w:rPr>
        <w:t>тс, дс, дз, нч, тч</w:t>
      </w:r>
      <w:r>
        <w:rPr>
          <w:rFonts w:ascii="Times New Roman" w:eastAsia="Times New Roman" w:hAnsi="Times New Roman"/>
          <w:color w:val="000000"/>
          <w:sz w:val="24"/>
          <w:szCs w:val="24"/>
          <w:lang w:eastAsia="ru-RU"/>
        </w:rPr>
        <w:t xml:space="preserve"> согласнойёсын кылъёсты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Существительнойлэсь трос лыд суффиксъёссэ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Существительнойлэсь падеж суффиксъёссэ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 xml:space="preserve">Глаголлэсь дыр, лицо, лыд кабъёссэ возьматћсь суффиксъёсты шонер гожъян.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Послелогъёсты мукет вераськон люкетъёсын (существительноен, местоимениен) шонер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Одиг кылэз кык пол вераса пормем куд-ог кушето кылъёсты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sz w:val="24"/>
          <w:szCs w:val="24"/>
          <w:lang w:eastAsia="ru-RU"/>
        </w:rPr>
      </w:pPr>
      <w:r>
        <w:rPr>
          <w:rFonts w:ascii="Times New Roman" w:eastAsia="Times New Roman" w:hAnsi="Times New Roman"/>
          <w:i/>
          <w:color w:val="000000"/>
          <w:sz w:val="24"/>
          <w:szCs w:val="24"/>
          <w:lang w:eastAsia="ru-RU"/>
        </w:rPr>
        <w:t>Порядковой числительнойёсты но куд-ог наречиосты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Предложение пуме пусъёс пуктон: точка, юан пус, кеськон пус.</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Однородной членъёсын предложение запятой пуктон.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bCs/>
          <w:i/>
          <w:color w:val="000000"/>
          <w:sz w:val="24"/>
          <w:szCs w:val="24"/>
          <w:lang w:eastAsia="ru-RU"/>
        </w:rPr>
      </w:pPr>
      <w:r>
        <w:rPr>
          <w:rFonts w:ascii="Times New Roman" w:eastAsia="Times New Roman" w:hAnsi="Times New Roman"/>
          <w:bCs/>
          <w:i/>
          <w:color w:val="000000"/>
          <w:sz w:val="24"/>
          <w:szCs w:val="24"/>
          <w:lang w:eastAsia="ru-RU"/>
        </w:rPr>
        <w:t xml:space="preserve">Прямой речен предложениосты гожъян. Обращениен предложениосты гожъян.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b/>
          <w:b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b/>
          <w:bCs/>
          <w:color w:val="000000"/>
          <w:sz w:val="24"/>
          <w:szCs w:val="24"/>
          <w:lang w:eastAsia="ru-RU"/>
        </w:rPr>
        <w:t>Вераськон но гожъяськон кылэз радъян, волятон но азинтон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Вераськон но гожъяськон кылъёс, соослэн портэмлыкъёссы, кытын кутиськемзы.</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Диалоген но монологен вераськон, соослэн пормемзы.</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Портэм интыосын (школаын, урокын, сиськонниын, библиотекаын но мукет интыосын), тодмо но тодмотэм адямиосын, портэм арлыдо адямиосын этикетъя вераськон нуыны, вераськыку, ас малпандэ шараяны быгатон.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Текст, солэн тодметъёсыз. Текстысь предложениослэн куспазы герњаськемзы. Текстлэн темаез, валтись малпанэз, йыръянэз, авторез.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Текстын предложениослэн радъяськемзы. Текстлэн люкетъёсызлэн радъяськемзы.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Текстлэн планэз. Текстлэсь люкетъёссэ висъян, план лэсьтон.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Текст кылдытон бордын ужан: йыръян малпан, текстысь предложениоссэ но люкетъёссэ радъян.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Сётэм темая (йыръянъя, кутсконэзъя) повествование, описание, рассуждение типъем текстъёс кылдытон. </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Планъя текстлэсь пуштроссэ учкытэк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Сётэм темая но планъя сочинение гожъян.</w:t>
      </w: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i/>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jc w:val="center"/>
        <w:rPr>
          <w:rFonts w:ascii="Times New Roman Udm" w:eastAsia="Times New Roman" w:hAnsi="Times New Roman Udm" w:cs="Times New Roman Udm"/>
          <w:b/>
          <w:bCs/>
          <w:color w:val="000000"/>
          <w:sz w:val="24"/>
          <w:szCs w:val="24"/>
          <w:lang w:eastAsia="ru-RU"/>
        </w:rPr>
      </w:pPr>
      <w:r>
        <w:rPr>
          <w:rFonts w:ascii="Times New Roman Udm" w:eastAsia="Times New Roman" w:hAnsi="Times New Roman Udm" w:cs="Times New Roman Udm" w:hint="cs"/>
          <w:b/>
          <w:bCs/>
          <w:color w:val="000000"/>
          <w:sz w:val="24"/>
          <w:szCs w:val="24"/>
          <w:lang w:eastAsia="ru-RU"/>
        </w:rPr>
        <w:t>Литературной чтенилы дышетонлэн пуштросэз</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8"/>
          <w:szCs w:val="28"/>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lastRenderedPageBreak/>
        <w:t xml:space="preserve">Котькуд классын литературной лыдœиськонлы дышетон программае таџе люкетъёс пыро: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вераськон ужманерлэн портэмлыкъёсыз;</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лыдзиськон ужманерлэн портэмлыкъёсыз;</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портэм пумо текстъёсын ужан;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книгаен ужан;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художественной произведение бордын ужан;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лыдзиськон тематика;</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литературоведческой валатонъёсын тодматскон;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дышетскисьёслэсь творчествозэс азинтон.</w:t>
      </w:r>
    </w:p>
    <w:p w:rsidR="00735DBC" w:rsidRDefault="00735DBC" w:rsidP="00735DBC">
      <w:pPr>
        <w:widowControl w:val="0"/>
        <w:autoSpaceDE w:val="0"/>
        <w:autoSpaceDN w:val="0"/>
        <w:adjustRightInd w:val="0"/>
        <w:spacing w:after="0" w:line="240" w:lineRule="auto"/>
        <w:jc w:val="both"/>
        <w:rPr>
          <w:rFonts w:ascii="Times New Roman Udm" w:eastAsia="Times New Roman" w:hAnsi="Times New Roman Udm" w:cs="Times New Roman Udm" w:hint="cs"/>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Вераськон но лыдœиськон ужманерлэн пќртэмлыкъёсыз</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ind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i/>
          <w:sz w:val="24"/>
          <w:szCs w:val="24"/>
          <w:lang w:eastAsia="ru-RU"/>
        </w:rPr>
        <w:t>Кылзон (аудирование</w:t>
      </w:r>
      <w:r>
        <w:rPr>
          <w:rFonts w:ascii="Times New Roman Udm" w:eastAsia="Times New Roman" w:hAnsi="Times New Roman Udm" w:cs="Times New Roman Udm" w:hint="cs"/>
          <w:sz w:val="24"/>
          <w:szCs w:val="24"/>
          <w:lang w:eastAsia="ru-RU"/>
        </w:rPr>
        <w:t xml:space="preserve">). Верамез кылзыны быгатон но пуштроссэ валан, кылзэм текстлэн пуштросэзъя дышетисьлэн юанъёсызлы вераны быгатон; кылзэм текстысь событиослэсь борсьысь борсе ортчемзэс валан, геройлэн лэсьтэм ужъёсызлы дунъет сётыны быгатон, авторлэсь героез шоры учкемзэ валан; кылзэм произведенилэсь жанрзэ валаны быгатон; кылзэм учебной,  научно-познавательной но художественной произведениосъя юанъёс сётъяны быгатон. </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i/>
          <w:sz w:val="24"/>
          <w:szCs w:val="24"/>
          <w:lang w:eastAsia="ru-RU"/>
        </w:rPr>
        <w:t>Шара но ас понна лыдзон</w:t>
      </w:r>
      <w:r>
        <w:rPr>
          <w:rFonts w:ascii="Times New Roman Udm" w:eastAsia="Times New Roman" w:hAnsi="Times New Roman Udm" w:cs="Times New Roman Udm" w:hint="cs"/>
          <w:sz w:val="24"/>
          <w:szCs w:val="24"/>
          <w:lang w:eastAsia="ru-RU"/>
        </w:rPr>
        <w:t>. Слогъёсъя лыдзонысь валаса но янгыштэк быдэс кылъёсын шара огсыр лыдзонэ выжон; лыдзиськон техникаез волятон; орфоэпической нормаосты чакласа, куараез кулэезъя пуктыса, портэм текстъёсты лыдзон; классысь классэ лыдзиськон жоглыкез будэтон:</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1-ти класс пумын – тодмотэм текстэз минутскын шара 25-30 кылозь но трос лыдњон;</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2-ти класс пумын – минутскын шара 50-60 кылозь лыдњон, ас понна – 10 кыллы тросгес;</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3-ти класс пумын – минутскын шара 75-85 кылозь лыдњон;</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sz w:val="24"/>
          <w:szCs w:val="24"/>
          <w:lang w:eastAsia="ru-RU"/>
        </w:rPr>
        <w:t>4-ти класс пумын –</w:t>
      </w:r>
      <w:r>
        <w:rPr>
          <w:rFonts w:ascii="Times New Roman Udm" w:eastAsia="Times New Roman" w:hAnsi="Times New Roman Udm" w:cs="Times New Roman Udm" w:hint="cs"/>
          <w:color w:val="000000"/>
          <w:sz w:val="24"/>
          <w:szCs w:val="24"/>
          <w:lang w:eastAsia="ru-RU"/>
        </w:rPr>
        <w:t xml:space="preserve"> минутскын 90 кылозь но солэсь ятыргес шара лыдзон,ас поннад – 50 кыллы тросгес.</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Простой предложениосты лыдзыку, знакъёссэ чакласа, куараез кулэезъя пуктон. Чеберлыко литератураез лыдзыку, тупась интонациез (темп, тембр, пауза, логической ударение) чаклан, со мед возьматоз лыдњисьлэсь но авторлэсь мылкыдзэс но малпанзэс. Пичи текстэз ас коже мыло-кыдо лыдзыны дасян. (лыдзонлэсь темпсэ но тонзэ бырйыны, логической ударенизэ но паузаоссэ висъяны). </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i/>
          <w:sz w:val="24"/>
          <w:szCs w:val="24"/>
          <w:lang w:eastAsia="ru-RU"/>
        </w:rPr>
        <w:t>Вераськон.</w:t>
      </w:r>
      <w:r>
        <w:rPr>
          <w:rFonts w:ascii="Times New Roman Udm" w:eastAsia="Times New Roman" w:hAnsi="Times New Roman Udm" w:cs="Times New Roman Udm" w:hint="cs"/>
          <w:sz w:val="24"/>
          <w:szCs w:val="24"/>
          <w:lang w:eastAsia="ru-RU"/>
        </w:rPr>
        <w:t xml:space="preserve"> Ваче вераськон-диалог, ваче вераськонлэсь аспортэмлыксэ валан. Юанъёсты валаны но соослы валэктон сётыны, аслыд юанъёс малпаны; верасез кыл висказ пырытэк кылзыны, лякытэн ас малпандэ вераны быгатон.</w:t>
      </w:r>
    </w:p>
    <w:p w:rsidR="00735DBC" w:rsidRDefault="00735DBC" w:rsidP="00735DBC">
      <w:pPr>
        <w:widowControl w:val="0"/>
        <w:shd w:val="clear" w:color="auto" w:fill="FFFFFF"/>
        <w:autoSpaceDE w:val="0"/>
        <w:autoSpaceDN w:val="0"/>
        <w:adjustRightInd w:val="0"/>
        <w:spacing w:after="0" w:line="240" w:lineRule="auto"/>
        <w:ind w:right="-1"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Монолог: верандэ композиция ласянь радъяны, кулэезъя чеберман амалъёс пыртылыны (синоним, антоним, чошатон, олицетворение, гипербола) тыршон.</w:t>
      </w:r>
    </w:p>
    <w:p w:rsidR="00735DBC" w:rsidRDefault="00735DBC" w:rsidP="00735DBC">
      <w:pPr>
        <w:widowControl w:val="0"/>
        <w:autoSpaceDE w:val="0"/>
        <w:autoSpaceDN w:val="0"/>
        <w:adjustRightInd w:val="0"/>
        <w:spacing w:after="0" w:line="240" w:lineRule="auto"/>
        <w:ind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Лыдзем произведениез азинтыса, устной сочинение гожтон, суредъя яке сётэм темая вакчи верос кылдытон.</w:t>
      </w:r>
    </w:p>
    <w:p w:rsidR="00735DBC" w:rsidRDefault="00735DBC" w:rsidP="00735DBC">
      <w:pPr>
        <w:widowControl w:val="0"/>
        <w:autoSpaceDE w:val="0"/>
        <w:autoSpaceDN w:val="0"/>
        <w:adjustRightInd w:val="0"/>
        <w:spacing w:after="0" w:line="240" w:lineRule="auto"/>
        <w:ind w:firstLine="708"/>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i/>
          <w:sz w:val="24"/>
          <w:szCs w:val="24"/>
          <w:lang w:eastAsia="ru-RU"/>
        </w:rPr>
        <w:t>Гожъяськон.</w:t>
      </w:r>
      <w:r>
        <w:rPr>
          <w:rFonts w:ascii="Times New Roman Udm" w:eastAsia="Times New Roman" w:hAnsi="Times New Roman Udm" w:cs="Times New Roman Udm" w:hint="cs"/>
          <w:sz w:val="24"/>
          <w:szCs w:val="24"/>
          <w:lang w:eastAsia="ru-RU"/>
        </w:rPr>
        <w:t xml:space="preserve"> Гожъяськон нормаосты чаклан: текстлэн йыръянэз пуштросэзлы мед тупалоз. Повествование, описание, рассуждение типъем текстъёсын кулэзъя чеберман амалъёсты (синоним, антоним, џошатон) кутон. Дэмлам темая верос, лыдзем темалы отзыв гожтон.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Портэм пумо текстъёсын ужан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ртэм пумо (художественной, учебной, научно-популярной) текстъёс, соослэн кылдон мугзы сярысь валан, чошатыны быгатон.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Текстэз огшоры предложениослэсь висъяны быгатон. Текстлэсь темазэ но главной </w:t>
      </w:r>
      <w:r>
        <w:rPr>
          <w:rFonts w:ascii="Times New Roman Udm" w:eastAsia="Times New Roman" w:hAnsi="Times New Roman Udm" w:cs="Times New Roman Udm" w:hint="cs"/>
          <w:sz w:val="24"/>
          <w:szCs w:val="24"/>
          <w:lang w:eastAsia="ru-RU"/>
        </w:rPr>
        <w:lastRenderedPageBreak/>
        <w:t>малпанзэ висъян. Текстэз ёзэтъёслы люкон, котькуд ёзлэсь основной малпанзэ висъян но йыръян, юан, повествовательной яке назывной предложениосын план кылдытон. Текстлэсь пуштроссэ ас кылыныд веран: текстлы матын, вакчияк, ог люкетэзлы, инъет луись кылъёсъя яке дасям планъя. Лыдзем текст вылэ инъяськыса, 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ртэм пумо текст кылдытон: повествование, описание, рассуждение. Кылдытон мугзэс чаклан. Описание, рассуждение элементъёсын текстъёслэсь пуштроссэс ас кылыныд мадьыны быгатон.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 xml:space="preserve">ртэм информациен ужаны быгатон.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Огъя кенешонэ пыриськыны: юанъёслы вераны, мукетъёссэ кылзыны но верамзэс азинтыны дышетскон.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Книгаен ужан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Книгалэсь люкетъёссэ тодман: вылбам, титульной лист, йыръян, азькыл, аннотация, йылпумъян. Учебной, художественной, справочной книга сярысь валан.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Книгалэн типъёсыз сярысь тодон: книга-произведение, книга-сборник, словарь, энциклопедия.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Рекомендательной список но библиотекаысь картотека вылэ пыкъяськыса, кулэ книга бырйыны быгатон.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Трос 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ртэм книгаосын ужаса, валанэ вуон: одиг писатель трос книга гожтэ (писатель но солэн книгаосыз), одиг темалы трос писательёс книгаос гожъяло (тема но писательёс).</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Ас коже аннотация гожтыны быгатон.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Художественной произведение бордын ужан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Чеберлыко произведенилэсь аспортэмлыксэ валан, йыръянзэ пуштросэныз герзан. Лыдзем произведенилэсь пуштроссэ валан.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Произведениысь чеберман амалъёссэ кутыса, пуштроссэ ас кылыныд веран. Сётэм суредъёсъя верос кылдытон, текстысь суредлы тупась люкетсэ шедьтон. Лыдзем текстысь люкетъя кылын суредан радъян.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Текстысь чеберман амлъёсты кутыса, геройёслы характеристика сётон: портрет, характер, вераськемез, ассэ воземез. Геройлэсь поступоксэ эскерон, авторлэсь геройлы мылкыдзэ шараян, пиналлэсь геройлы мылкыдзэ веран.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Текстлы портэм пумо пересказ лэсьтон: текстлы матын, вакчи, ог люкетэзлы.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Шаерлы сизем произведениосты лыдзон, авторъёслэсь вордскем палзэс данъямзэс ш</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дон; удмурт но мукет калыкъёсын кылдытэм произведениосысь та темая огкадь сюжетъёсты, геройёсты, мылкыдъёсты чаклан.</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Произведениос вылын эшъяськон, яратон, зеч сямъёс сярысь вераськон, умойзэ уродэзлэсь висъяны быгатон.</w:t>
      </w:r>
    </w:p>
    <w:p w:rsidR="00735DBC" w:rsidRDefault="00735DBC" w:rsidP="00735DBC">
      <w:pPr>
        <w:widowControl w:val="0"/>
        <w:autoSpaceDE w:val="0"/>
        <w:autoSpaceDN w:val="0"/>
        <w:adjustRightInd w:val="0"/>
        <w:spacing w:after="0" w:line="240" w:lineRule="auto"/>
        <w:jc w:val="both"/>
        <w:rPr>
          <w:rFonts w:ascii="Times New Roman Udm" w:eastAsia="Times New Roman" w:hAnsi="Times New Roman Udm" w:cs="Times New Roman Udm" w:hint="cs"/>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Лыдзиськон тематика</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Калык кылосысь произведениос. Удмурт, зуч но финн-угор литератураысь произведениос. </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Художественной, научно-познавательной, научно-популярной, справочно-энциклопедической литература, нылпиослы потись газет-журналъёс.</w:t>
      </w:r>
    </w:p>
    <w:p w:rsidR="00735DBC" w:rsidRDefault="00735DBC" w:rsidP="00735DBC">
      <w:pPr>
        <w:widowControl w:val="0"/>
        <w:autoSpaceDE w:val="0"/>
        <w:autoSpaceDN w:val="0"/>
        <w:adjustRightInd w:val="0"/>
        <w:spacing w:after="0" w:line="240" w:lineRule="auto"/>
        <w:ind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Лыдзон темаос: шаер, инкуазь, нылпиос, пудо-живот, пойшуръёс, уж, зеч но урод сямъёс сярысь.  </w:t>
      </w:r>
    </w:p>
    <w:p w:rsidR="00735DBC" w:rsidRDefault="00735DBC" w:rsidP="00735DBC">
      <w:pPr>
        <w:widowControl w:val="0"/>
        <w:autoSpaceDE w:val="0"/>
        <w:autoSpaceDN w:val="0"/>
        <w:adjustRightInd w:val="0"/>
        <w:spacing w:after="0" w:line="240" w:lineRule="auto"/>
        <w:jc w:val="both"/>
        <w:rPr>
          <w:rFonts w:ascii="Times New Roman Udm" w:eastAsia="Times New Roman" w:hAnsi="Times New Roman Udm" w:cs="Times New Roman Udm" w:hint="cs"/>
          <w:b/>
          <w:sz w:val="24"/>
          <w:szCs w:val="24"/>
          <w:lang w:eastAsia="ru-RU"/>
        </w:rPr>
      </w:pP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Литературоведческой валатонъёсын тодматскон</w:t>
      </w:r>
    </w:p>
    <w:p w:rsidR="00735DBC" w:rsidRDefault="00735DBC" w:rsidP="00735DBC">
      <w:pPr>
        <w:widowControl w:val="0"/>
        <w:autoSpaceDE w:val="0"/>
        <w:autoSpaceDN w:val="0"/>
        <w:adjustRightInd w:val="0"/>
        <w:spacing w:after="0" w:line="240" w:lineRule="auto"/>
        <w:jc w:val="center"/>
        <w:rPr>
          <w:rFonts w:ascii="Times New Roman Udm" w:eastAsia="Times New Roman" w:hAnsi="Times New Roman Udm" w:cs="Times New Roman Udm" w:hint="cs"/>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i/>
          <w:sz w:val="24"/>
          <w:szCs w:val="24"/>
          <w:lang w:eastAsia="ru-RU"/>
        </w:rPr>
      </w:pPr>
      <w:r>
        <w:rPr>
          <w:rFonts w:ascii="Times New Roman Udm" w:eastAsia="Times New Roman" w:hAnsi="Times New Roman Udm" w:cs="Times New Roman Udm" w:hint="cs"/>
          <w:i/>
          <w:sz w:val="24"/>
          <w:szCs w:val="24"/>
          <w:lang w:eastAsia="ru-RU"/>
        </w:rPr>
        <w:t>1-ти класс.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lastRenderedPageBreak/>
        <w:t xml:space="preserve">Кылбур. Кылбурын возьматэм мылкыд. Верос. Выжыкыл. Мадиськон. Исаськон. Лыдъяськон. </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i/>
          <w:sz w:val="24"/>
          <w:szCs w:val="24"/>
          <w:lang w:eastAsia="ru-RU"/>
        </w:rPr>
      </w:pPr>
      <w:r>
        <w:rPr>
          <w:rFonts w:ascii="Times New Roman Udm" w:eastAsia="Times New Roman" w:hAnsi="Times New Roman Udm" w:cs="Times New Roman Udm" w:hint="cs"/>
          <w:i/>
          <w:sz w:val="24"/>
          <w:szCs w:val="24"/>
          <w:lang w:eastAsia="ru-RU"/>
        </w:rPr>
        <w:t>2-ти класс.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Калык кылос. Выжыкыл, мадиськон, кырзан, жогверан, исаськон, лыдъяськон, визькылъёс но лэчыт кылъёс – калык кылослэн жанръёсыз. Выжыкыллэн тодметъёсыз: кутсконэз, пумыз, куинь пол кутиськись действиос, чем кутиськись кылъёс-повторъёс.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Авторен гожтэм выжыкыл.</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Кылбур (авторлэн малпанъёсыз но мылкыдыз; интонациез, кылъёсты кутыны быгатэмез).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Произведенилэн темаез но валтись малпанэз (идеяез).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План. Простой план.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Калык но авторен гожтэм выжыкылъёсысь геройёс. Геройёслэн ужъёссы, соосты валэктон. Геройёслэн лэсьтэм ужъёссылы дунъет сётон.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Геройлэн сямъёсыз. Кызьы автор соосты суреда: геройлэн портретэз, солэн вераськемез (ма сярысь со вераське но кызьы), геройлэн ассэ кызьы воземез, солэн малпаськемез; авторлэн геройлы мылкыдзэ возьматэмез. Выжыкылысь геройёс.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Калык выжыкылъёслэн яркыт кылзы. Авторен гожтэм выжыкылъёслэн но кылбуръёслэн кылзы (возьматэм суредъёс но яркыт кылъёс).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Кылбур. Рифма, ритм, кылбурын возьматэм мылкыд.</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Верос. Веросысь геройёс но автор.</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Кылбуръёсын но веросъёсын кылын суредан амалэз (словесное рисование) кутон.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sz w:val="24"/>
          <w:szCs w:val="24"/>
          <w:lang w:eastAsia="ru-RU"/>
        </w:rPr>
        <w:t>Произведениысь писательл</w:t>
      </w:r>
      <w:r>
        <w:rPr>
          <w:rFonts w:ascii="Times New Roman Udm" w:eastAsia="Times New Roman" w:hAnsi="Times New Roman Udm" w:cs="Times New Roman Udm" w:hint="cs"/>
          <w:color w:val="000000"/>
          <w:sz w:val="24"/>
          <w:szCs w:val="24"/>
          <w:lang w:eastAsia="ru-RU"/>
        </w:rPr>
        <w:t>эсь позицизэ валаны дышетон.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bCs/>
          <w:i/>
          <w:i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bCs/>
          <w:i/>
          <w:iCs/>
          <w:color w:val="000000"/>
          <w:sz w:val="24"/>
          <w:szCs w:val="24"/>
          <w:lang w:eastAsia="ru-RU"/>
        </w:rPr>
      </w:pPr>
      <w:r>
        <w:rPr>
          <w:rFonts w:ascii="Times New Roman Udm" w:eastAsia="Times New Roman" w:hAnsi="Times New Roman Udm" w:cs="Times New Roman Udm" w:hint="cs"/>
          <w:bCs/>
          <w:i/>
          <w:iCs/>
          <w:color w:val="000000"/>
          <w:sz w:val="24"/>
          <w:szCs w:val="24"/>
          <w:lang w:eastAsia="ru-RU"/>
        </w:rPr>
        <w:t>3-ти класс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Калык кылос (фольклор).</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Калык кырœанлэн темаосыз.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Мадиськонъёс. Соослэн темазы.</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Авторен гожтэм мадиськонъёс.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Визькылъёс но лэчыт кылъёс. Соослэн тематиказы, лэчыт кылзы.</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Калык выжыкылъёс. Соослэн портэмлыксы (пудо-животъёс сярысь, портмо (волшебной), улон-вылон сярысь).</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Верос. Верос сярысь валанэз муромытон но паськытатон.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План. Цитатной план.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Научно-познавательной но научно-популярной текстъёс. Соослэн верослэсь поргэм луэмзы.</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Повесть. Солэн верослэсь портэмлыкез.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Лирической но эпической кылбуръёс, соослэн портэмлыксы, кылзы.</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Выжыкыл-пьеса. Драматической произведенилэн тодметъёсыз.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Художественной текстъёсын пумиськись чошатонъёс, олицетворениос, эпитетъёс.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Произведениын писательлэсь позицизэ валанэз азьланьтон.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Выль литературной материал вылын 2-ти  классын басьтэм валанъёсты юнматон.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bCs/>
          <w:i/>
          <w:iCs/>
          <w:color w:val="000000"/>
          <w:sz w:val="24"/>
          <w:szCs w:val="24"/>
          <w:lang w:eastAsia="ru-RU"/>
        </w:rPr>
      </w:pPr>
      <w:r>
        <w:rPr>
          <w:rFonts w:ascii="Times New Roman Udm" w:eastAsia="Times New Roman" w:hAnsi="Times New Roman Udm" w:cs="Times New Roman Udm" w:hint="cs"/>
          <w:bCs/>
          <w:i/>
          <w:iCs/>
          <w:color w:val="000000"/>
          <w:sz w:val="24"/>
          <w:szCs w:val="24"/>
          <w:lang w:eastAsia="ru-RU"/>
        </w:rPr>
        <w:t>4-ти  класс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Калык кылос (фольклор).</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Преданиос.</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Гипербола.</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Басня, солэн портэмлыкез (сюжетэз, геройёсыз, визь-нод сётэмез).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color w:val="000000"/>
          <w:sz w:val="24"/>
          <w:szCs w:val="24"/>
          <w:lang w:eastAsia="ru-RU"/>
        </w:rPr>
        <w:t>Художественной произведениысь герой. Валтись герой. Второстепенной герой. Герой-адями, герой-тылобурдо, герой-будос. Геройлэн характерез.</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t>Выль литературной материал вылын 2-ти но 3-ти классъёсын басьтэм валанъёсты юнматон.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color w:val="000000"/>
          <w:sz w:val="24"/>
          <w:szCs w:val="24"/>
          <w:lang w:eastAsia="ru-RU"/>
        </w:rPr>
      </w:pPr>
      <w:r>
        <w:rPr>
          <w:rFonts w:ascii="Times New Roman Udm" w:eastAsia="Times New Roman" w:hAnsi="Times New Roman Udm" w:cs="Times New Roman Udm" w:hint="cs"/>
          <w:color w:val="000000"/>
          <w:sz w:val="24"/>
          <w:szCs w:val="24"/>
          <w:lang w:eastAsia="ru-RU"/>
        </w:rPr>
        <w:lastRenderedPageBreak/>
        <w:t>Нылпи литература. Нылпи произведениослэн темаоссы. Котькуд нылпи писательлэн аслаз гожъяськон манерез.</w:t>
      </w:r>
    </w:p>
    <w:p w:rsidR="00735DBC" w:rsidRDefault="00735DBC" w:rsidP="00735DBC">
      <w:pPr>
        <w:widowControl w:val="0"/>
        <w:shd w:val="clear" w:color="auto" w:fill="FFFFFF"/>
        <w:autoSpaceDE w:val="0"/>
        <w:autoSpaceDN w:val="0"/>
        <w:adjustRightInd w:val="0"/>
        <w:spacing w:after="0" w:line="240" w:lineRule="auto"/>
        <w:ind w:right="-1"/>
        <w:jc w:val="center"/>
        <w:rPr>
          <w:rFonts w:ascii="Times New Roman Udm" w:eastAsia="Times New Roman" w:hAnsi="Times New Roman Udm" w:cs="Times New Roman Udm" w:hint="cs"/>
          <w:b/>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jc w:val="center"/>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Дышетскисьёслэсь творчествозэс азинтон</w:t>
      </w:r>
    </w:p>
    <w:p w:rsidR="00735DBC" w:rsidRDefault="00735DBC" w:rsidP="00735DBC">
      <w:pPr>
        <w:widowControl w:val="0"/>
        <w:shd w:val="clear" w:color="auto" w:fill="FFFFFF"/>
        <w:autoSpaceDE w:val="0"/>
        <w:autoSpaceDN w:val="0"/>
        <w:adjustRightInd w:val="0"/>
        <w:spacing w:after="0" w:line="240" w:lineRule="auto"/>
        <w:ind w:right="-1"/>
        <w:jc w:val="center"/>
        <w:rPr>
          <w:rFonts w:ascii="Times New Roman Udm" w:eastAsia="Times New Roman" w:hAnsi="Times New Roman Udm" w:cs="Times New Roman Udm" w:hint="cs"/>
          <w:b/>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Лыдœем текст вылэ инъяськыса, выжыкыл яке верос малпан. Текстъя портэм пумо интерпретация лэсьтон: рольёсъя лыдзон, «улэп картинаос» пуктон, сценка, драматизация дасян, кылын суредан, текстлы матын, вакчи, ог люкетэзъя художественой яке творческой пересказ лэсьтон, лыдзем произведениея аслэсьтыд тексттэ кылдытон.</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 xml:space="preserve">Огвыллем темаослы художественной произведениез но картинаез </w:t>
      </w:r>
      <w:r>
        <w:rPr>
          <w:rFonts w:ascii="Cambria Math" w:eastAsia="Times New Roman" w:hAnsi="Cambria Math" w:cs="Cambria Math"/>
          <w:sz w:val="24"/>
          <w:szCs w:val="24"/>
          <w:lang w:eastAsia="ru-RU"/>
        </w:rPr>
        <w:t>Ӵ</w:t>
      </w:r>
      <w:r>
        <w:rPr>
          <w:rFonts w:ascii="Times New Roman Udm" w:eastAsia="Times New Roman" w:hAnsi="Times New Roman Udm" w:cs="Times New Roman Udm" w:hint="cs"/>
          <w:sz w:val="24"/>
          <w:szCs w:val="24"/>
          <w:lang w:eastAsia="ru-RU"/>
        </w:rPr>
        <w:t xml:space="preserve">ошатон, мылкыддэ веран. </w:t>
      </w: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hint="cs"/>
          <w:sz w:val="24"/>
          <w:szCs w:val="24"/>
          <w:lang w:eastAsia="ru-RU"/>
        </w:rPr>
      </w:pPr>
      <w:r>
        <w:rPr>
          <w:rFonts w:ascii="Times New Roman Udm" w:eastAsia="Times New Roman" w:hAnsi="Times New Roman Udm" w:cs="Times New Roman Udm" w:hint="cs"/>
          <w:sz w:val="24"/>
          <w:szCs w:val="24"/>
          <w:lang w:eastAsia="ru-RU"/>
        </w:rPr>
        <w:t>Арлэн 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ртэм вакытъёсаз инкуазьлэсь п</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ртэмлыксэ адзыны быгатон, котырысь адямиослэсь мылкыдзэс ш</w:t>
      </w:r>
      <w:r>
        <w:rPr>
          <w:rFonts w:ascii="Cambria Math" w:eastAsia="Times New Roman" w:hAnsi="Cambria Math" w:cs="Cambria Math"/>
          <w:sz w:val="24"/>
          <w:szCs w:val="24"/>
          <w:lang w:eastAsia="ru-RU"/>
        </w:rPr>
        <w:t>ӧ</w:t>
      </w:r>
      <w:r>
        <w:rPr>
          <w:rFonts w:ascii="Times New Roman Udm" w:eastAsia="Times New Roman" w:hAnsi="Times New Roman Udm" w:cs="Times New Roman Udm" w:hint="cs"/>
          <w:sz w:val="24"/>
          <w:szCs w:val="24"/>
          <w:lang w:eastAsia="ru-RU"/>
        </w:rPr>
        <w:t xml:space="preserve">дыны быгатон, адземдэ-чакламдэ вераны но гожтыны быгатон. Кылдытэм тексттэ художественной текстэн </w:t>
      </w:r>
      <w:r>
        <w:rPr>
          <w:rFonts w:ascii="TimesUCD" w:eastAsia="Times New Roman" w:hAnsi="TimesUCD" w:cs="Times New Roman Udm"/>
          <w:sz w:val="24"/>
          <w:szCs w:val="24"/>
          <w:lang w:eastAsia="ru-RU"/>
        </w:rPr>
        <w:t>ч</w:t>
      </w:r>
      <w:r>
        <w:rPr>
          <w:rFonts w:ascii="Times New Roman Udm" w:eastAsia="Times New Roman" w:hAnsi="Times New Roman Udm" w:cs="Times New Roman Udm" w:hint="cs"/>
          <w:sz w:val="24"/>
          <w:szCs w:val="24"/>
          <w:lang w:eastAsia="ru-RU"/>
        </w:rPr>
        <w:t xml:space="preserve">ошатон, ас мылкыдэдлы тупась литератураысь произведениез шедьтон.  </w:t>
      </w:r>
    </w:p>
    <w:p w:rsidR="00735DBC" w:rsidRDefault="00735DBC" w:rsidP="00735DBC">
      <w:pPr>
        <w:widowControl w:val="0"/>
        <w:shd w:val="clear" w:color="auto" w:fill="FFFFFF"/>
        <w:tabs>
          <w:tab w:val="left" w:pos="1608"/>
        </w:tabs>
        <w:autoSpaceDE w:val="0"/>
        <w:autoSpaceDN w:val="0"/>
        <w:adjustRightInd w:val="0"/>
        <w:spacing w:after="0" w:line="240" w:lineRule="auto"/>
        <w:jc w:val="center"/>
        <w:rPr>
          <w:rFonts w:ascii="Times New Roman" w:hAnsi="Times New Roman" w:hint="cs"/>
          <w:b/>
          <w:sz w:val="24"/>
          <w:szCs w:val="24"/>
        </w:rPr>
      </w:pPr>
      <w:r>
        <w:rPr>
          <w:rFonts w:ascii="Times New Roman" w:hAnsi="Times New Roman"/>
          <w:b/>
          <w:sz w:val="24"/>
          <w:szCs w:val="24"/>
        </w:rPr>
        <w:t>Обязательный минимум содержания по родному языку</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Вераськон быгатонлыкъёсты (коммуникативной компетенциез)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 xml:space="preserve">                                                    юнматонлэн пуштросэз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 ёзэт. Вераськон но вераськон кусыпъёс (Речь и речевое общение)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Вераськонлэн чеберлыкез но устолыкез (Культура речи)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Вераськон но вераськон кусыпъёс. Вераськон учыр, югдур. (Речевая ситуация). Вераськон но гожъяськон кыл. Вачеверан (диалог) но асверан (монолог) кыл. Асверан но солэн портэмлыкъёсыз. Вачеверан но солэн портэмлыкъёсыз.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Вераськон но гожъяськон кыллэсь валтись астодметъёссэс валан. Вераськон но гожъяськон образецъёсты чаклан но эскерон: чеберлыко литератураысь быръём люкетъёсты лыдзон, теле-радиоверанъёсысь дикторъёслэсь вераськемъёссэс чаклан но эскерон, диск вылысь яке актёръёслэсь лыдземзэс кылзиськон но сэрттон-пертчон. Вачеверан но асверан кылэз тодманы но висъяны быгатон. Портэм туслыко (видъем) вачеверан но асверан кылдытъяны быгатон. Вераськон югдурлэсь яке учырлэсь портэмлыксэ шодон, солы тупась нимысьтыз кылтирлык но кыламалъёс бырйыны быгатон. Вераськон эсэпъёсты (нормаосты) чакласа, шонер, чылкыт но вольыт вераськыны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3. Литературной кыллэн нормаосыз сярысь валан. Кыл эсэпъёс (языковая норма), соослэн кулэлыксы (функциоссы). Удмурт литературной кыллэн валтись эсэпъёсыз (нормаосыз): орфоэпической, лексической, грамматической, стилистической, шонер гожъяськон эсэпъёслэн портэм луэмзы.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Туала удмурт кылын кыллюкамъёс.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4. Удмурт литературной кыллэсь валтись эсэпъёссэ тодон но валан, соосты вераськонын шонер кутыны дышон-быгатон. Чебер ваче вераськыны быгатон: муртлэсь вераськемзэ уретытэк кылзон, кулэ интыяз юан сётон, вераськонэ югдурез чакласа пыриськон. Аслэсьтыд верандэ дыртытэк, чебер но вольыт, интыяз логической ударениос пуктылыса, логической вискаронэз чакласа, тупась верангур (интонация) бырйыса, чылкыт вераны быгатон.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Портэм эсэплыко (нормативной) кыллюкамъёсын ужаны быгатон (њуч кылысь кыллюкамъёсын чошатон).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II ёзэт. Вераськонлэн порыз, радлыкез (Речевая деятельность)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Вераськон порлэн портэм туслыкъёсыз (видъёсыз): кылзиськон (аудирование), лыдњиськон (чтение), вераськон (говорение), гожъяськон (письмо).</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Кылзиськон. Огдышем жоглыкен верамез кылзон но солэсь пуштроссэ шонер валан. Кылзэм веранэз паськытатыса яке вакчиятыса веран. Ивортодэто верамлэсь (СМИ-лэсь) кылзэ валан.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Лыдзиськон. Лыдзиськонлэн портэм луэмез (видъёсыз): текстэз вылтиз-вылтиз лыдзон (ознакомительное, просмотровое чтение), текстэз сак, тыро-пыдо лыдзон (изучающее чтение), текстлэсь быръем интыоссэ лыдзон (поисковое чтение). Портэм стилен, жанрен гожтэм текстъёсты лыдзон но соослэсь пуштроссэс валан. Дышетскон книгаосын но портэм ивортодэтъёсын быгатыса ужан, лулчеберетэз жутон.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Вераськон. Вераськонлэсь кыче интыын но югдурын, кинъёс полын, маин валче но кыче муген ортчемзэ чакласа, тупась темаосъя (дышетскон улон-удысъя, нравственно-этической но социокультурной ужпумъёсъя) портэм асверан но вачеверан кылдытъян. Аслыд малпаса, портэм стилен но жанрен текст кылдытыны быгатоно: кылсуредан-асверан (монолог-описание), мадёс-асверан (монолог-повествование), визьмалпан-асверан (монолог-рассуждение).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Гожъяськон. Кылзэм яке лыдзем текстлэсь пуштроссэ возьматыны быгатон: пуштроссэ вакчиятыса, интыен-интыен бырйыса яке быдэсаксэ. Аслыд малпаса, портэм жанрен но стилен текстъёсты шонер гожъян. Ужкагаз бумагаосты гожтыны быгатон: куриськон, доверенность, резюме, расписка.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Кылзиськон, лыдзиськон, вераськон но гожъяськон быгатонлыкъёслэн чеберлыксы (культуразы).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Вераськон порлэсь вань трослыксэ (туслыкъёссэ) ужын шонер кутыны быгатон. Текстлэсь валтись но ватсаса сётэм ивортодэтсэ кылзэмъя но лыдземъя шонер валаны дышетскон. Кылзэм яке лыдњем текстлэсь пуштроссэ вакчиятыса яке паськытатыса, вераськон югдурлы матын но тупамон карыса, вераны быгатон. Текстэз шонер лыдзыны дышон: туж жогак, тодматскыса лыдзон (просмотровое, ознакомительное чтение); валаса лыдзон (изучающее чтение); бырйыса лыдзон (поисковое чтение). Дышетскон книгаен но мукет ивортодэто источникъёсын (СМИ-ен, компьютерен) валаса ужаны быгатон. Шара верам ивортонэз (радио-, телеверанъёсты, официальной докладъёсты) кылзиськыны быгатон. Кылзэм яке лыдњем текстлэсь пуштроссэ быдэссэ; вакчиятыса; быръем люкетсэ шонер возьматыны быгатон. Вераськон югдурез чакласа но вераськон мугъёслы тупамон карыса, вераськон кылын но гожъяськон кылын асверан (монолог) но вачеверан (диалог) кылдытыны быгатон. Дась сётэм темая кулэезъя кылтирлык но кыламалъёс бырйыны, соосты радъяны быгатон. Портэм ивортодэто (информационной) источникъёсысь кулэ материал утчаны, сое эскерыны но кулэезъя уже кутыны быгатон.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III ёзэт. Кылкуэт (Текст). Кылкуэтлэн стилистикаез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Текст сярысь валан. Текстлэн валтись тодметъёсыз (смысловой люкетъёслы висъяськон, текстысь люкетъёслэн валтись малпанэн огазеяськемзы, текстысь люкетъёслэн куспазы герњаськемзы). Текстлэн темаез, валтись малпанэз, текстлэн структураез.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Текстысь предложениослэн но текстлэн люкетъёсызлэн герњаськон амалъёссы. Абзац но солэн текстын кулэлыкез. План, конспект, тезисъёс – текстслэсь пуштроссэ возьматон-веран амалъёс.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Текстлэн портэм типъёсыз: повествование (мадёс), описание (кылсуредан), рассуждение (визьпоран). Текстлэн портэм стильёсыз: огшоры вераськон (разговорный) стиль но лыдњет (книжный) стиль. Лыдзет стильлэн трослыко луэмез: научной (тодослыко), публицистической (печатлан), официально-деловой (ужкагаз), художественной (чеберлыко).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Текстлэн портэм жанръёсыз. Научной (тодослыко) стиль: отзыв, доклад, статья, аннотация, рецензия, тезис. Публицистической (печатлан) стиль: очерк, интервью, эссе, заметка, ивортон, репортаж. Официально-деловой (ужкагаз) стиль: заявление, расписка, резюме, доверенность, куриськон. Разговорной (огшоры вераськон) стиль: мадён, </w:t>
      </w:r>
      <w:r>
        <w:rPr>
          <w:rFonts w:ascii="Times New Roman" w:hAnsi="Times New Roman"/>
          <w:sz w:val="24"/>
          <w:szCs w:val="24"/>
        </w:rPr>
        <w:lastRenderedPageBreak/>
        <w:t xml:space="preserve">кенешон, ченгешон (диспут), эчешон (дискуссия).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Текстэз котыр ласянь сэрттыны-пертчыны дышон: темазэ но валтись малпанзэ вераны; стилезъя но вераськон типезъя висъяны быгатон. Текстэз смысловой люкетъёслы но абзацъёслы люкылыны быгатон, солы план, конспект но тезисъёс лэсьтыны быгатон. Предложениослэсь куспазы герњаськон амалъёссэс валэктыны быгатон. Кыл аспортэмлыкъёсызъя текстэз эскерыны быгатон. Вераськон югдурлы но мугъёслы тупатыса, быръем темаез но валтись малпанэз усьтыны юрттись кыламалъёс бырйыны дышетскон. Портэм типъем, стильем но жанръем ас текстъёс кылдытъяны быгатон. Текст кылдытон эсэпъёсты чакласа, аслыд текстъёс кылдытыны быгатон (текстысь малпанлэн радызъя азинскемез, текстысь люкетъёслэн бќрсьысь борсе интыяськемзы, текстысь люкетъёслэн куспазы герзаськемзы, текстлэн темалы тупамез). Веранкылъёсты (речевое высказывание) дунъяны но тупатъяны быгатон (рецензия гожтон но сое редактировать карон). Текстлы план но конспект лэсьтон.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 сярысь но кылтодос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(языковой но лингвистической (языковедческой) компетенция) сярысь тодон-валанъёсты юнматон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IV ёзэт. Кыл сярысь огъя валан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Удмурт кыл – вань удмурт калыклэн йоскалык  кылыз. Удмурт кыл – Удмурт Элькунлэн одигез кун кылыз. Удмурт кыл туала дуннеын.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кыл финн-угор кыл семьяын.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 – ялан азинскись кыл. Туала удмурт кыллэн кутиськись кабъёсыз (формаосыз): литература кыл, диалектъёс, огшоры калык вераськон кыл, ужудыс (профессиональной) кыллэн портэм кабъёсыз, жаргон кыл.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 – удмурт чеберлыко литературалэн кылыз. Удмурт кылэз яркыт, чебер но узыр карыны юрттись астодметъёс.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кылтодос (лингвистика) – удмурт кыл сярысь наука.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кылтодослэн валтись люкетъёсыз.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Тодмо удмурт но финн-угор кылтодосчиос.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Адямилэн улоназ анай кылзэ тодэмезлэн, удмурт кылын вераськыны но гожъяськыны быгатэмезлэн кулэлыкез сярысь валан. Удмурт кыллэсь обществоын (мерлыко дуннеын), быдэс кунын, калыккуспо дуннеын интызэ мур валан.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Литературной кыллэсь, диалектъёслэсь, огшоры вераськонлэсь но ужудыс кыллэсь портэмлыкъёссэ тодманы но висъяны быгатон. Удмурт кыллэсь чеберлыксэ, кылузырлыксэ, аспортэмлыксэ валан но соин данъяськон.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кыллюкамъёсты тодон. Чеберлыко литератураысь текстъёс вылын удмурт кыллэсь кылчеберман амалъёссэ эскерон.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V ёзэт. Фонетика. Орфоэпия. Графика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Фонетика, орфоэпия, графика – кылтодослэн люкетъёсыз.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Вераськон куара – кыллэн тужгес пичиез ёзэз. Гласной куараослэн сознэтсы (системазы). Согласной куараослэн сознэтсы. Вераськонын куд-ог куараослэн воштиськемзы. Слог но кылэз слогъёслы люкылон. Ударение. Солэн удмурт кылын портэмлыкез. Логической ударение. Удмурт вераськонлэн верангурез (интонациез).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Орфоэпия сярысь валан. Вераськонын куараосты шонер но чебер веран, ударениез интыяз пуктон. Орфоэпи эсэпъёс (нормаос) сярысь валан. Удмурт орфоэпи кыллюкамъёс.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Графика сярысь валан. Алфавит сярысь тодонэз азинтон. Кылъёслэн куара но куарапус ласянь портэмлыксы. Чурыт но небыт согласнойёсты гожъяськонын возьматон.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Звонкой (жингрес) но глухой (тонгес), чурыт но небыт согласной куараосты висъяны быгатонлыкъёсты азинтон. Кылъёсты куараос но куарапусъёс ласянь чошатыны быгатон. </w:t>
      </w:r>
      <w:r>
        <w:rPr>
          <w:rFonts w:ascii="Times New Roman" w:hAnsi="Times New Roman"/>
          <w:sz w:val="24"/>
          <w:szCs w:val="24"/>
        </w:rPr>
        <w:lastRenderedPageBreak/>
        <w:t xml:space="preserve">Кыллы фонетической разбор лэсьтон.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Кылъёсты слогъёслы люкылыны дышон. Кылъёсты чурысь чуре шонер выжтонэз юнматон.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Кылъёсты куара ласянь чебер вераны быгатон. Аслэсьтыд но муртлэсь вераськемзэ куара чебер кылиськемъя (орфоэпи эсэпъёсъя) дунъяны быгатон. Фонетика но орфоэпи удысъёсысь басьтэм тодонъёсты вераськонын шонер кутыны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Алфавит тодонлыкъёсты љог уже кутыны быгатон: кыллюкамъёсысь, портэм справочникъёсысь, энциклопедиосысь, СМС-ивортодэтъёсысь кулэ материал утчаны – шедьтыны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VI ёзэт. Кыллэн люкетъёсыз. Кыл пормытон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1.Кыллэн вошъяськемез сярысь валан.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Кылпум но кылдинь (основа). Кылвыжы (корень). Огкадь кылвыжыё (однокоренной) кылъёс. Суффикс (кылитэт). Приставка (азитэт). Приставка но суффикс - выль кылъёсты пормытись кыллюкетъёс.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 пормытон сярысь валан. Удмурт кылын валтћсь кыл пќрмытон амалъёс: азитэт ватсаса; кылитэт будэтыса; огдыре азитэт но кылитэт ватсаса; кык кылъёсты яке кылдинъёсты тэчетаса.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Кыллюкетъёслэн кыл вошъяськонын но кыл пормытонын интызы сярысь валан, соосты валэктыны быгатон. Кыллюкетъёсты шонер висъяны быгатон. Одиг кылвыжыё (однокоренной) кылъёс кылдытъяны быгатон. Кушето кылъёсты кылдытъяны дышетскон. Соосты вераськонын но гожъяськонын интыяз кутыны быгатон. Кыл пормытон амалъёсты тодманы но валэктыны дышон. Одиг кыл выжыысь (однокоренной) кыл бугор кылдытыны быгатон (тол – толаны – толатыны - толатон – толаськыны – толзыны – толо – толпери – толъя-буръя – толпо – толо-толо).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Кылъёсты кыллюкетъёсъя но кыл пормытон амалъёсъя эскерыны быгатон (морфологической разбор).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VII ёзэт. Лексика но фразеология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Лексика сярысь валан. Кыллэн лексической но грамматической пуштросэз (значениез). Одиг но трос валанэн кылъёс. Прямой но переносной валанэн кылъёс. Удмурт кыллюкамъёс.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Синонимъёс. Антонимъёс. Омонимъёс. Пышкылон кылъёс, веранэз кужмоятыны юрттись кылъёс (жингыр-куангыр, шултыр-шалтыр; чиль-чиль, бугыр-бугыр; пежыр-пежыр). Синонимъёсын но антонимъёсын удмурт кыллюкамъёс.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кылтирлык кылдэмез ласянь. Аскылъёс (удмурт кылвыжыысь кылъёс). Асэстэм кылъёс.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кылтирлык сюбег яке паськыт кутиськемез ласянь. Вужмем кылъёс (архаизмъёс). Историзмъёс. Выль кылъёс (неологизмъёс).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кылтирлык волскемез но кутиськон интыез ласянь. Огъя калык лексика (кылолык). Диалектъёс. Нимкылъёс (терминъёс) но ужудыскылъёс (профессионализмъёс). Жаргон кылъёс.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лексикалэн (кылолыклэн) стилистика ласянь пластъёсыз (сиосыз): лыдзет (книжной) кылолык, вераськон (разговорной) кылолык.</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Фразеология сярысь валан. Фразеологизмъёслэн удмурт кылын кулэлыксы. Фразеологической кылтэчетъёс но волскетъёс (оборотъёс). Люкыны луонтэм кылтэчетъёс. Визькылъёс (пословицаос). Лэчыткылъёс (поговоркаос). Лэчытверанъёс (афоризмъёс, крылатой кылъёс).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Портэм кыллюкамъёс, соослэн кылузырлыкез утёнын но паськытатонын кулэлыксы.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Вераськон но гожъяськон кылтирлыкез узырмытон. Улонысь портэм вераськон </w:t>
      </w:r>
      <w:r>
        <w:rPr>
          <w:rFonts w:ascii="Times New Roman" w:hAnsi="Times New Roman"/>
          <w:sz w:val="24"/>
          <w:szCs w:val="24"/>
        </w:rPr>
        <w:lastRenderedPageBreak/>
        <w:t xml:space="preserve">учыръёсы кылъёсты кулэезъя бырйыны но вераськонэ интыяз пыртылыны быгатон. Вераськонэз кылузырлыко, визьмо но лэчыт пуштросо радъян понна, портэм кыллюкамъёсын ужаны дышон: одигкылъем яке кыккылъем кыллюкамъёсысь кылъёслэсь пуштроссэс (значенизэс) утчаны быгатон; синонимъёс, антонимъёс, омонимъёс яке фразеологической кылтэчетъёс бырйыса, соосты вераськонын шонер кутыны быгатон. Кулэ кылъёсты интыяз но валаса кутиськемзыя ас вераськонэдлы но, мурт вераськонлы дунъет сётыны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Кылъёслы лексической разбор лэсьтон.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VIII ёзэт. Морфология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Морфология – удмурт грамматикалэн (кылтодослэн) люкетэз. Удмурт кылын вераськон люкетъёслэн сознэтсы.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Аскожазы (самостоятельной) кутиськись вераськон люкетъёс. существительнойлэн (макенимлэн), прилагательнойлэн (тодметнимлэн), числительнойлэн (лыднимлэн), местоименилэн (нимвоштослэн), глаголлэн, наречилэн (сямкыллэн) огъя грамматической значенизы, морфологической но синтаксической тодметъёссы. Вераськон люкетъёслэн сознэтазы (системаязы) причастиослэн но деепричастиослэн интызы.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Юрттись вераськон люкетъёс, соослэн пуштроссыя, структуразыя но синтаксисын кутиськемзыя разрядъёссы.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Междометиос (вазёнкылъёс), пышкылон кылъёс.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Портэм вераськон люкетъёслэн омонимъёс луыны быгатэмзы (Кезьыт вуиз. Кезьыт зор усиз. Туннэ кезьыт кариськиз. Куазь кезьыт.)</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Аскожазы (самостоятельной) кутиськись но юрттись вераськон люкетъёсты тодманы быгатон. Вераськон люкетъёсты грамматической значенизыя, морфологической тодметъёссыя но синтаксисын кутиськемзыя висъяны но эскерыны быгатон. Портэм вераськон люкетъёслы быдэсак морфологической разбор лэсьтыны быгатон. Вераськон люкетъёслэсь портэм кабъёссэ (формаоссэ) эсэпласа (нормаосъя) вераськонын кутыны дышон.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Морфология тодон-валанъёсты шонер гожъяськонын быгатыса кутон.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IX ёзэт. Синтаксис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Синтаксис – удмурт грамматикалэн (кылтодослэн) люкетэз. Кылтэчет но предложение синтаксислэн ёзъёсыз.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Кылтэчет, солэн структураез но трослыко луэмез. Кылтэчетын кылъёслэн куспазы герњаськон амалъёссы (согласование, управление, примыкание), соослэн удмурт кылын астодметъёссы. Кылтэчетъёслэн но предложениослэн портэмлыксы.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Предложение, солэн структураез но грамматической значениез. Предложениез пормытон амалъёс: предложениысь кылъёслэн интыяськемзы, верангурзы (интонацизы), логической ударение (кылэз куараен висъян).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Веран мугзыя но чеберман амалъёсызъя предложениослэн портэм луэмзы. Предложенилэн грамматической инъетэз (основаез). Простой предложениос. Главной но второстепенной членъёс, соосты пќртэм вераськон люкетъёсын веран. Сказуемойлэн портэм луэмез.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Структуразыя предложениослэн портэм луэмзы: односоставной но двусоставной предложениос, волскем но волскымтэ предложениос, полной но неполной предложениос, волскето (осложненной) предложениос.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Односоставной предложениослэн портэм луэмзы. Волскето (осложненной) предложениос: однородной членъёсын предложениос; висъям (обособленной) второстепенной членъёсын предложениос; вазиськон кылъёсын (обращениен) предложениос; вводной кылъёсын но вводной конструкциосын предложениос.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Кушето (сложной) предложение, солэн структураез но грамматической инъетэз. Сложной предложениослэн трослыксы: союзо но союзтэм сложной предложениос; сложносочиненной но сложноподчиненной предложениос.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Сложносочиненной предложениослэн куспазы герзаськон амалъёссыя портэм луэмзы. Сложносочиненной предложениосы пырись простой предложениослэн валатонзыя герзаськемзы. Верангурзы, висъян пусъёс пуктылон.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Сложноподчиненной предложениос: соослэн структуразы, портэм луэмзы, куспазы герњаськон амалъёссы. Сложноподчиненной предложениосы пырись простой предложениослэн валатонзыя куспазы герњаськемзы. Верангурзы, висъян пусъёс пуктылон.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Союзтэм сложной предложениос; соослэн структуразы, куспазы герњаськон амалъёссы. Верангурзы, висъян пусъёс пуктылон.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Мечак верам но кечевыл верам (Прямой но косвенной речь).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Кылтэчетъёсысь кылъёслэсь герњаськон амалъёссэс валэктыны быгатон. Предложенилэсь грамматической инъетсэ висъяны быгатон. Простой но кушето предложениосты портэм туслыкъёссыя но ёзрадъёссыя сэрттыны-пертчыны быгатон. Предложениослы синтаксической разбор лэсьтыны быгатон. Эсэпъёсты (нормаосты) чакласа, портэм кылтэчетъёс, простой но кушето предложениос, мечак верам но текст кылдытъяны быгатон. Сложноподчиненной предложениосты простой предложениосын вошъяны быгатон яке простой предложениосысь кушето предложениос пормытъяны быгатон. Малпанэз лэчытгес но яркытгес валэктон понна, портэм синоним луись конструкциосты но волскетъёсты быгатыса но интыяз кутыны дышетскон.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X ёзэт. Шонер гожъяськон: орфография но пунктуация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1.Орфография – кылъёсты шонер гожъян сярысь правилоос. Орфограмма сярысь валан. Чурыт но небыт согласнойёсты гожъяськонын возьматон. Кылъёсын о но э букваосты шонер гожъян; е, ё, ю, я букваослэн кык портэм гожтиськемзы; й букваез шонер гожъян; ь но ъ - висъян куара пусъёсты шонер гожъян: ж, з, ч букваосты шонер гожъян. Кылъёсын дз, тч, тс, дс артысь согласнойёсты шонер гожъян. Кык полэс согласнойёсын кылъёсты шонер гожъян. Зуч кылысь ф, х, ц, щ  куараосын асэстэм кылъёс, соосты шонер веран но гожтон.  Кылъёсын а, о, э, у но е, ё, ю, я букваослэн гласнойёс бере гожтиськемзы. Кылвыжыысь (кореньысь) жингрес согласнойёсты шонер гожъян. Кушето кылъёсты шонер гожъян. Послелоген кутиськись кылъёсты шонер гожъян. Числительнойёсты (лыднимъёсты), местоимениосты (нимвоштосъёсты), наречиосты шонер гожъян.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Пичи но бадзым букваен кылъёсты шонер гожъян. Кылъёсты чурысь чуре шонер выжтон.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Пунктуация - предложениын висъян пусъёсты шонер пуктылон сярысь правилоос.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Висъян пусъёс но соослэн гожъяськонын кулэлыксы. Огполэс но кыкполэс висъян пусъёс.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Предложениос пуме висъян пусъёсты шонер пуктон.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Волскеттэм (неосложненной) простой предложениосын висъян пусъёсты шонер пуктылон.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Волскето (осложненной) простой предложениосын висъян пусъёсты шонер пуктылон.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Кушето (сложной) предложениосын висъян пусъёсты шонер пуктылон: сложносочинённой, сложноподчинённой, союзтэм предложениосын, озьы ик портэм герњаськон амалъёсын кылдытэм сложной конструкциосын.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Мечак верам (прямой речь) но кечевыл верам (косвенной речь) но висъян пусъёсты шонер пуктылон. Цитата но сое висъян пусъёсын шонер возьматон. Вачеверан (диалог) но сое висъян пусъёсын шонер возьматон.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Гожъяськонын висъян пусъёсты полэстыса кутон (сочетание).</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кылъя портэм кыллюкамъёсын ужаны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Кылъёсты шонер гожъян но висъян пусъёсты шонер пуктылон, эсэпъёсты (нормаосты) њеч тодон, соосты гожъяськонын шонер кутыны дышон. Кыллы шонер орфографической разбор лэсьтыны быгатон. Предложенилы шонер пунктуационной разбор лэсьтыны </w:t>
      </w:r>
      <w:r>
        <w:rPr>
          <w:rFonts w:ascii="Times New Roman" w:hAnsi="Times New Roman"/>
          <w:sz w:val="24"/>
          <w:szCs w:val="24"/>
        </w:rPr>
        <w:lastRenderedPageBreak/>
        <w:t xml:space="preserve">быгатон. Кылэз шонер гожтонын яке предложениын кулэ висъян пусъёс пуктонын шуг учыръёс пумиськылон дыръя орфографической но пунктуационной справочникъёсты шонер но љог уже кутыны быгатон.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Обязательный минимум содержания по родной литературе</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Азькыл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 искусство. Калык кылбуретлэн но литературалэн портэмлыксы. Эпос, лирика  но драма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Флор Васильев. «Инкуазь анай кадь сюлмаське…»</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Инкуазьлэн но адямилэн кусыпъёссы. Инкуазьлэн узырлыкез, сюлмаськонэз но висёнъёсыз.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Эпос, лирика  но драма сярысь тодэ  ваён. Литератураын жанръёслэн интызы.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Флор Васильев. «Шудмы огъя»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Ворди</w:t>
      </w:r>
      <w:r>
        <w:rPr>
          <w:rFonts w:ascii="Cambria Math" w:hAnsi="Cambria Math" w:cs="Cambria Math"/>
          <w:sz w:val="24"/>
          <w:szCs w:val="24"/>
        </w:rPr>
        <w:t>ӥ</w:t>
      </w:r>
      <w:r>
        <w:rPr>
          <w:rFonts w:ascii="Times New Roman" w:hAnsi="Times New Roman"/>
          <w:sz w:val="24"/>
          <w:szCs w:val="24"/>
        </w:rPr>
        <w:t>ськем шаерез данъян. Образъёслэн кузэн-кузэн кут</w:t>
      </w:r>
      <w:r>
        <w:rPr>
          <w:rFonts w:ascii="Cambria Math" w:hAnsi="Cambria Math" w:cs="Cambria Math"/>
          <w:sz w:val="24"/>
          <w:szCs w:val="24"/>
        </w:rPr>
        <w:t>ӥ</w:t>
      </w:r>
      <w:r>
        <w:rPr>
          <w:rFonts w:ascii="Times New Roman" w:hAnsi="Times New Roman"/>
          <w:sz w:val="24"/>
          <w:szCs w:val="24"/>
        </w:rPr>
        <w:t>ськемзы.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Калык кылос но литература. Литературной формаослэн кылдэмзы но азинскемзы.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Фольклорлэн но литературалэн кусыпъёссы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Гожъясчиослэн фольклор материал бордын ужамзы, калык кылослэсь чеберлыксэ дунъяны.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 Худяков «Дорвыжы». Вашкала эпосъя гожтэм текст. Бурсин батырлэн но Сь</w:t>
      </w:r>
      <w:r>
        <w:rPr>
          <w:rFonts w:ascii="Cambria Math" w:hAnsi="Cambria Math" w:cs="Cambria Math"/>
          <w:sz w:val="24"/>
          <w:szCs w:val="24"/>
        </w:rPr>
        <w:t>ӧ</w:t>
      </w:r>
      <w:r>
        <w:rPr>
          <w:rFonts w:ascii="Times New Roman" w:hAnsi="Times New Roman"/>
          <w:sz w:val="24"/>
          <w:szCs w:val="24"/>
        </w:rPr>
        <w:t>лта батырлэн образъёссы. Удмурт батыръёс сярысь.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Элиас Лённрот «Калевала». Карело-финн эпосысь валт</w:t>
      </w:r>
      <w:r>
        <w:rPr>
          <w:rFonts w:ascii="Cambria Math" w:hAnsi="Cambria Math" w:cs="Cambria Math"/>
          <w:sz w:val="24"/>
          <w:szCs w:val="24"/>
        </w:rPr>
        <w:t>ӥ</w:t>
      </w:r>
      <w:r>
        <w:rPr>
          <w:rFonts w:ascii="Times New Roman" w:hAnsi="Times New Roman"/>
          <w:sz w:val="24"/>
          <w:szCs w:val="24"/>
        </w:rPr>
        <w:t>сь геройёс. Вяйнямёйнен – батыр но туно. Ильмаринен дуриськисьлэн образэз, солэн уйпалан сампо дуремез.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Кузебай Герд «Инъёс». Вашкала мифъёсъя авторлэн кылдытэм текстэз. «зарни дауръёслэсь» быремзэс валэктон.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Кузебай Герд «Эльбай». Генрих Гейне «Лореляй». Удмурт но немец мифъёс вылын кылдытэм кылбуръёс. Вунылъёслэн но адямиослэн яратэмзылэн кышкыт палыз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Фольклорлэн покчи кабъёсыз но туала чебер кылбурет. Чаклан кыл (примета), индылон-косылонъёс (повериос), визькылъёс (пословицаос), лэчыт кылъёс (поговоркаос), мадиськонъёс (загадкаос).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 Васильевлэн «Толэзь б</w:t>
      </w:r>
      <w:r>
        <w:rPr>
          <w:rFonts w:ascii="Cambria Math" w:hAnsi="Cambria Math" w:cs="Cambria Math"/>
          <w:sz w:val="24"/>
          <w:szCs w:val="24"/>
        </w:rPr>
        <w:t>ӧ</w:t>
      </w:r>
      <w:r>
        <w:rPr>
          <w:rFonts w:ascii="Times New Roman" w:hAnsi="Times New Roman"/>
          <w:sz w:val="24"/>
          <w:szCs w:val="24"/>
        </w:rPr>
        <w:t>рсьы кошкоз толэзь…»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Литература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Эпос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Эпос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Кузебай Герд. «Гондыръёс».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Авторен кылдытэм выжыкыл-поэма. Азьтэмъёсты но капчиен узырмыны тыршисьёсты шараян. Беризь образлэн портэмлыкез. Рифмаослэн портэмлыксы.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«Гондыръёс выжыкыл-поэмаез А.Пушкинлэн «Сказка о рыбаке ирыбке» выжыкылэныз чошатон, аспортэмлыксэс висъян.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Кедра Митрей. «Сурсву».</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Веросын удмурт калыклэсь Октябрь революцилэсь азьло суредан. Кызьпулэн образэз, солэн адзонэз. Кызьпу –геройлэн нимыныз мадёнэз азинтон. Автор, герой-веросчи, мадись мурт.</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 сярысь волан. Верос но выжыкыл.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Вячеслав Сергеев (Ар-Серги). «Душеспи».</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Верослэн валтись малпанэз. Веросын геройёсты – Ваняез но душеспиез – суредан амалъёс.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Авторлэн геройёссэ дунъямез.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Одиг учырез портэм синмын адзыса суредан.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Пётр Чернов. «Тодьы Пыдвыл».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Адямиослэсь пудо-животъёсын кусыпсэ суредан. Кочышлэсь мылкыдзэ, сямъёссэ возьматон. Тодьы Пыдвыллэн пиоссэ утемез. Мадёнэз радъян. Веросын сюжетлэн портэмлыкез.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Сюжет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Веросысь учыръёсты кочышлэн нимыныз мадён.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Николай Васильев. «Куазь жобан дыръя».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Секыт учыре шедем адямилы юрттон сярысь верос. Геройлэн ассэ воземез, сямъёсызлэн шараяськемзы. Сюжетлэн радъяськемез.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Григорий Данилов. «Эктытись кутъёс».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Война вакытэ пиналъёслэн уж борды вазь басьтиськемзы, анайёссылы юрттэмзы. Писательлэн мылкыдэз суреданы быгатэмез.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Пиналъёсын луэм учыр сярысь верос кылдытон.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Афанасий Лужанин. «Сюмъё но Падыш». «Кечтака но бакча утись».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Пудо-животъёс пыр адямиослэсь сямзэс, улон шоры учкемзэс но уже портэм сямен пыриськемзэс возьматись басня.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Басня – эпической жанр, солэн индылись пуштросо луэмез, радъяськемез.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Басня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Басняез инсценировать карон. Пословицая басня гожтон.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Василий Широбоков. «Шундыпиос».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Веросын нылпиослэсь сямзэс, характерзэс возьматон. Писательлэн кылтирлыкез. Инкуазез суредан.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Олицетворение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Егор Загребин. «Зарни сизьыл».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Сизьыллэсь портэм буёлъёссэ возьматон. Инкуазьлы сизем верослэн портэмлыкез, кылтирлыкез. Лирикалэн тодметъёсыз. Повествованилэн портэмлыкез, «ти» формаез кутон.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Лирической верос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Инкуазь сярысь верос кылдытон.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Эпической текстъёслэн радъяськемзы но асп</w:t>
      </w:r>
      <w:r>
        <w:rPr>
          <w:rFonts w:ascii="Cambria Math" w:hAnsi="Cambria Math" w:cs="Cambria Math"/>
          <w:sz w:val="24"/>
          <w:szCs w:val="24"/>
        </w:rPr>
        <w:t>ӧ</w:t>
      </w:r>
      <w:r>
        <w:rPr>
          <w:rFonts w:ascii="Times New Roman" w:hAnsi="Times New Roman"/>
          <w:sz w:val="24"/>
          <w:szCs w:val="24"/>
        </w:rPr>
        <w:t>ртэмлыксы.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Анатолий Леонтьев (Коньы Толя) «Сюрес усьт</w:t>
      </w:r>
      <w:r>
        <w:rPr>
          <w:rFonts w:ascii="Cambria Math" w:hAnsi="Cambria Math" w:cs="Cambria Math"/>
          <w:sz w:val="24"/>
          <w:szCs w:val="24"/>
        </w:rPr>
        <w:t>ӥ</w:t>
      </w:r>
      <w:r>
        <w:rPr>
          <w:rFonts w:ascii="Times New Roman" w:hAnsi="Times New Roman"/>
          <w:sz w:val="24"/>
          <w:szCs w:val="24"/>
        </w:rPr>
        <w:t>ське мын</w:t>
      </w:r>
      <w:r>
        <w:rPr>
          <w:rFonts w:ascii="Cambria Math" w:hAnsi="Cambria Math" w:cs="Cambria Math"/>
          <w:sz w:val="24"/>
          <w:szCs w:val="24"/>
        </w:rPr>
        <w:t>ӥ</w:t>
      </w:r>
      <w:r>
        <w:rPr>
          <w:rFonts w:ascii="Times New Roman" w:hAnsi="Times New Roman"/>
          <w:sz w:val="24"/>
          <w:szCs w:val="24"/>
        </w:rPr>
        <w:t>сьлы». Вашкала удмуртъёслэн лымшорпал калыкъёсын п</w:t>
      </w:r>
      <w:r>
        <w:rPr>
          <w:rFonts w:ascii="Cambria Math" w:hAnsi="Cambria Math" w:cs="Cambria Math"/>
          <w:sz w:val="24"/>
          <w:szCs w:val="24"/>
        </w:rPr>
        <w:t>ӧ</w:t>
      </w:r>
      <w:r>
        <w:rPr>
          <w:rFonts w:ascii="Times New Roman" w:hAnsi="Times New Roman"/>
          <w:sz w:val="24"/>
          <w:szCs w:val="24"/>
        </w:rPr>
        <w:t>ртэм кусыпъёссы.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Повесть сярысь валан. Сюжет но солэн ёзнэтъёсыз.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Петр Блинов «Улэм потэ». Граждан ож бере пиналъёслэн шуг-секытъёсы шедемзы. Олёшка но Деми – огдыре ик тушмонъёс но эшъёс.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Роман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батырлыко эпос.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батыръёс но соос сярысь эпос.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И.Яковлев «Янтамыр батыр». Янтамыр батырлэн образэз.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М.Худяков «Песнь об удмуртских батырах». Эпослэн «Дорвыжы» вариантысьтыз укмысэт</w:t>
      </w:r>
      <w:r>
        <w:rPr>
          <w:rFonts w:ascii="Cambria Math" w:hAnsi="Cambria Math" w:cs="Cambria Math"/>
          <w:sz w:val="24"/>
          <w:szCs w:val="24"/>
        </w:rPr>
        <w:t>ӥ</w:t>
      </w:r>
      <w:r>
        <w:rPr>
          <w:rFonts w:ascii="Times New Roman" w:hAnsi="Times New Roman"/>
          <w:sz w:val="24"/>
          <w:szCs w:val="24"/>
        </w:rPr>
        <w:t xml:space="preserve"> кыр</w:t>
      </w:r>
      <w:r>
        <w:rPr>
          <w:rFonts w:ascii="Cambria Math" w:hAnsi="Cambria Math" w:cs="Cambria Math"/>
          <w:sz w:val="24"/>
          <w:szCs w:val="24"/>
        </w:rPr>
        <w:t>ӟ</w:t>
      </w:r>
      <w:r>
        <w:rPr>
          <w:rFonts w:ascii="Times New Roman" w:hAnsi="Times New Roman"/>
          <w:sz w:val="24"/>
          <w:szCs w:val="24"/>
        </w:rPr>
        <w:t>анэз.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Вашкала черк литература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Иван Михеев. Евангелиос удмурт кылын. Быгат</w:t>
      </w:r>
      <w:r>
        <w:rPr>
          <w:rFonts w:ascii="Cambria Math" w:hAnsi="Cambria Math" w:cs="Cambria Math"/>
          <w:sz w:val="24"/>
          <w:szCs w:val="24"/>
        </w:rPr>
        <w:t>ӥ</w:t>
      </w:r>
      <w:r>
        <w:rPr>
          <w:rFonts w:ascii="Times New Roman" w:hAnsi="Times New Roman"/>
          <w:sz w:val="24"/>
          <w:szCs w:val="24"/>
        </w:rPr>
        <w:t xml:space="preserve">сьлэн сэрегез. И. Михеевлэсь но М. Атамановлэсь берыктэмъёссэс </w:t>
      </w:r>
      <w:r>
        <w:rPr>
          <w:rFonts w:ascii="Cambria Math" w:hAnsi="Cambria Math" w:cs="Cambria Math"/>
          <w:sz w:val="24"/>
          <w:szCs w:val="24"/>
        </w:rPr>
        <w:t>ӵ</w:t>
      </w:r>
      <w:r>
        <w:rPr>
          <w:rFonts w:ascii="Times New Roman" w:hAnsi="Times New Roman"/>
          <w:sz w:val="24"/>
          <w:szCs w:val="24"/>
        </w:rPr>
        <w:t>ошатон.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Беглой сярысь сюжетъёс.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Алексей Денисов «Мынам пленысь пег</w:t>
      </w:r>
      <w:r>
        <w:rPr>
          <w:rFonts w:ascii="Cambria Math" w:hAnsi="Cambria Math" w:cs="Cambria Math"/>
          <w:sz w:val="24"/>
          <w:szCs w:val="24"/>
        </w:rPr>
        <w:t>ӟ</w:t>
      </w:r>
      <w:r>
        <w:rPr>
          <w:rFonts w:ascii="Times New Roman" w:hAnsi="Times New Roman"/>
          <w:sz w:val="24"/>
          <w:szCs w:val="24"/>
        </w:rPr>
        <w:t xml:space="preserve">еме», И.Соловьев «Кузьнюк»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И.Гаврилов «Сани».</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Беглойёс сярысь легендаосъя п</w:t>
      </w:r>
      <w:r>
        <w:rPr>
          <w:rFonts w:ascii="Cambria Math" w:hAnsi="Cambria Math" w:cs="Cambria Math"/>
          <w:sz w:val="24"/>
          <w:szCs w:val="24"/>
        </w:rPr>
        <w:t>ӧ</w:t>
      </w:r>
      <w:r>
        <w:rPr>
          <w:rFonts w:ascii="Times New Roman" w:hAnsi="Times New Roman"/>
          <w:sz w:val="24"/>
          <w:szCs w:val="24"/>
        </w:rPr>
        <w:t>ртэм жанръёсын гожтэм произведениос.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w:t>
      </w:r>
      <w:r>
        <w:rPr>
          <w:rFonts w:ascii="Cambria Math" w:hAnsi="Cambria Math" w:cs="Cambria Math"/>
          <w:sz w:val="24"/>
          <w:szCs w:val="24"/>
        </w:rPr>
        <w:t>ӥ</w:t>
      </w:r>
      <w:r>
        <w:rPr>
          <w:rFonts w:ascii="Times New Roman" w:hAnsi="Times New Roman"/>
          <w:sz w:val="24"/>
          <w:szCs w:val="24"/>
        </w:rPr>
        <w:t xml:space="preserve">сьлэн сэрегез. Повестъёсысь но поэмаысь суредам беглойёсты </w:t>
      </w:r>
      <w:r>
        <w:rPr>
          <w:rFonts w:ascii="Cambria Math" w:hAnsi="Cambria Math" w:cs="Cambria Math"/>
          <w:sz w:val="24"/>
          <w:szCs w:val="24"/>
        </w:rPr>
        <w:t>ӵ</w:t>
      </w:r>
      <w:r>
        <w:rPr>
          <w:rFonts w:ascii="Times New Roman" w:hAnsi="Times New Roman"/>
          <w:sz w:val="24"/>
          <w:szCs w:val="24"/>
        </w:rPr>
        <w:t>ошатон.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Михаил Петров «Кыр</w:t>
      </w:r>
      <w:r>
        <w:rPr>
          <w:rFonts w:ascii="Cambria Math" w:hAnsi="Cambria Math" w:cs="Cambria Math"/>
          <w:sz w:val="24"/>
          <w:szCs w:val="24"/>
        </w:rPr>
        <w:t>ӟ</w:t>
      </w:r>
      <w:r>
        <w:rPr>
          <w:rFonts w:ascii="Times New Roman" w:hAnsi="Times New Roman"/>
          <w:sz w:val="24"/>
          <w:szCs w:val="24"/>
        </w:rPr>
        <w:t>ан улоз.»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Батыр сярысь туала поэма.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Н.Байтеряков «Эштэрек»</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Н.Байтеряков «Оген кышномурт», «Азвесь лодка», «Кикыен вераськон».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Оген кылем кышномуртъёс но бырем солдатъёс азьын кыл кутон.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Даниил Яшин. «Вамыштоно ке – мед кылёз пытьы…», «Мон – Уралысь».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Лирической повесть.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Г.Красильников «Тонэн кылисько» повесть.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Повествованилэн асп</w:t>
      </w:r>
      <w:r>
        <w:rPr>
          <w:rFonts w:ascii="Cambria Math" w:hAnsi="Cambria Math" w:cs="Cambria Math"/>
          <w:sz w:val="24"/>
          <w:szCs w:val="24"/>
        </w:rPr>
        <w:t>ӧ</w:t>
      </w:r>
      <w:r>
        <w:rPr>
          <w:rFonts w:ascii="Times New Roman" w:hAnsi="Times New Roman"/>
          <w:sz w:val="24"/>
          <w:szCs w:val="24"/>
        </w:rPr>
        <w:t>ртэмлыкез. Гожъясчилэн жаноровой традициосыз узырмытэмез.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 волятон урок. Алеша Курбатовлэсь туннэ нуналэ интервью басьтон.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Г.Данилов «Пинал мылкыд-юмал йолпыд».</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Повестьысь нылпиослэсь асп</w:t>
      </w:r>
      <w:r>
        <w:rPr>
          <w:rFonts w:ascii="Cambria Math" w:hAnsi="Cambria Math" w:cs="Cambria Math"/>
          <w:sz w:val="24"/>
          <w:szCs w:val="24"/>
        </w:rPr>
        <w:t>ӧ</w:t>
      </w:r>
      <w:r>
        <w:rPr>
          <w:rFonts w:ascii="Times New Roman" w:hAnsi="Times New Roman"/>
          <w:sz w:val="24"/>
          <w:szCs w:val="24"/>
        </w:rPr>
        <w:t>ртэмлыко характеръёссэс возьматон. Образъёсты юмор пыр суредан.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Ф.Пукроков «Кизили ныл» повесть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Нылпиослэн улоназы </w:t>
      </w:r>
      <w:r>
        <w:rPr>
          <w:rFonts w:ascii="Cambria Math" w:hAnsi="Cambria Math" w:cs="Cambria Math"/>
          <w:sz w:val="24"/>
          <w:szCs w:val="24"/>
        </w:rPr>
        <w:t>ӝ</w:t>
      </w:r>
      <w:r>
        <w:rPr>
          <w:rFonts w:ascii="Times New Roman" w:hAnsi="Times New Roman"/>
          <w:sz w:val="24"/>
          <w:szCs w:val="24"/>
        </w:rPr>
        <w:t>ужась яратон. Валасьтэм адямиослэн сое куашкатэмзы. Егит адямиослэн яратэмзы сярысь тема Р. Бернслэн «Дженни» кылбураз.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Сатира но юмор.</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Сатира но юмор фольклорын но литератураын.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Кузебай Герд. «Воз», «Парсь», «Паг</w:t>
      </w:r>
      <w:r>
        <w:rPr>
          <w:rFonts w:ascii="Cambria Math" w:hAnsi="Cambria Math" w:cs="Cambria Math"/>
          <w:sz w:val="24"/>
          <w:szCs w:val="24"/>
        </w:rPr>
        <w:t>ӟ</w:t>
      </w:r>
      <w:r>
        <w:rPr>
          <w:rFonts w:ascii="Times New Roman" w:hAnsi="Times New Roman"/>
          <w:sz w:val="24"/>
          <w:szCs w:val="24"/>
        </w:rPr>
        <w:t>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Фольклорын сатира но юмор амалъёс. Басня но памфлет гожъян традициос.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Д.Яшин «Кин кызьы гожтысал».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Юмор амалэн гожтэм кылбуръёс.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  Широбоков «Яратон ке </w:t>
      </w:r>
      <w:r>
        <w:rPr>
          <w:rFonts w:ascii="Cambria Math" w:hAnsi="Cambria Math" w:cs="Cambria Math"/>
          <w:sz w:val="24"/>
          <w:szCs w:val="24"/>
        </w:rPr>
        <w:t>ӧ</w:t>
      </w:r>
      <w:r>
        <w:rPr>
          <w:rFonts w:ascii="Times New Roman" w:hAnsi="Times New Roman"/>
          <w:sz w:val="24"/>
          <w:szCs w:val="24"/>
        </w:rPr>
        <w:t>в</w:t>
      </w:r>
      <w:r>
        <w:rPr>
          <w:rFonts w:ascii="Cambria Math" w:hAnsi="Cambria Math" w:cs="Cambria Math"/>
          <w:sz w:val="24"/>
          <w:szCs w:val="24"/>
        </w:rPr>
        <w:t>ӧ</w:t>
      </w:r>
      <w:r>
        <w:rPr>
          <w:rFonts w:ascii="Times New Roman" w:hAnsi="Times New Roman"/>
          <w:sz w:val="24"/>
          <w:szCs w:val="24"/>
        </w:rPr>
        <w:t>л».</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Комедия лэсьтон амалъёс. Комедиысь образъёс но кон</w:t>
      </w:r>
      <w:r>
        <w:rPr>
          <w:rFonts w:ascii="Cambria Math" w:hAnsi="Cambria Math" w:cs="Cambria Math"/>
          <w:sz w:val="24"/>
          <w:szCs w:val="24"/>
        </w:rPr>
        <w:t>ф</w:t>
      </w:r>
      <w:r>
        <w:rPr>
          <w:rFonts w:ascii="Times New Roman" w:hAnsi="Times New Roman"/>
          <w:sz w:val="24"/>
          <w:szCs w:val="24"/>
        </w:rPr>
        <w:t>ликтъёс.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Юмор но сатира кылдытон амалъёс сярысь.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Лирика. Лирикаын мылкыдэз возьматон.  Кылбур жанр. Солэн прозалэсь портэм луэмез. Ритм но рифма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Ашальчи Оки. «Бубылиос». «Вордиськем музъеме». Бубылиослэн образы пыр мылкыдэз суредан. Кылбурысь лирической мылкыд. Кылбурлэн крезьгурез.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«Вордиськем музъеме» - шаермес данъясь кылбур. Кылбуръя гожтэм кырзан.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Кузебай Герд. «Кызьпуос». «Сизьыл». «Тулыс». Арлэсь вакытъёссэ портэм буёлъёсын суредан. Кылбуръёсын олицетворенилэн интыез.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Кылбурысь «ышем» кылъёссэ шедьтон.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Флор Васильев. «Кезьыт ин. Кезьыт куазь. Кезьыт тол…». Тол куазьлэн суредэз. Кылбурын размерлэн но рифмалэн крезьгур кылдытэмзы.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Дась рифмая кылбур чуръёс малпан. Рифмаос утчан.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Михаил Ильин. «Мон удмурт пи луисько».</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адямилэн музъем вордскем шаереныз люконтэм герзаськемез. Арлэн портэм вакытъёсыз. Тылобурдоослэн образы.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Михаил Петров. «Вандэмо». «Тон лобзы, мынам кырзанэ».</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Вордиськем гурт шоры сирота нылпилэн синмыныз учкон. Гурт калыклы тау карон.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Кырзан образ пыр войналы мылкыдэз возьматон.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Кылбуръёсын повторлэн интыез.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Быгатисьлэн сэрегез. Кылбурез кутсконъя азинтон.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Николай Байтеряков. «Маин дуно». Поэтлэн вордиськем шаерзэ суредамез. Ужез но инкуазез данъямез. Быгатисьлэн сэрегез. Вордскем гуртлы сизем кылбур гожтон. Лирикаысь жанръёс но соослэн п</w:t>
      </w:r>
      <w:r>
        <w:rPr>
          <w:rFonts w:ascii="Cambria Math" w:hAnsi="Cambria Math" w:cs="Cambria Math"/>
          <w:sz w:val="24"/>
          <w:szCs w:val="24"/>
        </w:rPr>
        <w:t>ӧ</w:t>
      </w:r>
      <w:r>
        <w:rPr>
          <w:rFonts w:ascii="Times New Roman" w:hAnsi="Times New Roman"/>
          <w:sz w:val="24"/>
          <w:szCs w:val="24"/>
        </w:rPr>
        <w:t>ртэмлыкъёссы. Филипп Кедров «Оскы, Родина!». Быд</w:t>
      </w:r>
      <w:r>
        <w:rPr>
          <w:rFonts w:ascii="Cambria Math" w:hAnsi="Cambria Math" w:cs="Cambria Math"/>
          <w:sz w:val="24"/>
          <w:szCs w:val="24"/>
        </w:rPr>
        <w:t>ӟ</w:t>
      </w:r>
      <w:r>
        <w:rPr>
          <w:rFonts w:ascii="Times New Roman" w:hAnsi="Times New Roman"/>
          <w:sz w:val="24"/>
          <w:szCs w:val="24"/>
        </w:rPr>
        <w:t>ым Атыкай ожгар вакытэ ожчиослэсь патриотической мылкыдзэс данъян.  Михаил Петров «Байгурезь йылысен». Кылбурлэн инты (пространство) ласянь радъяськемез. Кылбурысь геройлэн образэз. Михаил Ильин «Пилемъёс». Кылбурын образъёслэн радъяськемзы. Пилемез п</w:t>
      </w:r>
      <w:r>
        <w:rPr>
          <w:rFonts w:ascii="Cambria Math" w:hAnsi="Cambria Math" w:cs="Cambria Math"/>
          <w:sz w:val="24"/>
          <w:szCs w:val="24"/>
        </w:rPr>
        <w:t>ӧ</w:t>
      </w:r>
      <w:r>
        <w:rPr>
          <w:rFonts w:ascii="Times New Roman" w:hAnsi="Times New Roman"/>
          <w:sz w:val="24"/>
          <w:szCs w:val="24"/>
        </w:rPr>
        <w:t xml:space="preserve">ртэм лулосъёсын </w:t>
      </w:r>
      <w:r>
        <w:rPr>
          <w:rFonts w:ascii="Cambria Math" w:hAnsi="Cambria Math" w:cs="Cambria Math"/>
          <w:sz w:val="24"/>
          <w:szCs w:val="24"/>
        </w:rPr>
        <w:t>ӵ</w:t>
      </w:r>
      <w:r>
        <w:rPr>
          <w:rFonts w:ascii="Times New Roman" w:hAnsi="Times New Roman"/>
          <w:sz w:val="24"/>
          <w:szCs w:val="24"/>
        </w:rPr>
        <w:t>ошатон.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Владимир Романов «Вало». Вало нимез мифъёсысь «вал» образэн гер</w:t>
      </w:r>
      <w:r>
        <w:rPr>
          <w:rFonts w:ascii="Cambria Math" w:hAnsi="Cambria Math" w:cs="Cambria Math"/>
          <w:sz w:val="24"/>
          <w:szCs w:val="24"/>
        </w:rPr>
        <w:t>ӟ</w:t>
      </w:r>
      <w:r>
        <w:rPr>
          <w:rFonts w:ascii="Times New Roman" w:hAnsi="Times New Roman"/>
          <w:sz w:val="24"/>
          <w:szCs w:val="24"/>
        </w:rPr>
        <w:t>ан.</w:t>
      </w:r>
      <w:r>
        <w:rPr>
          <w:rFonts w:ascii="Cambria Math" w:hAnsi="Cambria Math" w:cs="Cambria Math"/>
          <w:sz w:val="24"/>
          <w:szCs w:val="24"/>
        </w:rPr>
        <w:t>Ӵ</w:t>
      </w:r>
      <w:r>
        <w:rPr>
          <w:rFonts w:ascii="Times New Roman" w:hAnsi="Times New Roman"/>
          <w:sz w:val="24"/>
          <w:szCs w:val="24"/>
        </w:rPr>
        <w:t>ошатонъс но метафораос бордын ужан. Василий Ванюшев «Дунъёс». Кылбурын «дун» кыллэсь кык п</w:t>
      </w:r>
      <w:r>
        <w:rPr>
          <w:rFonts w:ascii="Cambria Math" w:hAnsi="Cambria Math" w:cs="Cambria Math"/>
          <w:sz w:val="24"/>
          <w:szCs w:val="24"/>
        </w:rPr>
        <w:t>ӧ</w:t>
      </w:r>
      <w:r>
        <w:rPr>
          <w:rFonts w:ascii="Times New Roman" w:hAnsi="Times New Roman"/>
          <w:sz w:val="24"/>
          <w:szCs w:val="24"/>
        </w:rPr>
        <w:t>ртэм пуштроссэ висъян, соосты «дунне» кылэн асп</w:t>
      </w:r>
      <w:r>
        <w:rPr>
          <w:rFonts w:ascii="Cambria Math" w:hAnsi="Cambria Math" w:cs="Cambria Math"/>
          <w:sz w:val="24"/>
          <w:szCs w:val="24"/>
        </w:rPr>
        <w:t>ӧ</w:t>
      </w:r>
      <w:r>
        <w:rPr>
          <w:rFonts w:ascii="Times New Roman" w:hAnsi="Times New Roman"/>
          <w:sz w:val="24"/>
          <w:szCs w:val="24"/>
        </w:rPr>
        <w:t>ртэмлыко гер</w:t>
      </w:r>
      <w:r>
        <w:rPr>
          <w:rFonts w:ascii="Cambria Math" w:hAnsi="Cambria Math" w:cs="Cambria Math"/>
          <w:sz w:val="24"/>
          <w:szCs w:val="24"/>
        </w:rPr>
        <w:t>ӟ</w:t>
      </w:r>
      <w:r>
        <w:rPr>
          <w:rFonts w:ascii="Times New Roman" w:hAnsi="Times New Roman"/>
          <w:sz w:val="24"/>
          <w:szCs w:val="24"/>
        </w:rPr>
        <w:t>ан. Лирической герой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Драма сярысь валан. Монологлэн но диалоглэн интызы. Эпосын но драмаын действиослэн портэм луэмзы.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Игнатий Гаврилов. «Эктытись пастух» .Ужась муртэ, солэсь нодлыко луэмзэ данъясь пьеса. Пьесаысь геройёс. Гумылэн образэз. Пьесалэн калык выжыкыллы матын луэмез.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Аркадий Клабуков. «Кылмекей». Сётэм кылэз быдэстыны, ужез яратыны дышетись пьеса. Мекейлэн образэз. Пьесаын юморлэн интыез. Быгатисьлэн сэрегез. Пьесаын ортчись событиосты верос жанр пыр возьматон.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Огъясь творческой уж. Портэм жанрен гожтэм произведениосты чебер но вольыт лыдзонъя конкурс.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«Мынам яратоно книгае» темая кенешон. Драматической текстъёслэн трагедилы, драмалы но комедилы люкиськемзы. Игнатий Гаврилов «Кезьыт ошмес». Геройёслэн кык ваче пумит луись кужымъёслы висъяськемзы. Узыръёсты но куанеръёсты суредан амалъёс. Эпической текстэз драма пуштросъем текстлы п</w:t>
      </w:r>
      <w:r>
        <w:rPr>
          <w:rFonts w:ascii="Cambria Math" w:hAnsi="Cambria Math" w:cs="Cambria Math"/>
          <w:sz w:val="24"/>
          <w:szCs w:val="24"/>
        </w:rPr>
        <w:t>ӧ</w:t>
      </w:r>
      <w:r>
        <w:rPr>
          <w:rFonts w:ascii="Times New Roman" w:hAnsi="Times New Roman"/>
          <w:sz w:val="24"/>
          <w:szCs w:val="24"/>
        </w:rPr>
        <w:t>рмытон. «Мынам яратоно писателе» темая кенешон.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Литература но вакыт. Удмурт литература 1889 – 1919-т</w:t>
      </w:r>
      <w:r>
        <w:rPr>
          <w:rFonts w:ascii="Cambria Math" w:hAnsi="Cambria Math" w:cs="Cambria Math"/>
          <w:sz w:val="24"/>
          <w:szCs w:val="24"/>
        </w:rPr>
        <w:t>ӥ</w:t>
      </w:r>
      <w:r>
        <w:rPr>
          <w:rFonts w:ascii="Times New Roman" w:hAnsi="Times New Roman"/>
          <w:sz w:val="24"/>
          <w:szCs w:val="24"/>
        </w:rPr>
        <w:t xml:space="preserve"> аръёсы. Вводной урок. Г. Верещагин «Чагыр, чагыр дыдыке…» Г. Верещагин «Зарни чорыг». «Чагыр, чагыр дыдыке…» - удмурт чеберлыко литературалэн асп</w:t>
      </w:r>
      <w:r>
        <w:rPr>
          <w:rFonts w:ascii="Cambria Math" w:hAnsi="Cambria Math" w:cs="Cambria Math"/>
          <w:sz w:val="24"/>
          <w:szCs w:val="24"/>
        </w:rPr>
        <w:t>ӧ</w:t>
      </w:r>
      <w:r>
        <w:rPr>
          <w:rFonts w:ascii="Times New Roman" w:hAnsi="Times New Roman"/>
          <w:sz w:val="24"/>
          <w:szCs w:val="24"/>
        </w:rPr>
        <w:t>ртэмлыко кутсконэз. Кылбуретын силлаботаникалэн куронъёсыз сярысь. М. Можгин «Беглой» баллада.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Фольклор но литература вискын кылдэм произведение. Солэн балладалы матын луэмез.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 Митрей «Эш-Тэрек» трагедия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Нырысет</w:t>
      </w:r>
      <w:r>
        <w:rPr>
          <w:rFonts w:ascii="Cambria Math" w:hAnsi="Cambria Math" w:cs="Cambria Math"/>
          <w:sz w:val="24"/>
          <w:szCs w:val="24"/>
        </w:rPr>
        <w:t>ӥ</w:t>
      </w:r>
      <w:r>
        <w:rPr>
          <w:rFonts w:ascii="Times New Roman" w:hAnsi="Times New Roman"/>
          <w:sz w:val="24"/>
          <w:szCs w:val="24"/>
        </w:rPr>
        <w:t xml:space="preserve"> удмурт трагедилэн п</w:t>
      </w:r>
      <w:r>
        <w:rPr>
          <w:rFonts w:ascii="Cambria Math" w:hAnsi="Cambria Math" w:cs="Cambria Math"/>
          <w:sz w:val="24"/>
          <w:szCs w:val="24"/>
        </w:rPr>
        <w:t>ӧ</w:t>
      </w:r>
      <w:r>
        <w:rPr>
          <w:rFonts w:ascii="Times New Roman" w:hAnsi="Times New Roman"/>
          <w:sz w:val="24"/>
          <w:szCs w:val="24"/>
        </w:rPr>
        <w:t xml:space="preserve">ртэмлыкез. Эш-Тэреклэн вачепумитлыко </w:t>
      </w:r>
      <w:r>
        <w:rPr>
          <w:rFonts w:ascii="Cambria Math" w:hAnsi="Cambria Math" w:cs="Cambria Math"/>
          <w:sz w:val="24"/>
          <w:szCs w:val="24"/>
        </w:rPr>
        <w:t>х</w:t>
      </w:r>
      <w:r>
        <w:rPr>
          <w:rFonts w:ascii="Times New Roman" w:hAnsi="Times New Roman"/>
          <w:sz w:val="24"/>
          <w:szCs w:val="24"/>
        </w:rPr>
        <w:t>арактерез.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литература 1919-1938 аръёсы.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 Митрей «Пиме соризы», «Вожмин» верос.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Гожъясьчилэн удмурт литератураез п</w:t>
      </w:r>
      <w:r>
        <w:rPr>
          <w:rFonts w:ascii="Cambria Math" w:hAnsi="Cambria Math" w:cs="Cambria Math"/>
          <w:sz w:val="24"/>
          <w:szCs w:val="24"/>
        </w:rPr>
        <w:t>ӧ</w:t>
      </w:r>
      <w:r>
        <w:rPr>
          <w:rFonts w:ascii="Times New Roman" w:hAnsi="Times New Roman"/>
          <w:sz w:val="24"/>
          <w:szCs w:val="24"/>
        </w:rPr>
        <w:t>ртэм жанръёс ласянь узырмытэмез. Сказ сярысь валан.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 Герд но солэн кылбуръёсыз.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Герд но бугырес вакыт. Поэтлэн трагической улон сюресэз. Кылбуръёсызлэн романтической пуштроссы но поэтиказы.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Ашальчи Окилэн ликрикаез.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нылкышнолэн литературае пыремез.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М.А. Коновалов. «Гаян» романэн тодматон.</w:t>
      </w:r>
      <w:r>
        <w:rPr>
          <w:rFonts w:ascii="Times New Roman" w:hAnsi="Times New Roman"/>
          <w:sz w:val="24"/>
          <w:szCs w:val="24"/>
        </w:rPr>
        <w:tab/>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Историез литературае пы</w:t>
      </w:r>
      <w:r>
        <w:rPr>
          <w:rFonts w:ascii="Cambria Math" w:hAnsi="Cambria Math" w:cs="Cambria Math"/>
          <w:sz w:val="24"/>
          <w:szCs w:val="24"/>
        </w:rPr>
        <w:t>ӵ</w:t>
      </w:r>
      <w:r>
        <w:rPr>
          <w:rFonts w:ascii="Times New Roman" w:hAnsi="Times New Roman"/>
          <w:sz w:val="24"/>
          <w:szCs w:val="24"/>
        </w:rPr>
        <w:t>атон. Паймыт</w:t>
      </w:r>
      <w:r>
        <w:rPr>
          <w:rFonts w:ascii="Cambria Math" w:hAnsi="Cambria Math" w:cs="Cambria Math"/>
          <w:sz w:val="24"/>
          <w:szCs w:val="24"/>
        </w:rPr>
        <w:t>ӥ</w:t>
      </w:r>
      <w:r>
        <w:rPr>
          <w:rFonts w:ascii="Times New Roman" w:hAnsi="Times New Roman"/>
          <w:sz w:val="24"/>
          <w:szCs w:val="24"/>
        </w:rPr>
        <w:t>сь выжыкыллэн куронъёсызъя кылдытэм пушсузьет.</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Григорий Медведев «Выль дунне».</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Веросын утопия жанрлэн тодметъёсыз. Шудо-буро улонлэн тодметъёсыз.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Удмурт литература 1938 – 1956-ти аръёсы.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 Гаврилов «Камит Усманов» трагедия.</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Фольклоръя но исторической материалъёсъя кылдытэм трагедия. Трагедилэн тодметъёсын.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 Петров «Вуж Мултан» роман.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Гожъясьчилэн удмурт литератураез азинтонын интыез. Романын историен гер</w:t>
      </w:r>
      <w:r>
        <w:rPr>
          <w:rFonts w:ascii="Cambria Math" w:hAnsi="Cambria Math" w:cs="Cambria Math"/>
          <w:sz w:val="24"/>
          <w:szCs w:val="24"/>
        </w:rPr>
        <w:t>ӟ</w:t>
      </w:r>
      <w:r>
        <w:rPr>
          <w:rFonts w:ascii="Times New Roman" w:hAnsi="Times New Roman"/>
          <w:sz w:val="24"/>
          <w:szCs w:val="24"/>
        </w:rPr>
        <w:t xml:space="preserve">аськем ужпумъёсты </w:t>
      </w:r>
      <w:r>
        <w:rPr>
          <w:rFonts w:ascii="Cambria Math" w:hAnsi="Cambria Math" w:cs="Cambria Math"/>
          <w:sz w:val="24"/>
          <w:szCs w:val="24"/>
        </w:rPr>
        <w:t>ӝ</w:t>
      </w:r>
      <w:r>
        <w:rPr>
          <w:rFonts w:ascii="Times New Roman" w:hAnsi="Times New Roman"/>
          <w:sz w:val="24"/>
          <w:szCs w:val="24"/>
        </w:rPr>
        <w:t>утон.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Удмурт литература 1956-1988 аръесы.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 Красильников «Пыртос». Г. Красильников «Чупыргы Вася вота».</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Гожъясчилэн «шунытскон» вакытэ литературае лыктэмез. Веросъёслэн жанр ласянь п</w:t>
      </w:r>
      <w:r>
        <w:rPr>
          <w:rFonts w:ascii="Cambria Math" w:hAnsi="Cambria Math" w:cs="Cambria Math"/>
          <w:sz w:val="24"/>
          <w:szCs w:val="24"/>
        </w:rPr>
        <w:t>ӧ</w:t>
      </w:r>
      <w:r>
        <w:rPr>
          <w:rFonts w:ascii="Times New Roman" w:hAnsi="Times New Roman"/>
          <w:sz w:val="24"/>
          <w:szCs w:val="24"/>
        </w:rPr>
        <w:t>ртэм луэмзы.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Флор Васильевлэн кылбуран дуннеез.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Кылбуретын инкуазь но адями кусыпъёсты выль сямен суредан.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Роман Валишин «Узвесь пыры».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Веросын </w:t>
      </w:r>
      <w:r>
        <w:rPr>
          <w:rFonts w:ascii="Cambria Math" w:hAnsi="Cambria Math" w:cs="Cambria Math"/>
          <w:sz w:val="24"/>
          <w:szCs w:val="24"/>
        </w:rPr>
        <w:t>ӝ</w:t>
      </w:r>
      <w:r>
        <w:rPr>
          <w:rFonts w:ascii="Times New Roman" w:hAnsi="Times New Roman"/>
          <w:sz w:val="24"/>
          <w:szCs w:val="24"/>
        </w:rPr>
        <w:t xml:space="preserve">утэм нравственной но </w:t>
      </w:r>
      <w:r>
        <w:rPr>
          <w:rFonts w:ascii="Cambria Math" w:hAnsi="Cambria Math" w:cs="Cambria Math"/>
          <w:sz w:val="24"/>
          <w:szCs w:val="24"/>
        </w:rPr>
        <w:t>ӝ</w:t>
      </w:r>
      <w:r>
        <w:rPr>
          <w:rFonts w:ascii="Times New Roman" w:hAnsi="Times New Roman"/>
          <w:sz w:val="24"/>
          <w:szCs w:val="24"/>
        </w:rPr>
        <w:t>илософской ужпумъёс. Деталь но лейтмотив сярысь валанэз муромытон.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 Кутянова но солэн кылбуръёсыз. Т. Чернова «Шаере мынам, Вало палъёс!..».  Алла Кузнецовалэн лирикаез. Галина Романовалэн творчествоеныз тодматон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Гражданской лирикаын трос п</w:t>
      </w:r>
      <w:r>
        <w:rPr>
          <w:rFonts w:ascii="Cambria Math" w:hAnsi="Cambria Math" w:cs="Cambria Math"/>
          <w:sz w:val="24"/>
          <w:szCs w:val="24"/>
        </w:rPr>
        <w:t>ӧ</w:t>
      </w:r>
      <w:r>
        <w:rPr>
          <w:rFonts w:ascii="Times New Roman" w:hAnsi="Times New Roman"/>
          <w:sz w:val="24"/>
          <w:szCs w:val="24"/>
        </w:rPr>
        <w:t>ртэм мылкыдъёслэн-ш</w:t>
      </w:r>
      <w:r>
        <w:rPr>
          <w:rFonts w:ascii="Cambria Math" w:hAnsi="Cambria Math" w:cs="Cambria Math"/>
          <w:sz w:val="24"/>
          <w:szCs w:val="24"/>
        </w:rPr>
        <w:t>ӧ</w:t>
      </w:r>
      <w:r>
        <w:rPr>
          <w:rFonts w:ascii="Times New Roman" w:hAnsi="Times New Roman"/>
          <w:sz w:val="24"/>
          <w:szCs w:val="24"/>
        </w:rPr>
        <w:t>донъёслэн яркыт шараяськемзы. Яратон лирикаез нравственно-филосовской малпанъёсын узырмытон.</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Литературамылэн туала вакытэз.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Анатолий Перевозчиков «Ар гурезь».</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Туала вакытэз вашкала дауръёсын гер</w:t>
      </w:r>
      <w:r>
        <w:rPr>
          <w:rFonts w:ascii="Cambria Math" w:hAnsi="Cambria Math" w:cs="Cambria Math"/>
          <w:sz w:val="24"/>
          <w:szCs w:val="24"/>
        </w:rPr>
        <w:t>ӟ</w:t>
      </w:r>
      <w:r>
        <w:rPr>
          <w:rFonts w:ascii="Times New Roman" w:hAnsi="Times New Roman"/>
          <w:sz w:val="24"/>
          <w:szCs w:val="24"/>
        </w:rPr>
        <w:t>ан мылкыд. Метафоралэн узыр луонлыкъёсыз.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 Федотовлэн улон шоры учкемез.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Кылбурын геройлэн улон философиез.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Вячеслав Ар-Серги. «Палэзьпу – оскон» верос.</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Геройлэсь психологизэ возьматон понна кут</w:t>
      </w:r>
      <w:r>
        <w:rPr>
          <w:rFonts w:ascii="Cambria Math" w:hAnsi="Cambria Math" w:cs="Cambria Math"/>
          <w:sz w:val="24"/>
          <w:szCs w:val="24"/>
        </w:rPr>
        <w:t>ӥ</w:t>
      </w:r>
      <w:r>
        <w:rPr>
          <w:rFonts w:ascii="Times New Roman" w:hAnsi="Times New Roman"/>
          <w:sz w:val="24"/>
          <w:szCs w:val="24"/>
        </w:rPr>
        <w:t>ськись п</w:t>
      </w:r>
      <w:r>
        <w:rPr>
          <w:rFonts w:ascii="Cambria Math" w:hAnsi="Cambria Math" w:cs="Cambria Math"/>
          <w:sz w:val="24"/>
          <w:szCs w:val="24"/>
        </w:rPr>
        <w:t>ӧ</w:t>
      </w:r>
      <w:r>
        <w:rPr>
          <w:rFonts w:ascii="Times New Roman" w:hAnsi="Times New Roman"/>
          <w:sz w:val="24"/>
          <w:szCs w:val="24"/>
        </w:rPr>
        <w:t xml:space="preserve">ртэм амалъёс.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Генрих Перевощиков «Узы сяськаян вакытэ».</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Сь</w:t>
      </w:r>
      <w:r>
        <w:rPr>
          <w:rFonts w:ascii="Cambria Math" w:hAnsi="Cambria Math" w:cs="Cambria Math"/>
          <w:sz w:val="24"/>
          <w:szCs w:val="24"/>
        </w:rPr>
        <w:t>ӧ</w:t>
      </w:r>
      <w:r>
        <w:rPr>
          <w:rFonts w:ascii="Times New Roman" w:hAnsi="Times New Roman"/>
          <w:sz w:val="24"/>
          <w:szCs w:val="24"/>
        </w:rPr>
        <w:t xml:space="preserve">лыко адямилэсь пушдуннезэ возьматон. Повестьын узы символлэн интыез. </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Лидия Нянькина «Имитация», «Ваёбыж кар».</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Веросъёсын юморлэн интыез.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Эрик Батуев но солэн кылбуръёсыз.</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Егит авторлэн трагической ад</w:t>
      </w:r>
      <w:r>
        <w:rPr>
          <w:rFonts w:ascii="Cambria Math" w:hAnsi="Cambria Math" w:cs="Cambria Math"/>
          <w:sz w:val="24"/>
          <w:szCs w:val="24"/>
        </w:rPr>
        <w:t>ӟ</w:t>
      </w:r>
      <w:r>
        <w:rPr>
          <w:rFonts w:ascii="Times New Roman" w:hAnsi="Times New Roman"/>
          <w:sz w:val="24"/>
          <w:szCs w:val="24"/>
        </w:rPr>
        <w:t>онэз. Кылбуръёсаз огдыре кулон но улонлэн кужымезлы оскон темаослэн п</w:t>
      </w:r>
      <w:r>
        <w:rPr>
          <w:rFonts w:ascii="Cambria Math" w:hAnsi="Cambria Math" w:cs="Cambria Math"/>
          <w:sz w:val="24"/>
          <w:szCs w:val="24"/>
        </w:rPr>
        <w:t>ӧ</w:t>
      </w:r>
      <w:r>
        <w:rPr>
          <w:rFonts w:ascii="Times New Roman" w:hAnsi="Times New Roman"/>
          <w:sz w:val="24"/>
          <w:szCs w:val="24"/>
        </w:rPr>
        <w:t>лэст</w:t>
      </w:r>
      <w:r>
        <w:rPr>
          <w:rFonts w:ascii="Cambria Math" w:hAnsi="Cambria Math" w:cs="Cambria Math"/>
          <w:sz w:val="24"/>
          <w:szCs w:val="24"/>
        </w:rPr>
        <w:t>ӥ</w:t>
      </w:r>
      <w:r>
        <w:rPr>
          <w:rFonts w:ascii="Times New Roman" w:hAnsi="Times New Roman"/>
          <w:sz w:val="24"/>
          <w:szCs w:val="24"/>
        </w:rPr>
        <w:t>ськемзы.</w:t>
      </w:r>
    </w:p>
    <w:p w:rsidR="00735DBC" w:rsidRDefault="00735DBC" w:rsidP="00735DBC">
      <w:pPr>
        <w:widowControl w:val="0"/>
        <w:shd w:val="clear" w:color="auto" w:fill="FFFFFF"/>
        <w:tabs>
          <w:tab w:val="left" w:pos="1608"/>
        </w:tabs>
        <w:autoSpaceDE w:val="0"/>
        <w:autoSpaceDN w:val="0"/>
        <w:adjustRightInd w:val="0"/>
        <w:spacing w:after="0" w:line="240" w:lineRule="auto"/>
        <w:jc w:val="both"/>
        <w:rPr>
          <w:rFonts w:ascii="Times New Roman" w:hAnsi="Times New Roman"/>
          <w:sz w:val="24"/>
          <w:szCs w:val="24"/>
        </w:rPr>
      </w:pPr>
    </w:p>
    <w:p w:rsidR="00735DBC" w:rsidRDefault="00735DBC" w:rsidP="00735DBC">
      <w:pPr>
        <w:widowControl w:val="0"/>
        <w:shd w:val="clear" w:color="auto" w:fill="FFFFFF"/>
        <w:autoSpaceDE w:val="0"/>
        <w:autoSpaceDN w:val="0"/>
        <w:adjustRightInd w:val="0"/>
        <w:spacing w:after="0" w:line="240" w:lineRule="auto"/>
        <w:ind w:right="-1" w:firstLine="720"/>
        <w:jc w:val="both"/>
        <w:rPr>
          <w:rFonts w:ascii="Times New Roman Udm" w:eastAsia="Times New Roman" w:hAnsi="Times New Roman Udm" w:cs="Times New Roman Udm"/>
          <w:sz w:val="24"/>
          <w:szCs w:val="24"/>
          <w:lang w:eastAsia="ru-RU"/>
        </w:rPr>
      </w:pPr>
    </w:p>
    <w:p w:rsidR="00735DBC" w:rsidRDefault="00735DBC" w:rsidP="00735DBC">
      <w:pPr>
        <w:widowControl w:val="0"/>
        <w:shd w:val="clear" w:color="auto" w:fill="FFFFFF"/>
        <w:autoSpaceDE w:val="0"/>
        <w:autoSpaceDN w:val="0"/>
        <w:adjustRightInd w:val="0"/>
        <w:spacing w:after="0" w:line="240" w:lineRule="auto"/>
        <w:ind w:firstLine="284"/>
        <w:jc w:val="both"/>
        <w:rPr>
          <w:rFonts w:ascii="Times New Roman" w:eastAsia="Times New Roman" w:hAnsi="Times New Roman" w:hint="cs"/>
          <w:i/>
          <w:color w:val="000000"/>
          <w:sz w:val="24"/>
          <w:szCs w:val="24"/>
          <w:lang w:eastAsia="ru-RU"/>
        </w:rPr>
      </w:pPr>
    </w:p>
    <w:p w:rsidR="00735DBC" w:rsidRDefault="00735DBC" w:rsidP="00735DBC">
      <w:pPr>
        <w:spacing w:after="0"/>
        <w:jc w:val="center"/>
        <w:rPr>
          <w:rFonts w:ascii="Times New Roman" w:hAnsi="Times New Roman"/>
          <w:b/>
          <w:sz w:val="28"/>
          <w:szCs w:val="28"/>
          <w:lang w:val="tt-RU"/>
        </w:rPr>
      </w:pPr>
      <w:r>
        <w:rPr>
          <w:rFonts w:ascii="Times New Roman" w:hAnsi="Times New Roman"/>
          <w:b/>
          <w:sz w:val="28"/>
          <w:szCs w:val="28"/>
          <w:lang w:val="tt-RU"/>
        </w:rPr>
        <w:t>Рус мәктәпләрендәге рус төркеме укучыларына татар теленнән белем бирү эчтәлегенең мәҗбүри минимумы.</w:t>
      </w:r>
    </w:p>
    <w:p w:rsidR="00735DBC" w:rsidRDefault="00735DBC" w:rsidP="00735DBC">
      <w:pPr>
        <w:spacing w:after="0"/>
        <w:rPr>
          <w:rFonts w:ascii="Times New Roman" w:hAnsi="Times New Roman"/>
          <w:b/>
          <w:sz w:val="28"/>
          <w:szCs w:val="24"/>
          <w:lang w:val="tt-RU"/>
        </w:rPr>
      </w:pPr>
      <w:r>
        <w:rPr>
          <w:rFonts w:ascii="Times New Roman" w:hAnsi="Times New Roman"/>
          <w:b/>
          <w:sz w:val="28"/>
          <w:szCs w:val="24"/>
          <w:lang w:val="tt-RU"/>
        </w:rPr>
        <w:t>I-IV    сыйныфлар</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Сөйләм эшчәнлегенең төрләренә өйрәтү.</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Тыңлап аңлау</w:t>
      </w:r>
      <w:r>
        <w:rPr>
          <w:rFonts w:ascii="Times New Roman" w:hAnsi="Times New Roman"/>
          <w:sz w:val="24"/>
          <w:szCs w:val="24"/>
          <w:lang w:val="tt-RU"/>
        </w:rPr>
        <w:t xml:space="preserve">. Татар сөйләмен тыңлап аңлау буенча укучыларда башлангыч күнекмәләр булдыру; таныш материалга нигезләнгән сөйләмне тыңлап, җөмлә чикләрен билгеләү; </w:t>
      </w:r>
      <w:r>
        <w:rPr>
          <w:rFonts w:ascii="Times New Roman" w:hAnsi="Times New Roman"/>
          <w:sz w:val="24"/>
          <w:szCs w:val="24"/>
          <w:lang w:val="tt-RU"/>
        </w:rPr>
        <w:lastRenderedPageBreak/>
        <w:t xml:space="preserve">сөйләм барышында эчтәлеккә төшенеп бару; тыңланган мәгълүматның эчтәлеге буенча сорауларга җавап бирү, сораулар кую, сөйләшү үткәрү, эчтәлекне татарча яки русча сөйләп бирү.                                                                </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 xml:space="preserve">  </w:t>
      </w:r>
      <w:r>
        <w:rPr>
          <w:rFonts w:ascii="Times New Roman" w:hAnsi="Times New Roman"/>
          <w:b/>
          <w:sz w:val="24"/>
          <w:szCs w:val="24"/>
          <w:lang w:val="tt-RU"/>
        </w:rPr>
        <w:t>Сөйләү.</w:t>
      </w:r>
      <w:r>
        <w:rPr>
          <w:rFonts w:ascii="Times New Roman" w:hAnsi="Times New Roman"/>
          <w:sz w:val="24"/>
          <w:szCs w:val="24"/>
          <w:lang w:val="tt-RU"/>
        </w:rPr>
        <w:t xml:space="preserve"> Өйрәнелгән лексик берәмлекләрдән һәм җөмлә калыпларыннан файдаланып, мәктәп, гаилә, балаларның тормышы һәм табигать күренешләре белән бәйле ситуацияләргә диолог һәм монолог төзеп сөйләү; аралашуга бәйле исәнләшү, саубуллашу, гафу үтенү, рәхмәт әйтү, котлау, үтенеч белдерү,кайтарып сорау һәм башка репликаларны сөйләмдә дөрес куллану.                                              </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Уку. </w:t>
      </w:r>
      <w:r>
        <w:rPr>
          <w:rFonts w:ascii="Times New Roman" w:hAnsi="Times New Roman"/>
          <w:sz w:val="24"/>
          <w:szCs w:val="24"/>
          <w:lang w:val="tt-RU"/>
        </w:rPr>
        <w:t xml:space="preserve">Татар хәрефләрен танып, алар белдергән авазларны дөрес әйтү; аерым җөмләләрне һәм бәйләнешле текстларны аңлап, дөрес һәм сәнгатьле итеп уку; текстларның эчтәлегенә төшенү; яңа сүзләрнең мәгънәләрен контексттан чыгып аңлау яки сүзлектән табу.                                                                 </w:t>
      </w:r>
      <w:r>
        <w:rPr>
          <w:rFonts w:ascii="Times New Roman" w:hAnsi="Times New Roman"/>
          <w:b/>
          <w:sz w:val="24"/>
          <w:szCs w:val="24"/>
          <w:lang w:val="tt-RU"/>
        </w:rPr>
        <w:t>Язма  һәм язма сөйләм.</w:t>
      </w:r>
      <w:r>
        <w:rPr>
          <w:rFonts w:ascii="Times New Roman" w:hAnsi="Times New Roman"/>
          <w:sz w:val="24"/>
          <w:szCs w:val="24"/>
          <w:lang w:val="tt-RU"/>
        </w:rPr>
        <w:t xml:space="preserve"> Татар хәрефләрен, сүзләрен дөрес язу; бәйләнешле текстка өстәмәләр кертмичә күчереп язу; сүзлек диктанты язу; аралашу ситуацияләренә бәйле хикәя язу; котлау, чакыру кәгазе, адрес язу.</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Телдән һәм язмача аралашу темалары.</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1. Татар телен өйрәнүнең әһәмияте.                                                                                                                                       2. Танышу.                                                                                                                                                                                    3. Гаилә.                                                                                                                                                                                          4. Мәктәп, сыйныф бүлмәсе, уку-язу әсбаплары.                                                                                                                                                           5. Татар теле дәресендә.                                                                                                                                                            6. Йорт һәм фатир.                                                                                                                                                        7.Шәһәр.                                                                                                                                                                                             8. Минем дусларым.9. Кибеттә(уенчыклар, киемнәр, ашамлыклар кибетендә). 10.Бәйрәмнәр(туган көн, Яңа ел бәйрәме).11. Ел фасыллары. Һава торышы. Яраткан ел фасылым. 12. Хайваннар һәм кошлар. Яраткан йорт хайваным. 13.Үсемлекләр  дөньясын(агач, чәчәк исемнәре).                                                                                            14. Татарстан Републикасы; аның башкаласы; тарихи урыннары; табигый байлыклары.                            15. Татарстан Республикасының дәүләт символлары.                                                                                                                   16.Яраткан уеннарыбыз.                                                                                                                                                        17. Театрлар һәм музейлар.                                                                                                                                                      18. Ял көне. Каникуллар.</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 системасын гамәли үзләштерү.</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Фонетика. Орфоэпия. Графика.Орфография</w:t>
      </w:r>
      <w:r>
        <w:rPr>
          <w:rFonts w:ascii="Times New Roman" w:hAnsi="Times New Roman"/>
          <w:sz w:val="24"/>
          <w:szCs w:val="24"/>
          <w:lang w:val="tt-RU"/>
        </w:rPr>
        <w:t>.Татар теленең алфавиты. Аваз-хәреф мөнәсәбәтләре.Сузык һәм тартык авазлар. Калын һәм нечкә сузыклар. Яңгырау һәм саңгырау тартыклар. Татар теленә хас булган үзенчәлекле авазлар. Татар телендә рәт һәм ирен гармониясе. Сүзләрне иҗекләргә бүлү. Сүз басымы һәм аның үзенчәлекле очраклары. Хикәя, сорау, боеру җөмләләренең интонациясе.Җөмләләрнең синтагмаларга бүленеше. Татар әдәби теленең әйтелеш нормалары.                                                                                                               Татар алфавитындагы хәрефләрнең каллиграфик яктан дөрес язылышы. Әйтелеш белән язылыш арасында аерма булган сүзләр. Транскрипция билгеләре.</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Лексикология. </w:t>
      </w:r>
      <w:r>
        <w:rPr>
          <w:rFonts w:ascii="Times New Roman" w:hAnsi="Times New Roman"/>
          <w:sz w:val="24"/>
          <w:szCs w:val="24"/>
          <w:lang w:val="tt-RU"/>
        </w:rPr>
        <w:t>Мәгънәләре ягыннан якын һәм капма-каршы мәгънәле сүзләр.Татар телендәге рус алынмалары. Бер һәм күп мәгънәле сүзләр. Татарча –русча һәм русча –татарча сүзләрне куллану.</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Сүз төзелеше һәм сүз ясалышы. </w:t>
      </w:r>
      <w:r>
        <w:rPr>
          <w:rFonts w:ascii="Times New Roman" w:hAnsi="Times New Roman"/>
          <w:sz w:val="24"/>
          <w:szCs w:val="24"/>
          <w:lang w:val="tt-RU"/>
        </w:rPr>
        <w:t xml:space="preserve">Тамыр һәм кушымча. Лексик темаларга бәйле тамыр, ясалма, кушма, тезмә, парлы сүзләр. Сүз ясалышы ысуллары: </w:t>
      </w:r>
      <w:r>
        <w:rPr>
          <w:rFonts w:ascii="Times New Roman" w:hAnsi="Times New Roman"/>
          <w:b/>
          <w:sz w:val="24"/>
          <w:szCs w:val="24"/>
          <w:lang w:val="tt-RU"/>
        </w:rPr>
        <w:t>-чы/-че, -лык/-лек, -даш/-</w:t>
      </w:r>
      <w:r>
        <w:rPr>
          <w:rFonts w:ascii="Times New Roman" w:hAnsi="Times New Roman"/>
          <w:b/>
          <w:sz w:val="24"/>
          <w:szCs w:val="24"/>
          <w:lang w:val="tt-RU"/>
        </w:rPr>
        <w:lastRenderedPageBreak/>
        <w:t>дәш,-таш/-тәш</w:t>
      </w:r>
      <w:r>
        <w:rPr>
          <w:rFonts w:ascii="Times New Roman" w:hAnsi="Times New Roman"/>
          <w:sz w:val="24"/>
          <w:szCs w:val="24"/>
          <w:lang w:val="tt-RU"/>
        </w:rPr>
        <w:t xml:space="preserve"> кушымчалы исемнәр; </w:t>
      </w:r>
      <w:r>
        <w:rPr>
          <w:rFonts w:ascii="Times New Roman" w:hAnsi="Times New Roman"/>
          <w:b/>
          <w:sz w:val="24"/>
          <w:szCs w:val="24"/>
          <w:lang w:val="tt-RU"/>
        </w:rPr>
        <w:t xml:space="preserve">-лы/-ле, -сыз/-сез, -гы/-ге, -кы/-ке </w:t>
      </w:r>
      <w:r>
        <w:rPr>
          <w:rFonts w:ascii="Times New Roman" w:hAnsi="Times New Roman"/>
          <w:sz w:val="24"/>
          <w:szCs w:val="24"/>
          <w:lang w:val="tt-RU"/>
        </w:rPr>
        <w:t>кушымчалы сыйфатлар.</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Грамматика.                                                                                                                                                     </w:t>
      </w:r>
      <w:r>
        <w:rPr>
          <w:rFonts w:ascii="Times New Roman" w:hAnsi="Times New Roman"/>
          <w:sz w:val="24"/>
          <w:szCs w:val="24"/>
          <w:lang w:val="tt-RU"/>
        </w:rPr>
        <w:t xml:space="preserve">Морфология. Исем. Исемнең сан, килеш, тартым белән төрләнүе. Исемнәрдә кушымчаларның ялгану тәртибе. Килеш кушымчаларының төшеп калу очраклары. Исемнәргә </w:t>
      </w:r>
      <w:r>
        <w:rPr>
          <w:rFonts w:ascii="Times New Roman" w:hAnsi="Times New Roman"/>
          <w:b/>
          <w:sz w:val="24"/>
          <w:szCs w:val="24"/>
          <w:lang w:val="tt-RU"/>
        </w:rPr>
        <w:t>Кем? Нәрсә?</w:t>
      </w:r>
      <w:r>
        <w:rPr>
          <w:rFonts w:ascii="Times New Roman" w:hAnsi="Times New Roman"/>
          <w:sz w:val="24"/>
          <w:szCs w:val="24"/>
          <w:lang w:val="tt-RU"/>
        </w:rPr>
        <w:t xml:space="preserve"> Сорауларын кую үзенчәлеге. Уртаклык һәм ялгызлык исемнәре, </w:t>
      </w:r>
      <w:r>
        <w:rPr>
          <w:rFonts w:ascii="Times New Roman" w:hAnsi="Times New Roman"/>
          <w:b/>
          <w:sz w:val="24"/>
          <w:szCs w:val="24"/>
          <w:lang w:val="tt-RU"/>
        </w:rPr>
        <w:t>-ныкы/-неке</w:t>
      </w:r>
      <w:r>
        <w:rPr>
          <w:rFonts w:ascii="Times New Roman" w:hAnsi="Times New Roman"/>
          <w:sz w:val="24"/>
          <w:szCs w:val="24"/>
          <w:lang w:val="tt-RU"/>
        </w:rPr>
        <w:t xml:space="preserve"> кушымчалы исемнәр. Алмашлык. Зат алмашлыкларының килеш белән төрләнүе. Зат алмашлыкларына </w:t>
      </w:r>
      <w:r>
        <w:rPr>
          <w:rFonts w:ascii="Times New Roman" w:hAnsi="Times New Roman"/>
          <w:b/>
          <w:sz w:val="24"/>
          <w:szCs w:val="24"/>
          <w:lang w:val="tt-RU"/>
        </w:rPr>
        <w:t>-ныкы/-неке</w:t>
      </w:r>
      <w:r>
        <w:rPr>
          <w:rFonts w:ascii="Times New Roman" w:hAnsi="Times New Roman"/>
          <w:sz w:val="24"/>
          <w:szCs w:val="24"/>
          <w:lang w:val="tt-RU"/>
        </w:rPr>
        <w:t xml:space="preserve"> кушымчалары ялгану. Сорау алмашлыклары -</w:t>
      </w:r>
      <w:r>
        <w:rPr>
          <w:rFonts w:ascii="Times New Roman" w:hAnsi="Times New Roman"/>
          <w:b/>
          <w:sz w:val="24"/>
          <w:szCs w:val="24"/>
          <w:lang w:val="tt-RU"/>
        </w:rPr>
        <w:t>Кем? Нәрсә?</w:t>
      </w:r>
      <w:r>
        <w:rPr>
          <w:rFonts w:ascii="Times New Roman" w:hAnsi="Times New Roman"/>
          <w:sz w:val="24"/>
          <w:szCs w:val="24"/>
          <w:lang w:val="tt-RU"/>
        </w:rPr>
        <w:t xml:space="preserve"> Алмашлыкларының килеш белән төрләнүе. Күрсәтү алмашлыклары(</w:t>
      </w:r>
      <w:r>
        <w:rPr>
          <w:rFonts w:ascii="Times New Roman" w:hAnsi="Times New Roman"/>
          <w:b/>
          <w:sz w:val="24"/>
          <w:szCs w:val="24"/>
          <w:lang w:val="tt-RU"/>
        </w:rPr>
        <w:t>бу, теге, шул</w:t>
      </w:r>
      <w:r>
        <w:rPr>
          <w:rFonts w:ascii="Times New Roman" w:hAnsi="Times New Roman"/>
          <w:sz w:val="24"/>
          <w:szCs w:val="24"/>
          <w:lang w:val="tt-RU"/>
        </w:rPr>
        <w:t>). Билгеләү алмашлыклары(</w:t>
      </w:r>
      <w:r>
        <w:rPr>
          <w:rFonts w:ascii="Times New Roman" w:hAnsi="Times New Roman"/>
          <w:b/>
          <w:sz w:val="24"/>
          <w:szCs w:val="24"/>
          <w:lang w:val="tt-RU"/>
        </w:rPr>
        <w:t>барлык, бөтен</w:t>
      </w:r>
      <w:r>
        <w:rPr>
          <w:rFonts w:ascii="Times New Roman" w:hAnsi="Times New Roman"/>
          <w:sz w:val="24"/>
          <w:szCs w:val="24"/>
          <w:lang w:val="tt-RU"/>
        </w:rPr>
        <w:t>). Юклык алмашлыклары(</w:t>
      </w:r>
      <w:r>
        <w:rPr>
          <w:rFonts w:ascii="Times New Roman" w:hAnsi="Times New Roman"/>
          <w:b/>
          <w:sz w:val="24"/>
          <w:szCs w:val="24"/>
          <w:lang w:val="tt-RU"/>
        </w:rPr>
        <w:t>бернәрсә дә, беркем дә</w:t>
      </w:r>
      <w:r>
        <w:rPr>
          <w:rFonts w:ascii="Times New Roman" w:hAnsi="Times New Roman"/>
          <w:sz w:val="24"/>
          <w:szCs w:val="24"/>
          <w:lang w:val="tt-RU"/>
        </w:rPr>
        <w:t xml:space="preserve">).                                                                                                      Сыйфат. Сыйфат +исем төзелмәсе. Сыйфатның чагыштыру, артыклык дәрәҗәләре.                                                  Сан. Микъдар, тәртип, җыю саннары. Сан+исем төзелмәләре. Фигыль. Боерык фигыль. Боерык фигыльнең икенче зат берлек һәм күплек формасы. Хикәя фигыль. Хикәя фигыльнең хәзерге, билгеле үткән,билгесез үткән заман формалары. Хикәя фигыльнең барлыкта һәм юклыкта зат-сан белән төрләнүе. Хәзерге заман хикәя фигыльнең киләчәк заманда кулланылуы. Фигыльнең инфинитив формасы. </w:t>
      </w:r>
      <w:r>
        <w:rPr>
          <w:rFonts w:ascii="Times New Roman" w:hAnsi="Times New Roman"/>
          <w:b/>
          <w:sz w:val="24"/>
          <w:szCs w:val="24"/>
          <w:lang w:val="tt-RU"/>
        </w:rPr>
        <w:t>Инфинитив + ярый(ярамый), мөмкин(мөмкин түгел), тиеш(тиеш түгел)</w:t>
      </w:r>
      <w:r>
        <w:rPr>
          <w:rFonts w:ascii="Times New Roman" w:hAnsi="Times New Roman"/>
          <w:sz w:val="24"/>
          <w:szCs w:val="24"/>
          <w:lang w:val="tt-RU"/>
        </w:rPr>
        <w:t xml:space="preserve"> төзелмәләре. </w:t>
      </w:r>
      <w:r>
        <w:rPr>
          <w:rFonts w:ascii="Times New Roman" w:hAnsi="Times New Roman"/>
          <w:b/>
          <w:sz w:val="24"/>
          <w:szCs w:val="24"/>
          <w:lang w:val="tt-RU"/>
        </w:rPr>
        <w:t>Иде</w:t>
      </w:r>
      <w:r>
        <w:rPr>
          <w:rFonts w:ascii="Times New Roman" w:hAnsi="Times New Roman"/>
          <w:sz w:val="24"/>
          <w:szCs w:val="24"/>
          <w:lang w:val="tt-RU"/>
        </w:rPr>
        <w:t xml:space="preserve"> ярдәмче фигыленең кулланылышы. Рәвеш. Урын, вакыт, күләм-чама рәвешләре һәм саф рәвешләр.                                                                                                                                                                  Бәйлек һәм бәйлек сүзләр. Баш, юнәлеш, чыгыш килешләрен таләп итә торган бәйлекләр. Урын-вакыт килешендәге бәйлек сүзләр.                                                                                                                                    Кисәкчә. Сорау</w:t>
      </w:r>
      <w:r>
        <w:rPr>
          <w:rFonts w:ascii="Times New Roman" w:hAnsi="Times New Roman"/>
          <w:b/>
          <w:sz w:val="24"/>
          <w:szCs w:val="24"/>
          <w:lang w:val="tt-RU"/>
        </w:rPr>
        <w:t>(-мы/-ме</w:t>
      </w:r>
      <w:r>
        <w:rPr>
          <w:rFonts w:ascii="Times New Roman" w:hAnsi="Times New Roman"/>
          <w:sz w:val="24"/>
          <w:szCs w:val="24"/>
          <w:lang w:val="tt-RU"/>
        </w:rPr>
        <w:t>), юклык(</w:t>
      </w:r>
      <w:r>
        <w:rPr>
          <w:rFonts w:ascii="Times New Roman" w:hAnsi="Times New Roman"/>
          <w:b/>
          <w:sz w:val="24"/>
          <w:szCs w:val="24"/>
          <w:lang w:val="tt-RU"/>
        </w:rPr>
        <w:t>түгел</w:t>
      </w:r>
      <w:r>
        <w:rPr>
          <w:rFonts w:ascii="Times New Roman" w:hAnsi="Times New Roman"/>
          <w:sz w:val="24"/>
          <w:szCs w:val="24"/>
          <w:lang w:val="tt-RU"/>
        </w:rPr>
        <w:t xml:space="preserve">) кисәкчәләре.                                                                                                   Синаксис. Сүзтезмә. Җыйнак һәм җәенке гади җөмлә. Җөмләнең баш кисәкләре. Татар җөмләсендә сүз тәртибе кагыйдәләре. </w:t>
      </w:r>
      <w:r>
        <w:rPr>
          <w:rFonts w:ascii="Times New Roman" w:hAnsi="Times New Roman"/>
          <w:b/>
          <w:sz w:val="24"/>
          <w:szCs w:val="24"/>
          <w:lang w:val="tt-RU"/>
        </w:rPr>
        <w:t>Һәм, ә, ләкин, чөнки</w:t>
      </w:r>
      <w:r>
        <w:rPr>
          <w:rFonts w:ascii="Times New Roman" w:hAnsi="Times New Roman"/>
          <w:sz w:val="24"/>
          <w:szCs w:val="24"/>
          <w:lang w:val="tt-RU"/>
        </w:rPr>
        <w:t xml:space="preserve"> теркәгечле җөмлә калыплары. Җөмләнең коммуникатив төрләре:раслау, инкяр, сорау, боеру җөмләләр. Татар җөмләсендәсөйләм яңалыгының урыны. Татар һәм рус телләрендәге грамматик аермалар.</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V-IX сыйныфлар.</w:t>
      </w:r>
    </w:p>
    <w:p w:rsidR="00735DBC" w:rsidRDefault="00735DBC" w:rsidP="00735DBC">
      <w:pPr>
        <w:spacing w:after="0"/>
        <w:rPr>
          <w:rFonts w:ascii="Times New Roman" w:hAnsi="Times New Roman"/>
          <w:b/>
          <w:sz w:val="24"/>
          <w:szCs w:val="24"/>
          <w:lang w:val="tt-RU"/>
        </w:rPr>
      </w:pPr>
    </w:p>
    <w:p w:rsidR="00735DBC" w:rsidRDefault="00735DBC" w:rsidP="00735DBC">
      <w:pPr>
        <w:spacing w:after="0"/>
        <w:rPr>
          <w:rFonts w:ascii="Times New Roman" w:hAnsi="Times New Roman"/>
          <w:b/>
          <w:sz w:val="24"/>
          <w:szCs w:val="24"/>
          <w:lang w:val="tt-RU"/>
        </w:rPr>
      </w:pP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 xml:space="preserve">Сөйләм эшчәнлегенең төрләренә өйрәтү. </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Тыңлап аңлау. </w:t>
      </w:r>
      <w:r>
        <w:rPr>
          <w:rFonts w:ascii="Times New Roman" w:hAnsi="Times New Roman"/>
          <w:sz w:val="24"/>
          <w:szCs w:val="24"/>
          <w:lang w:val="tt-RU"/>
        </w:rPr>
        <w:t xml:space="preserve">Эчтәлеге һәм күләме ягыннан укучыларның яшь үзенчәлекләренә туры килгән бәйләнешле сөйләмне тыңлап аңлау һәм  үз фикерләреңне белдереп, төп мәгълүмат турында хәбәр итү; җанлы аралашу барышында сөйләмнең эчтәлегенә төшенү һәм фикер алышуда катнашу.            </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 xml:space="preserve">  </w:t>
      </w:r>
      <w:r>
        <w:rPr>
          <w:rFonts w:ascii="Times New Roman" w:hAnsi="Times New Roman"/>
          <w:b/>
          <w:sz w:val="24"/>
          <w:szCs w:val="24"/>
          <w:lang w:val="tt-RU"/>
        </w:rPr>
        <w:t xml:space="preserve">Сөйләү. </w:t>
      </w:r>
      <w:r>
        <w:rPr>
          <w:rFonts w:ascii="Times New Roman" w:hAnsi="Times New Roman"/>
          <w:sz w:val="24"/>
          <w:szCs w:val="24"/>
          <w:lang w:val="tt-RU"/>
        </w:rPr>
        <w:t xml:space="preserve">Коммуникатив максатларны аңлап, аралашу ситуацияләренә бәйле диолог яки монолог төзү; тәкъдим ителгән тема буенча эзлекле һәм аңлаешлы монологик сөйләм(тасвирлау, хикәяләү, фикер йөртү) булдыру; татар сөйләм этикеты гыйбарәләреннән файдаланып, әңгәмә кору.                             </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Уку.</w:t>
      </w:r>
      <w:r>
        <w:rPr>
          <w:rFonts w:ascii="Times New Roman" w:hAnsi="Times New Roman"/>
          <w:sz w:val="24"/>
          <w:szCs w:val="24"/>
          <w:lang w:val="tt-RU"/>
        </w:rPr>
        <w:t xml:space="preserve"> Танышу, өйрәнү, эзләнү һәм карап чыгу максаты белән уку төрләреннән файдаланып, текстларны аңлап уку һәм кирәкле мәгълүматны табу; укылган текстның эчтәлеген кыскача яки тулысынча сөйләп бирү; вакытлы матбугат язмаларын аңлап уку.                                                                     </w:t>
      </w:r>
      <w:r>
        <w:rPr>
          <w:rFonts w:ascii="Times New Roman" w:hAnsi="Times New Roman"/>
          <w:b/>
          <w:sz w:val="24"/>
          <w:szCs w:val="24"/>
          <w:lang w:val="tt-RU"/>
        </w:rPr>
        <w:t xml:space="preserve"> </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Язма  һәм язма сөйләм.</w:t>
      </w:r>
      <w:r>
        <w:rPr>
          <w:rFonts w:ascii="Times New Roman" w:hAnsi="Times New Roman"/>
          <w:sz w:val="24"/>
          <w:szCs w:val="24"/>
          <w:lang w:val="tt-RU"/>
        </w:rPr>
        <w:t>Аралашу темаларына бәйле язма сөйләм булдыру. Диктант язу. Бәйләнешле текстларны рус теленнән татарчага язмача тәрҗемә итү. Рәсми аралашу кәгазьләре(белдерү, хат, тәрҗемәи хәл, гариза) язу.</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Телдән һәм язмача аралашу темалары.</w:t>
      </w:r>
    </w:p>
    <w:p w:rsidR="00735DBC" w:rsidRDefault="00735DBC" w:rsidP="00735DBC">
      <w:pPr>
        <w:pStyle w:val="af9"/>
        <w:spacing w:after="0"/>
        <w:rPr>
          <w:rFonts w:ascii="Times New Roman" w:hAnsi="Times New Roman"/>
          <w:sz w:val="24"/>
          <w:szCs w:val="24"/>
          <w:lang w:val="tt-RU"/>
        </w:rPr>
      </w:pPr>
      <w:r>
        <w:rPr>
          <w:rFonts w:ascii="Times New Roman" w:hAnsi="Times New Roman"/>
          <w:sz w:val="24"/>
          <w:szCs w:val="24"/>
          <w:lang w:val="tt-RU"/>
        </w:rPr>
        <w:lastRenderedPageBreak/>
        <w:t xml:space="preserve"> 1 Белем һәм хезмәт.                                                                                                                                                        2. Кеше һәм аның сәламәтлеге.                                                                                                                                                      3. Туганлык мөнәсәбәтләре.4. Казан – Татарстанның башкаласы.Татарстанның шәһәрләре.5. Татарстан Республикасы-мәдәни үзәк.                                                                                                                                   6. Туган якның табигате.                                                                                                                                                                               7. Татар халкының күренкле шәхесләре.                                                                                                                                    8. Милли театр һәм музыка сәнгате.                                                                                                                                       9. Татарстан музейлары.                                                                                                                                                    10. Һөнәрләр дөнясында.                                                                                                                                  11. Дуслар белән аралашу.                                                                                                                                                12. Татарлар һәм татар теле.                                                                                                                                            13. Россия һәм Татарстан бәйрәмнәре.                                                                                                                        14. Ял итү.</w:t>
      </w:r>
    </w:p>
    <w:p w:rsidR="00735DBC" w:rsidRDefault="00735DBC" w:rsidP="00735DBC">
      <w:pPr>
        <w:pStyle w:val="af9"/>
        <w:spacing w:after="0"/>
        <w:rPr>
          <w:rFonts w:ascii="Times New Roman" w:hAnsi="Times New Roman"/>
          <w:sz w:val="24"/>
          <w:szCs w:val="24"/>
          <w:lang w:val="tt-RU"/>
        </w:rPr>
      </w:pP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 системасын гамәли үзләштерү.</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Фонетика. Орфоэпия.</w:t>
      </w:r>
      <w:r>
        <w:rPr>
          <w:rFonts w:ascii="Times New Roman" w:hAnsi="Times New Roman"/>
          <w:sz w:val="24"/>
          <w:szCs w:val="24"/>
          <w:lang w:val="tt-RU"/>
        </w:rPr>
        <w:t xml:space="preserve"> Сузык һәм тартык авазлар системасы. Татар теленә хас булган авазларның әйтелеше. Татар һәм рус телләрендә уртак булган, ләкин әйтелешләре белән аерылган авазлар. Авазларның сүзләрдә, сүзтезмәләрдә, җөмләләрдә әйтелеше. Сүз басымын кую кагыйдәләре. Җөмләнең синтагмаларга бүленеше. Татар җөмләсенең төп интона</w:t>
      </w:r>
      <w:r>
        <w:rPr>
          <w:rFonts w:ascii="Times New Roman" w:hAnsi="Times New Roman"/>
          <w:sz w:val="24"/>
          <w:szCs w:val="24"/>
        </w:rPr>
        <w:t>ц</w:t>
      </w:r>
      <w:r>
        <w:rPr>
          <w:rFonts w:ascii="Times New Roman" w:hAnsi="Times New Roman"/>
          <w:sz w:val="24"/>
          <w:szCs w:val="24"/>
          <w:lang w:val="tt-RU"/>
        </w:rPr>
        <w:t xml:space="preserve">ион төрләре. Фраза басымы. Сингармонизм законының асылы.                                                                                                                     Фонетик транскрипция. Тамыр, ясалма, кушма, парлы, тезмә сүзләрнең язылышы. Ирен гармониясенә буйсынган сүзләрнең язылышы. Татар һәм рус телләренең фонетик аермалары. </w:t>
      </w:r>
      <w:r>
        <w:rPr>
          <w:rFonts w:ascii="Times New Roman" w:hAnsi="Times New Roman"/>
          <w:b/>
          <w:sz w:val="24"/>
          <w:szCs w:val="24"/>
          <w:lang w:val="tt-RU"/>
        </w:rPr>
        <w:t xml:space="preserve">Лексикология. </w:t>
      </w:r>
      <w:r>
        <w:rPr>
          <w:rFonts w:ascii="Times New Roman" w:hAnsi="Times New Roman"/>
          <w:sz w:val="24"/>
          <w:szCs w:val="24"/>
          <w:lang w:val="tt-RU"/>
        </w:rPr>
        <w:t xml:space="preserve">Бер мәгънәле һәм күп мәгънәле сүзләр. Сүзнең туры һәм күчерелмә мәгънәсе. Сүз ясалышы ысуллары. Алынма сүзләр. Актив үзләштерелгән сүзләрнең синонимнары, антонимнары. Лексик омонимнар. Фразиалогик берәмлекләрнең мәгънәләре һәм аларның рус эквивалентлары. Татар һәм рус телләренең сүзлек составындагы аермалары.                                                                                    </w:t>
      </w:r>
      <w:r>
        <w:rPr>
          <w:rFonts w:ascii="Times New Roman" w:hAnsi="Times New Roman"/>
          <w:b/>
          <w:sz w:val="24"/>
          <w:szCs w:val="24"/>
          <w:lang w:val="tt-RU"/>
        </w:rPr>
        <w:t>Сүз ясалышы</w:t>
      </w:r>
      <w:r>
        <w:rPr>
          <w:rFonts w:ascii="Times New Roman" w:hAnsi="Times New Roman"/>
          <w:sz w:val="24"/>
          <w:szCs w:val="24"/>
          <w:lang w:val="tt-RU"/>
        </w:rPr>
        <w:t xml:space="preserve">. Татар телендә сүз ясалышы ысуллары. Лексик темаларга бәйле тамыр, ясалма, кушма, тезмә, парлы сүзләр.                                                                                                                 </w:t>
      </w:r>
      <w:r>
        <w:rPr>
          <w:rFonts w:ascii="Times New Roman" w:hAnsi="Times New Roman"/>
          <w:b/>
          <w:sz w:val="24"/>
          <w:szCs w:val="24"/>
          <w:lang w:val="tt-RU"/>
        </w:rPr>
        <w:t xml:space="preserve">Грамматика.                                                                                                                                                 </w:t>
      </w:r>
      <w:r>
        <w:rPr>
          <w:rFonts w:ascii="Times New Roman" w:hAnsi="Times New Roman"/>
          <w:sz w:val="24"/>
          <w:szCs w:val="24"/>
          <w:lang w:val="tt-RU"/>
        </w:rPr>
        <w:t xml:space="preserve">Морфология. Исем. Татар һәм рус телләрендә исемнәрнең килеш белән төрләнү үзенчәлекләре. Тартымлы исемнәрнең килеш белән төрләнүе.                                                                                              </w:t>
      </w: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Сыйфат. Сыйфатларның исемнәргә бәйләнеше, җөмләдәге урыны.Сыйфатларныңисемләшүе.Асылсыйфатларның дәрәҗәләре.                                                                                                                     Алмашлык. Күрсәтү алмашлыкларының (</w:t>
      </w:r>
      <w:r>
        <w:rPr>
          <w:rFonts w:ascii="Times New Roman" w:hAnsi="Times New Roman"/>
          <w:b/>
          <w:sz w:val="24"/>
          <w:szCs w:val="24"/>
          <w:lang w:val="tt-RU"/>
        </w:rPr>
        <w:t>бу, теге, шул</w:t>
      </w:r>
      <w:r>
        <w:rPr>
          <w:rFonts w:ascii="Times New Roman" w:hAnsi="Times New Roman"/>
          <w:sz w:val="24"/>
          <w:szCs w:val="24"/>
          <w:lang w:val="tt-RU"/>
        </w:rPr>
        <w:t xml:space="preserve">) килеш белән төрләнүе. Билгеләү,билгесезлек, юклык алмашлыклары һәм аларның сөйләмдә кулланылышы.                                             Сан. Саннарның исемнәргә бәйләнеше һәм җөмләдәге урыны. Бүлем, чама саннары. Саннарның исемләшүе.                                                                                                                                                            Рәвеш. Охшату-чагыштыру, сәбәп-максат рәвешләре. Затланышлы фигыльләр. Хикәя  фигыльнең билгеле һәм билгесез киләчәк заман формалары, аларның барлыкта һәм юклыкта зат-сан белән төрләнүе, кулланылыш үзенчәлекләре. Хикәя фигыльнең тәмамланмаган үткән, күптән үткән, кабатлаулы үткән заман формалары. Шарт һәм кире шат фигыль, теләк фигыль, боерык фигыльнең барлыкта һәм юклыкта зат-сан белән төрләнүе.Затланышсыз фигыльләр. Хәл фигыльнең төрләре һәм кулланылыштагы </w:t>
      </w:r>
      <w:r>
        <w:rPr>
          <w:rFonts w:ascii="Times New Roman" w:hAnsi="Times New Roman"/>
          <w:sz w:val="24"/>
          <w:szCs w:val="24"/>
          <w:lang w:val="tt-RU"/>
        </w:rPr>
        <w:lastRenderedPageBreak/>
        <w:t>үзенчәлекләре. Сыйфат фигыль һәм аның заман формалары. Сыйфат фигыльнең исемләшүе. Исем фигыль. Исем фигыльнең барлыкта-юклыкта тартым, килеш һәм зат-сан белән төрләнүе. Инфинитивның барлык һәм юклык формалары. Фигыль юнәлешләре һәм аларның кулланылыштагы үзенчәлекләре.  Процессның үтәлү дәрәҗәсен (башлануын, дәвам итүен, тәмамлануын) белдерә торган аналитик фигыльләр. Теләк, ният, мөмкинлек һәм мөмкин түгеллекне белдерә торган аналитик фигыльләр. Бәйлек һәм бәйлек сүзләр. Баш, юнәлеш, чыгыш килешләрен таләп итүче бәйлекләр. Юнәлеш, чыгыш, урын-вакыт килешләрендәге бәйлек сүзләр. Аларның җөмлә оештырудагы роле һәм урнашу урыны.                                                                                                                                                  Кисәкчә. Чикләүче, көчәйткеч, раслау-ныгыту, үтенү, билгесезлек кисәкчәләре һәм аларның кулланылыштагы үзенчәлекләре.                                                                                                                       Теркәгеч. Тезүче (җыючы, бүлүче, каршы куючы) һәм ияртүче теркәгечләр.                                               Ымлыклар. Аваз ияртемнәре.                                                                                                                               Синтаксис. Гади һәм кушма җөмлә. Әйтү максаты ягыннан җөмлә төрләре. Җөмләнең баш һәм иярчен кисәкләре. Аларның төрле сүз төркемнәре белән белдерелүе. Җөмләнең тиңдәш кисәкләре. Җөмләнең модаль кисәкләре(кереш һәм эндәш сүзләр). Кушма җөмлә. Гади һәм кушма җөмләләрнең үзенчүлекле яклары. Тезмә кушма җөмлә. Теркәгечсез тезмә кушма җөмлә. Теркәгечле  тезмә кушма җөмлә. Иярченле кушма җөмләнең аналитик һәм синтетик төрләре. Синтетик иярчен җөмләләрнең кулланылыштагы үзенчәлекләре. Татар һәм рус телләрендәге иярченле кушма җөмләләрнең охшаш һәм аермалы яклары.                                      Татар җөмләсендәге сүз тәртибе үзенчәлекләре. Татар һәм рус җөмләләренең структурасы ягыннан аермалы яклары. Бер һәм ике составлы җөмләләр. Атау җөмләләр. Тулы  һәм ким җөмләләр.                                                                                                                                                                  Туры һәм кыек сөйләм. Туры сөйләм янында тыныш билгеләре.                                                                              Татар һәм рус телләренең грамматик аермалары.</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X – XI сыйныфлар.</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Сөйләм эшчәнлегенең төрләренә өйрәтү.</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Тыңлап аңлау. </w:t>
      </w:r>
      <w:r>
        <w:rPr>
          <w:rFonts w:ascii="Times New Roman" w:hAnsi="Times New Roman"/>
          <w:sz w:val="24"/>
          <w:szCs w:val="24"/>
          <w:lang w:val="tt-RU"/>
        </w:rPr>
        <w:t xml:space="preserve">Укучаларның җанлы сөйләмне тыңлап аңлау күнекмәләрен камилләштерү; тыңланган мәгълүматка нигезләнеп, күмәк аралашуда катнашу.                                                                           </w:t>
      </w:r>
      <w:r>
        <w:rPr>
          <w:rFonts w:ascii="Times New Roman" w:hAnsi="Times New Roman"/>
          <w:b/>
          <w:sz w:val="24"/>
          <w:szCs w:val="24"/>
          <w:lang w:val="tt-RU"/>
        </w:rPr>
        <w:t xml:space="preserve">Сөйләү. </w:t>
      </w:r>
      <w:r>
        <w:rPr>
          <w:rFonts w:ascii="Times New Roman" w:hAnsi="Times New Roman"/>
          <w:sz w:val="24"/>
          <w:szCs w:val="24"/>
          <w:lang w:val="tt-RU"/>
        </w:rPr>
        <w:t xml:space="preserve">Аралашу барышында коммуникатив максатка ирешү һәм үз фикерләрен эзлекле итеп белдерү; тормыштагы вакыйгалар, күренешләр турында хәбәр итү һәм фикер йөртү; укылган яки тыңланган  текстның эчтәлеген мөмкин кадәр эзлекле һәм аңлаешлы итеп сөйләү.                                         </w:t>
      </w: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 Уку. </w:t>
      </w:r>
      <w:r>
        <w:rPr>
          <w:rFonts w:ascii="Times New Roman" w:hAnsi="Times New Roman"/>
          <w:sz w:val="24"/>
          <w:szCs w:val="24"/>
          <w:lang w:val="tt-RU"/>
        </w:rPr>
        <w:t xml:space="preserve">Танышу, өйрәнү, эзләнү һәм карап чыгу максаты белән уку төрләреннән файдаланып, төрле жанрдагы текстларны аңлап уку һәм интернет аша кирәкле мәгълүматны табып уку күнекмәләренә ия булу; укылган текстларның эчтәлеген эзлекле итеп сөйләү.                                                              </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 xml:space="preserve"> Язма  һәм язма сөйләм.</w:t>
      </w:r>
      <w:r>
        <w:rPr>
          <w:rFonts w:ascii="Times New Roman" w:hAnsi="Times New Roman"/>
          <w:sz w:val="24"/>
          <w:szCs w:val="24"/>
          <w:lang w:val="tt-RU"/>
        </w:rPr>
        <w:t xml:space="preserve"> Бәйләнешле текстларны рус теленнән татарчага язмача тәрҗемә итү; тәкъдим ителгән тема буенча чыгыш ясау өчен тезислар язу; аралашу ситуацияләрендә сөйләм үрнәкләреннән һәм гыйбарәләреннән файдалану.</w:t>
      </w: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Телдән һәм язмача аралшу темалары.</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lastRenderedPageBreak/>
        <w:t>1.Югары белем. Татарстанның югары уку йортлары.                                                                                   2. Һөнәр сайлау.                                                                                                                                                                  3. Яшьләр тормышы (дуслык, мәхәббәт, үзара аралашу).                                                                                           4. Чит илләрдәге татарлар.                                                                                                                                           5. Татарстанның Милли китапханәсе.                                                                                                                                   6. Вакытлы матбугат.                                                                                                                                                   7. Массакүләм мәгълүмат чаралары (радио һәм телевидение).                                                                                  8. Татар халкы тарыхыннан.                                                                                                                       9. Татар әдәбияты.                                                                                                                                                                    10. Театр сәнгате.                                                                                                                                               11. Музыка сәнгате.12. Сынлы сәнгать.13. Спорт һәм сәламәтлек.                                                                                                                                         14. Татарстанның тарихи һәм истәлекле урыннары.                                                                                                          15. Татарстан музейлары.</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Тел системасын гамали үзләштерү.</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Гомуми төп белем бирү мәктәбендә үзләштерелгән белемнәрне гомумиләштерү һәм системалаштыру. Гади һәм кушма җөмлә синтаксисын кабатлау. Хәзерге дөньяда татар теленең урыны. Татар әдәби теленең нормалары һәм аларны сөйләмдә куллану. Тел катламнарының һәм берәмлекләренең үзара бәйләнеше. Татар телендә синонимия күренеше. Татар теленең фразеологиясе. Татар һәм рус телләренең уртак һәм аермалы яклары. Төрле сүзлекләр,грамматик белешмәләр һәм алардан файдалану.</w:t>
      </w:r>
    </w:p>
    <w:p w:rsidR="00735DBC" w:rsidRDefault="00735DBC" w:rsidP="00735DBC">
      <w:pPr>
        <w:spacing w:after="0"/>
        <w:jc w:val="center"/>
        <w:rPr>
          <w:rFonts w:ascii="Times New Roman" w:hAnsi="Times New Roman"/>
          <w:b/>
          <w:sz w:val="28"/>
          <w:szCs w:val="28"/>
          <w:lang w:val="tt-RU"/>
        </w:rPr>
      </w:pPr>
      <w:r>
        <w:rPr>
          <w:rFonts w:ascii="Times New Roman" w:hAnsi="Times New Roman"/>
          <w:b/>
          <w:sz w:val="28"/>
          <w:szCs w:val="28"/>
          <w:lang w:val="tt-RU"/>
        </w:rPr>
        <w:t>Рус мәктәпләрендәге рус төркеме укучыларына татар әдәбиятыннан белем бирү эчтәлегенең мәҗбүри минимумы.</w:t>
      </w:r>
    </w:p>
    <w:p w:rsidR="00735DBC" w:rsidRDefault="00735DBC" w:rsidP="00735DBC">
      <w:pPr>
        <w:spacing w:after="0"/>
        <w:rPr>
          <w:rFonts w:ascii="Times New Roman" w:hAnsi="Times New Roman"/>
          <w:b/>
          <w:color w:val="17365D"/>
          <w:sz w:val="28"/>
          <w:szCs w:val="24"/>
          <w:lang w:val="tt-RU"/>
        </w:rPr>
      </w:pPr>
      <w:r>
        <w:rPr>
          <w:rFonts w:ascii="Times New Roman" w:hAnsi="Times New Roman"/>
          <w:b/>
          <w:color w:val="17365D"/>
          <w:sz w:val="28"/>
          <w:szCs w:val="24"/>
          <w:lang w:val="tt-RU"/>
        </w:rPr>
        <w:t>I-IV    сыйныфлар</w:t>
      </w:r>
    </w:p>
    <w:p w:rsidR="00735DBC" w:rsidRDefault="00735DBC" w:rsidP="00735DBC">
      <w:pPr>
        <w:spacing w:after="0"/>
        <w:rPr>
          <w:rFonts w:ascii="Times New Roman" w:hAnsi="Times New Roman"/>
          <w:sz w:val="24"/>
          <w:szCs w:val="24"/>
          <w:lang w:val="tt-RU"/>
        </w:rPr>
      </w:pPr>
      <w:r>
        <w:rPr>
          <w:rFonts w:ascii="Times New Roman" w:hAnsi="Times New Roman"/>
          <w:b/>
          <w:sz w:val="24"/>
          <w:szCs w:val="24"/>
          <w:lang w:val="tt-RU"/>
        </w:rPr>
        <w:t>Китап уку эшчәнлеге.</w:t>
      </w:r>
      <w:r>
        <w:rPr>
          <w:rFonts w:ascii="Times New Roman" w:hAnsi="Times New Roman"/>
          <w:sz w:val="24"/>
          <w:szCs w:val="24"/>
          <w:lang w:val="tt-RU"/>
        </w:rPr>
        <w:t xml:space="preserve"> Әдәби һәм фәнни популяр әсәрләр, татар халык аваз иҗаты әсәрләре. Татар әдәбиятының күренекле язучылары әсәрләре (Г. Тукай, Дәрдемәнд, М. Җәлил, А. Алиш, Б. Рәхмәт, Ә. Бикчәнтәева, М. Фәйзуллина, Ш.Галиев, Р. Миңнуллин, Р. Вәлиева, Ф. Яруллин), балалар  әдәбиятының дөньякүләм танылган классиклары әсәрләре, төрле энциклопедияләрдә, белешмә-сүзлекләрдә һәм балалар өчен басылган вакытлы матбугатта бирелгән материалларны уку.</w:t>
      </w:r>
      <w:r>
        <w:rPr>
          <w:rFonts w:ascii="Times New Roman" w:hAnsi="Times New Roman"/>
          <w:b/>
          <w:sz w:val="24"/>
          <w:szCs w:val="24"/>
          <w:lang w:val="tt-RU"/>
        </w:rPr>
        <w:t>Балаларга уку өчен тәкъдим ителгән әсәрләрнең төп темалары:</w:t>
      </w:r>
      <w:r>
        <w:rPr>
          <w:rFonts w:ascii="Times New Roman" w:hAnsi="Times New Roman"/>
          <w:sz w:val="24"/>
          <w:szCs w:val="24"/>
          <w:lang w:val="tt-RU"/>
        </w:rPr>
        <w:t xml:space="preserve"> туган тел, табигать, хезмәт, балалар тормышы, кешеләрнең үзара мөнәсәбәтләре, гаилә, сәламәтлек саклау, яхшылык һәм яманлык.</w:t>
      </w:r>
      <w:r>
        <w:rPr>
          <w:rFonts w:ascii="Times New Roman" w:hAnsi="Times New Roman"/>
          <w:b/>
          <w:sz w:val="24"/>
          <w:szCs w:val="24"/>
          <w:lang w:val="tt-RU"/>
        </w:rPr>
        <w:t xml:space="preserve"> Әдәби әсәр эчтәлеген аңлауга мөнәсәбәтле үзләштерелергә тиешле мәсьәләләр: </w:t>
      </w:r>
      <w:r>
        <w:rPr>
          <w:rFonts w:ascii="Times New Roman" w:hAnsi="Times New Roman"/>
          <w:sz w:val="24"/>
          <w:szCs w:val="24"/>
          <w:lang w:val="tt-RU"/>
        </w:rPr>
        <w:t>әсәр темасы, төп фикере, вакыйгалары һәм аларның эзлеклелеге. Әсәр герое, аның характеры,  гамәлләре, гамәл кылырга этәргән сәбәпләр. Геройның эмоциональ һәм әхлакый кичерешләрен аңлау,кабул итү. Рус һәм татар әдәбияты геройларын үзара чагыштыру. Әкиятне һәм кече фольклор  жанрларын, автор әкиятләрен, хикәя, шигырь, мәсәлләрне әдәби жанр буларак аера белү.</w:t>
      </w:r>
    </w:p>
    <w:p w:rsidR="00735DBC" w:rsidRDefault="00735DBC" w:rsidP="00735DBC">
      <w:pPr>
        <w:spacing w:after="0"/>
        <w:rPr>
          <w:rFonts w:ascii="Times New Roman" w:hAnsi="Times New Roman"/>
          <w:b/>
          <w:sz w:val="28"/>
          <w:szCs w:val="28"/>
          <w:lang w:val="tt-RU"/>
        </w:rPr>
      </w:pPr>
      <w:r>
        <w:rPr>
          <w:rFonts w:ascii="Times New Roman" w:hAnsi="Times New Roman"/>
          <w:b/>
          <w:sz w:val="28"/>
          <w:szCs w:val="28"/>
          <w:lang w:val="tt-RU"/>
        </w:rPr>
        <w:t>Әдәби укуның һәм аралашуның төп темалары.</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Туган як. Табигатьтәге үзгәрешләр. Табигатьне саклау. Көндәлек ре</w:t>
      </w:r>
      <w:r>
        <w:rPr>
          <w:rFonts w:ascii="Times New Roman" w:hAnsi="Times New Roman"/>
          <w:sz w:val="24"/>
          <w:szCs w:val="24"/>
        </w:rPr>
        <w:t>ж</w:t>
      </w:r>
      <w:r>
        <w:rPr>
          <w:rFonts w:ascii="Times New Roman" w:hAnsi="Times New Roman"/>
          <w:sz w:val="24"/>
          <w:szCs w:val="24"/>
          <w:lang w:val="tt-RU"/>
        </w:rPr>
        <w:t>им. Уку хезәте. Ял вакыты. Өлкәннәргә булышу. Олыларга, кечеләргә мәрхәмәтле. шәфкатьле булу. Бәйрәмнәр. Дуслык, туганлык  мөнәсәбәтләре. Әдәби  әсәрнең эчтәлеге, төп темасы. Әдәби герой.әдәби әсәрләрнең төп жанрлары: әкият, хикәя, шигырь, табышмак, мәкаль,әйтем,җыр. Классик балалар әдәбияты турында кыскача белешмә.( Г. Тукай,  М. Җәлил ,Р.  Батулла, А. Алиш, Р. Миңнуллин ).</w:t>
      </w:r>
    </w:p>
    <w:p w:rsidR="00735DBC" w:rsidRDefault="00735DBC" w:rsidP="00735DBC">
      <w:pPr>
        <w:spacing w:after="0"/>
        <w:rPr>
          <w:rFonts w:ascii="Times New Roman" w:hAnsi="Times New Roman"/>
          <w:b/>
          <w:sz w:val="28"/>
          <w:szCs w:val="28"/>
          <w:lang w:val="tt-RU"/>
        </w:rPr>
      </w:pPr>
      <w:r>
        <w:rPr>
          <w:rFonts w:ascii="Times New Roman" w:hAnsi="Times New Roman"/>
          <w:b/>
          <w:sz w:val="28"/>
          <w:szCs w:val="28"/>
          <w:lang w:val="tt-RU"/>
        </w:rPr>
        <w:t xml:space="preserve"> V-IX сыйныфлар.</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lastRenderedPageBreak/>
        <w:t>Татар әдәбиятын өйрәнү өчен эчтәлек сайлау әдәбият белемендә кабул ителгән эстетик һәм әдәби принципларга бәйле. Татар халык аваз иҗаты үрнәкләре: әкият, җыр,табышмак, мәкаль,әйтем, сынамыш, тизәйткечләр.                                                                                                                                            Төрле әдәби жанрлардагы әсәрләрдән (хикәя,повесть, роман, драма), әхлакый проблеманы үз эченә алган өзекләр: К. Насыйри, Дәрдмәнд, Г. Тукай, Г. Ибраһимов, М. Гафури, Г. Гобәй, С. Хәким, Һ. Такташ, М. Җәлил, Ф. Кәрим, А. Алиш, Г. Кутуй, Н. Дәүли, М. Садри, Ә. Фәйзи, Ә Еники, Г. Бәширов, Г. Әпсәләмов, Ф. Хөсни, Ш. Маннур, Г. Афзал, И. Гази, Ә Баянов, М. Мәһдиев, Р. Ишморатова, Ф Яруллин, Ш.Галиев,  Б. Рәхмәт, Р. Миңнуллин, Р. Мингалим, М. Галиев, Җ. Тәрҗеманов, З. Туфайлова, Р. Вәлиева.                                             Биографик белешмәләр:Һ. Такташ,А. Алиш, Д. Аппакова,  Т. Миңнуллин, Р.Миңнуллин,Ш. Маннур,Ф. Хөсни, Л. Ихсанова, М. Мәһдиев, Р. Вәлиев, К. Насыйри,Г. Тукай,Г.  Ибраһимов, Н. Дәүли, М. Гафури, С. Хәким, Ә Еники, Ф Яруллин;                                                                                             башка милләт әдәбияты үрнәкләре;                                                                                                       прагматик текстлар (рецептлар, радио, телевидение программалары, белдерүләр); эпистоляр жанртекстлары (шәхси һәм официаль хатлар, котлаулар)</w:t>
      </w:r>
    </w:p>
    <w:p w:rsidR="00735DBC" w:rsidRDefault="00735DBC" w:rsidP="00735DBC">
      <w:pPr>
        <w:spacing w:after="0"/>
        <w:rPr>
          <w:rFonts w:ascii="Times New Roman" w:hAnsi="Times New Roman"/>
          <w:b/>
          <w:sz w:val="24"/>
          <w:szCs w:val="24"/>
          <w:lang w:val="tt-RU"/>
        </w:rPr>
      </w:pPr>
      <w:r>
        <w:rPr>
          <w:rFonts w:ascii="Times New Roman" w:hAnsi="Times New Roman"/>
          <w:b/>
          <w:sz w:val="24"/>
          <w:szCs w:val="24"/>
          <w:lang w:val="tt-RU"/>
        </w:rPr>
        <w:t>Әдәби укуһәм аралашу өчен төп темалар.</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Уку хезмәте. Китап һәм белем. Белем һәм тормыш, һөнәрләр дөньясында.                                              Гаиләдә өлкәннәр һәм кечкенәләр мөнәсәбәте, өлкән буынга хөрмәт, уртак хезмәттә үз өлешеңне күрә белү, балаларның мөстәкыйль хезмәткә тартылуы.                                                                                                                                                                                                                                         Хезмәткә хөрмәт. Кеше хезмәтен хөрмәтли белү. Икмәккә хөрмәт. Яшьтәшләр, яшүсмерләр, алар арасындагы мөнәсәбәтләр; аларның проблемалары. Малайлар, кызлар мөнәсәбәтләре.                                                                                                       Буш вакытны дөрес файдалану. Яшүсмерләрнең шөгыльләре, ялны дөрес оештыру проблемалары. Әдәплелек, үз-үзеңне матур тоту кагыйдәләре. Бүгенге яшьләрнең әдәплелек турында күзаллавы.                                                                                                                                                  Дуслык. Чын дус булу проблемалары.                                                                                        Табигать.экология проблемалары. Табигать һәм кеше.                                                                 Дүртаяклы дусларыбыз. Аларга мәрхәмәтле булу.                                                                            Татарстан – туган ягым. Татарстаннаң сәнгать вәкилләре, күренекле татар язучылары һәм шагыйрьләре. Милли бәйрәмнәр, татар халкының традицияләре.</w:t>
      </w:r>
    </w:p>
    <w:p w:rsidR="00735DBC" w:rsidRDefault="00735DBC" w:rsidP="00735DBC">
      <w:pPr>
        <w:spacing w:after="0"/>
        <w:rPr>
          <w:rFonts w:ascii="Times New Roman" w:hAnsi="Times New Roman"/>
          <w:sz w:val="24"/>
          <w:szCs w:val="24"/>
          <w:lang w:val="tt-RU"/>
        </w:rPr>
      </w:pPr>
    </w:p>
    <w:p w:rsidR="00735DBC" w:rsidRDefault="00735DBC" w:rsidP="00735DBC">
      <w:pPr>
        <w:spacing w:after="0"/>
        <w:rPr>
          <w:rFonts w:ascii="Times New Roman" w:hAnsi="Times New Roman"/>
          <w:b/>
          <w:sz w:val="28"/>
          <w:szCs w:val="28"/>
          <w:lang w:val="tt-RU"/>
        </w:rPr>
      </w:pPr>
      <w:r>
        <w:rPr>
          <w:rFonts w:ascii="Times New Roman" w:hAnsi="Times New Roman"/>
          <w:b/>
          <w:sz w:val="28"/>
          <w:szCs w:val="28"/>
          <w:lang w:val="tt-RU"/>
        </w:rPr>
        <w:t>X-XI сыйныфлар.</w:t>
      </w:r>
    </w:p>
    <w:p w:rsidR="00735DBC" w:rsidRDefault="00735DBC" w:rsidP="00735DBC">
      <w:pPr>
        <w:spacing w:after="0"/>
        <w:rPr>
          <w:rFonts w:ascii="Times New Roman" w:hAnsi="Times New Roman"/>
          <w:b/>
          <w:sz w:val="28"/>
          <w:szCs w:val="28"/>
          <w:lang w:val="tt-RU"/>
        </w:rPr>
      </w:pPr>
      <w:r>
        <w:rPr>
          <w:rFonts w:ascii="Times New Roman" w:hAnsi="Times New Roman"/>
          <w:b/>
          <w:sz w:val="28"/>
          <w:szCs w:val="28"/>
          <w:lang w:val="tt-RU"/>
        </w:rPr>
        <w:t>Белем бирү эчтәлегенең мәҗбүри минимумы</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Халык аваз иҗаты үрнәкләре: әйтемнәр, мәкальләр, сынамышлар,бәетләр.</w:t>
      </w:r>
    </w:p>
    <w:p w:rsidR="00735DBC" w:rsidRDefault="00735DBC" w:rsidP="00735DBC">
      <w:pPr>
        <w:spacing w:after="0"/>
        <w:rPr>
          <w:rFonts w:ascii="Times New Roman" w:hAnsi="Times New Roman"/>
          <w:sz w:val="24"/>
          <w:szCs w:val="24"/>
          <w:lang w:val="tt-RU"/>
        </w:rPr>
      </w:pPr>
      <w:r>
        <w:rPr>
          <w:rFonts w:ascii="Times New Roman" w:hAnsi="Times New Roman"/>
          <w:sz w:val="24"/>
          <w:szCs w:val="24"/>
          <w:lang w:val="tt-RU"/>
        </w:rPr>
        <w:t xml:space="preserve">Сүз сәнгатенең барлык жанрларына да кагылган әсәрләрдән (хикәя, шигырь, поэма,повесь, роман) өзекләр:                                                                                                                              Кол Гали, Г. Камал, К. Тинчурин, </w:t>
      </w:r>
      <w:r>
        <w:rPr>
          <w:rFonts w:ascii="Times New Roman" w:hAnsi="Times New Roman"/>
          <w:sz w:val="24"/>
          <w:szCs w:val="24"/>
          <w:lang w:val="tt-RU"/>
        </w:rPr>
        <w:tab/>
        <w:t>Һ. Такташ, М. Гафури, М. Җәлил, Г. Кутуй,Ф. Әмирхан, М Әмир, Ә. Еники, И Гази, Н. Дәүли, Г. Әпсәләмов, Х Туфан, Г. Мөхәмматшин,                             Н. Фәттах, М. Мәһдиев, Г. Ахунов, Ф. Хөсни, И. Юзеев, Ш. Маннур, Г.  Сабитов, С. Хәким, Ш. Рәкыйпов, Ф. Яруллин, М. Насыйбуллин, Т. Миңнуллин, Г. Әхтәмова, Х. Вахит, М. Хәсәнов, Р. Гаташ.                                                                                                                                               Татар халкының сәнгате, тарихы, мәгърифәт үсешен чагылдырган информацион материаллар.  Прогматик һәм эпистоляр жанртекстлары.</w:t>
      </w:r>
    </w:p>
    <w:p w:rsidR="00735DBC" w:rsidRDefault="00735DBC" w:rsidP="00735DBC">
      <w:pPr>
        <w:spacing w:after="0"/>
        <w:rPr>
          <w:rFonts w:ascii="Times New Roman" w:hAnsi="Times New Roman"/>
          <w:sz w:val="24"/>
          <w:szCs w:val="24"/>
          <w:lang w:val="tt-RU"/>
        </w:rPr>
      </w:pPr>
    </w:p>
    <w:p w:rsidR="00735DBC" w:rsidRDefault="00735DBC" w:rsidP="00735DBC">
      <w:pPr>
        <w:pStyle w:val="Heading20"/>
        <w:keepNext/>
        <w:keepLines/>
        <w:shd w:val="clear" w:color="auto" w:fill="auto"/>
        <w:spacing w:before="0" w:after="0"/>
        <w:ind w:left="-284" w:firstLine="284"/>
        <w:rPr>
          <w:rFonts w:ascii="Times New Roman" w:hAnsi="Times New Roman"/>
          <w:b/>
          <w:sz w:val="24"/>
          <w:szCs w:val="24"/>
          <w:lang w:val="tt-RU"/>
        </w:rPr>
      </w:pPr>
      <w:bookmarkStart w:id="5" w:name="bookmark3"/>
      <w:r>
        <w:rPr>
          <w:b/>
          <w:sz w:val="24"/>
          <w:szCs w:val="24"/>
          <w:lang w:val="tt-RU"/>
        </w:rPr>
        <w:lastRenderedPageBreak/>
        <w:t>Татар теленнән гомуми башлангыч белем бирү (1-4 сыйныфлар) баскычында белем эчтәлегенең мәҗбүри минимумы</w:t>
      </w:r>
      <w:bookmarkEnd w:id="5"/>
      <w:r>
        <w:rPr>
          <w:b/>
          <w:sz w:val="24"/>
          <w:szCs w:val="24"/>
          <w:lang w:val="tt-RU"/>
        </w:rPr>
        <w:t>(рус мәктәбендә укучы татар балалары өчен)</w:t>
      </w:r>
    </w:p>
    <w:p w:rsidR="00735DBC" w:rsidRDefault="00735DBC" w:rsidP="00735DBC">
      <w:pPr>
        <w:pStyle w:val="Heading20"/>
        <w:keepNext/>
        <w:keepLines/>
        <w:shd w:val="clear" w:color="auto" w:fill="auto"/>
        <w:spacing w:before="0" w:after="0" w:line="221" w:lineRule="exact"/>
        <w:ind w:left="-284" w:firstLine="284"/>
        <w:rPr>
          <w:sz w:val="24"/>
          <w:szCs w:val="24"/>
          <w:lang w:val="tt-RU"/>
        </w:rPr>
      </w:pPr>
      <w:bookmarkStart w:id="6" w:name="bookmark4"/>
      <w:r>
        <w:rPr>
          <w:sz w:val="24"/>
          <w:szCs w:val="24"/>
          <w:lang w:val="tt-RU"/>
        </w:rPr>
        <w:t>Коммуникатив компетенция</w:t>
      </w:r>
      <w:bookmarkEnd w:id="6"/>
    </w:p>
    <w:p w:rsidR="00735DBC" w:rsidRDefault="00735DBC" w:rsidP="00735DBC">
      <w:pPr>
        <w:pStyle w:val="Bodytext21"/>
        <w:shd w:val="clear" w:color="auto" w:fill="auto"/>
        <w:spacing w:after="0" w:line="226" w:lineRule="exact"/>
        <w:ind w:left="20" w:firstLine="0"/>
        <w:jc w:val="left"/>
        <w:rPr>
          <w:sz w:val="24"/>
          <w:szCs w:val="24"/>
          <w:lang w:val="tt-RU"/>
        </w:rPr>
      </w:pPr>
      <w:r>
        <w:rPr>
          <w:sz w:val="24"/>
          <w:szCs w:val="24"/>
          <w:lang w:val="tt-RU"/>
        </w:rPr>
        <w:t xml:space="preserve">   Сөйләм эшчәнлегенең барлык төрләре (тыңлап аңлау, сөйләү, уку, язу һәм язма сөйләм) буенча укучыларда күнекмәләр булдырыла. Беренче баскычта укучылар укылган яки тыңланган текстның эчтәлегенә төшенә, темасын билгели ала, текст буенча әңгәмә үткәрә ала, гади план төзеп, телнең орфографик ьәм орфоэпик нормаларын саклап, телдән яки язмача эчтәлеген җиткерә, тексттагы җөмләләрне синтагмаларга бүлеп, сөйләм яңалыгын белдергән кисәкләргә логик басым ясап, сәнгатьле итеп укый белә, текстка үз мөнәсәбәтен белдерә аны дәлилли. Тәкъдим ителгән темалар (үзе турында, гаилә, туган тел, туган ил, табигать, хезмәт, балалар тормышы, сәламәтлек, кешеләр арасындагы үзара мөнәсәбәтләр) буенча диалогик һәммонологик сөйләм оештырырга сәләтле. Дөрес һәмматур язу күнекмәләрен үзләштерә. Төрле типтагы язма эшләр (диктант, изложение, сочинение) башкара. Көндәлек аралашуга бәйле сөйләм этикеты үрнәкләрен дөрес файдалана. </w:t>
      </w:r>
    </w:p>
    <w:p w:rsidR="00735DBC" w:rsidRDefault="00735DBC" w:rsidP="00735DBC">
      <w:pPr>
        <w:pStyle w:val="Bodytext21"/>
        <w:shd w:val="clear" w:color="auto" w:fill="auto"/>
        <w:spacing w:after="0" w:line="226" w:lineRule="exact"/>
        <w:ind w:left="20" w:firstLine="0"/>
        <w:jc w:val="left"/>
        <w:rPr>
          <w:b/>
          <w:sz w:val="24"/>
          <w:szCs w:val="24"/>
          <w:lang w:val="tt-RU"/>
        </w:rPr>
      </w:pPr>
      <w:r>
        <w:rPr>
          <w:b/>
          <w:sz w:val="24"/>
          <w:szCs w:val="24"/>
          <w:lang w:val="tt-RU"/>
        </w:rPr>
        <w:t>Тыңлап аңлау.</w:t>
      </w:r>
    </w:p>
    <w:p w:rsidR="00735DBC" w:rsidRDefault="00735DBC" w:rsidP="00735DBC">
      <w:pPr>
        <w:pStyle w:val="Bodytext1"/>
        <w:shd w:val="clear" w:color="auto" w:fill="auto"/>
        <w:spacing w:before="0" w:after="0" w:line="226" w:lineRule="exact"/>
        <w:ind w:left="20" w:right="20" w:firstLine="0"/>
        <w:rPr>
          <w:sz w:val="24"/>
          <w:szCs w:val="24"/>
          <w:lang w:val="tt-RU"/>
        </w:rPr>
      </w:pPr>
      <w:r>
        <w:rPr>
          <w:sz w:val="24"/>
          <w:szCs w:val="24"/>
          <w:lang w:val="tt-RU"/>
        </w:rPr>
        <w:t xml:space="preserve">Сөйләмдәге сүз, сүзтезмә һәм җөмләләрне аңлау, аларны аера белү. Тыңланган мәгълүматның эчтәлегенә төшенү, аның буенча сорауларга җавап бирү, әңгәмә үткәрү. </w:t>
      </w:r>
      <w:r>
        <w:rPr>
          <w:rStyle w:val="BodytextBold1"/>
          <w:sz w:val="24"/>
          <w:szCs w:val="24"/>
          <w:lang w:val="tt-RU"/>
        </w:rPr>
        <w:t>Телдән сөйләм.</w:t>
      </w: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sz w:val="24"/>
          <w:szCs w:val="24"/>
          <w:lang w:val="tt-RU"/>
        </w:rPr>
        <w:t xml:space="preserve">Диалогик һәм монологик сөйләм күнекмәләрен гамәли үзләштерү, аерым темалар буенча әңгәмә кору. Укылган текстка сорау кую, аның эчтәлеген сөйләү, текстның планын төзү. Телнең орфоэпик һәм интонацион нормаларын саклап, фикерне җиткерү; сөйләм этикеты үрнәкләреннән дөрес файдалану. </w:t>
      </w: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rStyle w:val="BodytextBold1"/>
          <w:sz w:val="24"/>
          <w:szCs w:val="24"/>
          <w:lang w:val="tt-RU"/>
        </w:rPr>
        <w:t>Уку.</w:t>
      </w: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sz w:val="24"/>
          <w:szCs w:val="24"/>
          <w:lang w:val="tt-RU"/>
        </w:rPr>
        <w:t>Башлангыч сыйныфларга тәкъдим ителгән күләмдәге текстны аңлап, орфоэпик нормаларны саклап, җөмләләрне синтагмаларга бүлеп, сөйләм яңалыгын белдергән кисәкләргә логик басым ясап, йөгерек итеп укый белү. Текстның темасын билгели алу. Гади план төзеп, текстның эчтәлеген сөйләү һәм укучының текстка мөнәсәбәтен белдерүе.</w:t>
      </w:r>
    </w:p>
    <w:p w:rsidR="00735DBC" w:rsidRDefault="00735DBC" w:rsidP="00735DBC">
      <w:pPr>
        <w:pStyle w:val="Bodytext21"/>
        <w:shd w:val="clear" w:color="auto" w:fill="auto"/>
        <w:spacing w:after="0" w:line="226" w:lineRule="exact"/>
        <w:ind w:firstLine="0"/>
        <w:jc w:val="left"/>
        <w:rPr>
          <w:b/>
          <w:sz w:val="24"/>
          <w:szCs w:val="24"/>
          <w:lang w:val="tt-RU"/>
        </w:rPr>
      </w:pPr>
      <w:r>
        <w:rPr>
          <w:b/>
          <w:sz w:val="24"/>
          <w:szCs w:val="24"/>
          <w:lang w:val="tt-RU"/>
        </w:rPr>
        <w:t>Язу һәм язма сөйләм.</w:t>
      </w:r>
    </w:p>
    <w:p w:rsidR="00735DBC" w:rsidRDefault="00735DBC" w:rsidP="00735DBC">
      <w:pPr>
        <w:pStyle w:val="Bodytext1"/>
        <w:shd w:val="clear" w:color="auto" w:fill="auto"/>
        <w:spacing w:before="0" w:after="0" w:line="221" w:lineRule="exact"/>
        <w:ind w:left="20" w:right="20" w:firstLine="0"/>
        <w:rPr>
          <w:sz w:val="24"/>
          <w:szCs w:val="24"/>
          <w:lang w:val="tt-RU"/>
        </w:rPr>
      </w:pPr>
      <w:r>
        <w:rPr>
          <w:sz w:val="24"/>
          <w:szCs w:val="24"/>
          <w:lang w:val="tt-RU"/>
        </w:rPr>
        <w:t>Фикерне, хәбәрне, укылган текст эчтәлеген орфография кагыйдәләренә нигезләнеп, грамматик дөрес язу.</w:t>
      </w:r>
      <w:bookmarkStart w:id="7" w:name="bookmark5"/>
    </w:p>
    <w:p w:rsidR="00735DBC" w:rsidRDefault="00735DBC" w:rsidP="00735DBC">
      <w:pPr>
        <w:pStyle w:val="Bodytext1"/>
        <w:shd w:val="clear" w:color="auto" w:fill="auto"/>
        <w:spacing w:before="0" w:after="0" w:line="221" w:lineRule="exact"/>
        <w:ind w:left="20" w:right="20" w:firstLine="0"/>
        <w:rPr>
          <w:sz w:val="24"/>
          <w:szCs w:val="24"/>
          <w:lang w:val="tt-RU"/>
        </w:rPr>
      </w:pPr>
      <w:r>
        <w:rPr>
          <w:sz w:val="24"/>
          <w:szCs w:val="24"/>
          <w:lang w:val="tt-RU"/>
        </w:rPr>
        <w:t xml:space="preserve">                                               Лингвистик компетенция</w:t>
      </w:r>
    </w:p>
    <w:p w:rsidR="00735DBC" w:rsidRDefault="00735DBC" w:rsidP="00735DBC">
      <w:pPr>
        <w:pStyle w:val="Heading20"/>
        <w:keepNext/>
        <w:keepLines/>
        <w:shd w:val="clear" w:color="auto" w:fill="auto"/>
        <w:spacing w:before="0" w:after="0" w:line="216" w:lineRule="exact"/>
        <w:ind w:left="-284" w:right="20"/>
        <w:jc w:val="left"/>
        <w:rPr>
          <w:sz w:val="24"/>
          <w:szCs w:val="24"/>
          <w:lang w:val="tt-RU"/>
        </w:rPr>
      </w:pPr>
      <w:r>
        <w:rPr>
          <w:sz w:val="24"/>
          <w:szCs w:val="24"/>
          <w:lang w:val="tt-RU"/>
        </w:rPr>
        <w:t>Татар теленең тармаклары буенча үзләштерергә тиешле төп теоретик мәгълүматлар:</w:t>
      </w:r>
      <w:bookmarkEnd w:id="7"/>
    </w:p>
    <w:p w:rsidR="00735DBC" w:rsidRDefault="00735DBC" w:rsidP="00735DBC">
      <w:pPr>
        <w:pStyle w:val="Bodytext1"/>
        <w:shd w:val="clear" w:color="auto" w:fill="auto"/>
        <w:spacing w:before="0" w:after="0" w:line="221" w:lineRule="exact"/>
        <w:ind w:left="-284" w:right="20" w:firstLine="0"/>
        <w:jc w:val="both"/>
        <w:rPr>
          <w:sz w:val="24"/>
          <w:szCs w:val="24"/>
          <w:lang w:val="tt-RU"/>
        </w:rPr>
      </w:pPr>
      <w:r>
        <w:rPr>
          <w:sz w:val="24"/>
          <w:szCs w:val="24"/>
          <w:lang w:val="tt-RU"/>
        </w:rPr>
        <w:t>Хәреф һәмаваз турында төшенчә, татар теленең авазлары, аларның язуда бирелеше, каллиграфик язылышы, татар алфавиты. Татар телендә сингармонизм законы. Иҗек, сүз басымы, хикәя, сорау, боеру җөмләләрнең интонациясе.</w:t>
      </w:r>
    </w:p>
    <w:p w:rsidR="00735DBC" w:rsidRDefault="00735DBC" w:rsidP="00735DBC">
      <w:pPr>
        <w:pStyle w:val="Bodytext1"/>
        <w:shd w:val="clear" w:color="auto" w:fill="auto"/>
        <w:spacing w:before="0" w:after="0" w:line="221" w:lineRule="exact"/>
        <w:ind w:left="-284" w:right="20" w:firstLine="0"/>
        <w:jc w:val="both"/>
        <w:rPr>
          <w:sz w:val="24"/>
          <w:szCs w:val="24"/>
        </w:rPr>
      </w:pPr>
      <w:r>
        <w:rPr>
          <w:sz w:val="24"/>
          <w:szCs w:val="24"/>
          <w:lang w:val="tt-RU"/>
        </w:rPr>
        <w:t xml:space="preserve">Сүз, аның лексик мәгънәсе. Сүзләрнең мәгънә ягыннан төрләре. </w:t>
      </w:r>
      <w:r>
        <w:rPr>
          <w:sz w:val="24"/>
          <w:szCs w:val="24"/>
        </w:rPr>
        <w:t>Татар теленең сүзлек составы, аның килеп чыгышы. Лексикография.</w:t>
      </w:r>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Сүзнең мәгънәле кисәкләре, төрле сүз төркемнәрен ясый торган кушымчалар. Кушымчаларның ялгану тәртибе. Ясалышы ягыннан сүзләрнең төрләре.</w:t>
      </w:r>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Мөстәкыйль сүз төркемнәре (исем, сыйфат, сан, алмашлык, фигыль, рәвеш), аларның төркемчәләре, төрләнеш</w:t>
      </w:r>
      <w:r>
        <w:rPr>
          <w:sz w:val="24"/>
          <w:szCs w:val="24"/>
          <w:lang w:val="tt-RU"/>
        </w:rPr>
        <w:t>е һәм</w:t>
      </w:r>
      <w:r>
        <w:rPr>
          <w:sz w:val="24"/>
          <w:szCs w:val="24"/>
        </w:rPr>
        <w:t>сөйләмдә кулланылышлары), бәйлек, бәйлек сүзләр, кисәкчә</w:t>
      </w:r>
      <w:r>
        <w:rPr>
          <w:sz w:val="24"/>
          <w:szCs w:val="24"/>
          <w:lang w:val="tt-RU"/>
        </w:rPr>
        <w:t xml:space="preserve"> һәм</w:t>
      </w:r>
      <w:r>
        <w:rPr>
          <w:sz w:val="24"/>
          <w:szCs w:val="24"/>
        </w:rPr>
        <w:t xml:space="preserve"> теркәгечләр.</w:t>
      </w:r>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Сүзтезмә</w:t>
      </w:r>
      <w:r>
        <w:rPr>
          <w:sz w:val="24"/>
          <w:szCs w:val="24"/>
          <w:lang w:val="tt-RU"/>
        </w:rPr>
        <w:t xml:space="preserve"> һәм</w:t>
      </w:r>
      <w:r>
        <w:rPr>
          <w:sz w:val="24"/>
          <w:szCs w:val="24"/>
        </w:rPr>
        <w:t xml:space="preserve"> җөмлә, җөмләдә сүз тәртибе. Гади җөмлә төрләре. Җөмлә башһәм иярчен кисәкләре, тиңдәш кисәкләр, алар янында тыныш билгеләре.</w:t>
      </w:r>
      <w:bookmarkStart w:id="8" w:name="bookmark18"/>
    </w:p>
    <w:p w:rsidR="00735DBC" w:rsidRDefault="00735DBC" w:rsidP="00735DBC">
      <w:pPr>
        <w:pStyle w:val="Bodytext1"/>
        <w:shd w:val="clear" w:color="auto" w:fill="auto"/>
        <w:spacing w:before="0" w:after="0" w:line="226" w:lineRule="exact"/>
        <w:ind w:left="-284" w:right="40" w:firstLine="284"/>
        <w:jc w:val="both"/>
        <w:rPr>
          <w:sz w:val="24"/>
          <w:szCs w:val="24"/>
        </w:rPr>
      </w:pPr>
      <w:r>
        <w:rPr>
          <w:sz w:val="24"/>
          <w:szCs w:val="24"/>
        </w:rPr>
        <w:t xml:space="preserve">                  Фонетика. Графика. Орфоэпия. Орфография</w:t>
      </w:r>
      <w:bookmarkEnd w:id="8"/>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 xml:space="preserve"> Хәреф </w:t>
      </w:r>
      <w:r>
        <w:rPr>
          <w:sz w:val="24"/>
          <w:szCs w:val="24"/>
          <w:lang w:val="tt-RU"/>
        </w:rPr>
        <w:t xml:space="preserve">һәм </w:t>
      </w:r>
      <w:r>
        <w:rPr>
          <w:sz w:val="24"/>
          <w:szCs w:val="24"/>
        </w:rPr>
        <w:t xml:space="preserve">аваз турында төшенчә.  Сузык авазлар.  Калын </w:t>
      </w:r>
      <w:r>
        <w:rPr>
          <w:sz w:val="24"/>
          <w:szCs w:val="24"/>
          <w:lang w:val="tt-RU"/>
        </w:rPr>
        <w:t xml:space="preserve">һәм </w:t>
      </w:r>
      <w:r>
        <w:rPr>
          <w:sz w:val="24"/>
          <w:szCs w:val="24"/>
        </w:rPr>
        <w:t xml:space="preserve">нечкә сузыклар.  Язуда сузык авазларны белдерә торган хәрефләр. Тартык авазлар. </w:t>
      </w:r>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 xml:space="preserve"> Яңгырау</w:t>
      </w:r>
      <w:r>
        <w:rPr>
          <w:sz w:val="24"/>
          <w:szCs w:val="24"/>
          <w:lang w:val="tt-RU"/>
        </w:rPr>
        <w:t xml:space="preserve">һәм </w:t>
      </w:r>
      <w:r>
        <w:rPr>
          <w:sz w:val="24"/>
          <w:szCs w:val="24"/>
        </w:rPr>
        <w:t>саңгырау тартыклар.  Язуда тартык авазларны белдерә торган хәрефләр.  Татар теленә хас үзенчәлекле авазлар. Татар телендә сингармонизм законы: рәт</w:t>
      </w:r>
      <w:r>
        <w:rPr>
          <w:sz w:val="24"/>
          <w:szCs w:val="24"/>
          <w:lang w:val="tt-RU"/>
        </w:rPr>
        <w:t xml:space="preserve">һәм </w:t>
      </w:r>
      <w:r>
        <w:rPr>
          <w:sz w:val="24"/>
          <w:szCs w:val="24"/>
        </w:rPr>
        <w:t>ирен гармониясе. Иҗек.  Иҗек калыплары.  Сүз басымы.  Хикәя, сорау, боеру җөмләләрнең интонациясе.</w:t>
      </w:r>
    </w:p>
    <w:p w:rsidR="00735DBC" w:rsidRDefault="00735DBC" w:rsidP="00735DBC">
      <w:pPr>
        <w:pStyle w:val="Bodytext1"/>
        <w:shd w:val="clear" w:color="auto" w:fill="auto"/>
        <w:spacing w:before="0" w:after="0" w:line="226" w:lineRule="exact"/>
        <w:ind w:left="-284" w:right="40" w:firstLine="0"/>
        <w:jc w:val="both"/>
        <w:rPr>
          <w:sz w:val="24"/>
          <w:szCs w:val="24"/>
        </w:rPr>
      </w:pPr>
      <w:r>
        <w:rPr>
          <w:sz w:val="24"/>
          <w:szCs w:val="24"/>
        </w:rPr>
        <w:t>Татар теленең төп орфографик</w:t>
      </w:r>
      <w:r>
        <w:rPr>
          <w:sz w:val="24"/>
          <w:szCs w:val="24"/>
          <w:lang w:val="tt-RU"/>
        </w:rPr>
        <w:t xml:space="preserve">һәм </w:t>
      </w:r>
      <w:r>
        <w:rPr>
          <w:sz w:val="24"/>
          <w:szCs w:val="24"/>
        </w:rPr>
        <w:t>орфоэпик нормалары.  38 хәрефтән торган татар алфавиты.   Хәрефләрнең каллиграфик яктан дөрес язылышы.</w:t>
      </w:r>
      <w:bookmarkStart w:id="9" w:name="bookmark19"/>
    </w:p>
    <w:p w:rsidR="00735DBC" w:rsidRDefault="00735DBC" w:rsidP="00735DBC">
      <w:pPr>
        <w:pStyle w:val="Bodytext1"/>
        <w:shd w:val="clear" w:color="auto" w:fill="auto"/>
        <w:spacing w:before="0" w:after="0" w:line="226" w:lineRule="exact"/>
        <w:ind w:left="20" w:right="20" w:firstLine="0"/>
        <w:rPr>
          <w:sz w:val="24"/>
          <w:szCs w:val="24"/>
        </w:rPr>
      </w:pPr>
      <w:r>
        <w:rPr>
          <w:sz w:val="24"/>
          <w:szCs w:val="24"/>
        </w:rPr>
        <w:t>Лексикологи</w:t>
      </w:r>
      <w:bookmarkEnd w:id="9"/>
      <w:r>
        <w:rPr>
          <w:sz w:val="24"/>
          <w:szCs w:val="24"/>
        </w:rPr>
        <w:t>я</w:t>
      </w:r>
    </w:p>
    <w:p w:rsidR="00735DBC" w:rsidRDefault="00735DBC" w:rsidP="00735DBC">
      <w:pPr>
        <w:pStyle w:val="Bodytext1"/>
        <w:shd w:val="clear" w:color="auto" w:fill="auto"/>
        <w:spacing w:before="0" w:after="0" w:line="226" w:lineRule="exact"/>
        <w:ind w:left="-284" w:right="20" w:firstLine="0"/>
        <w:rPr>
          <w:sz w:val="24"/>
          <w:szCs w:val="24"/>
        </w:rPr>
      </w:pPr>
      <w:r>
        <w:rPr>
          <w:sz w:val="24"/>
          <w:szCs w:val="24"/>
        </w:rPr>
        <w:t>Сүз, аның лексик мәгънәсе. Бер</w:t>
      </w:r>
      <w:r>
        <w:rPr>
          <w:sz w:val="24"/>
          <w:szCs w:val="24"/>
          <w:lang w:val="tt-RU"/>
        </w:rPr>
        <w:t xml:space="preserve">һәм </w:t>
      </w:r>
      <w:r>
        <w:rPr>
          <w:sz w:val="24"/>
          <w:szCs w:val="24"/>
        </w:rPr>
        <w:t>күп мәгънәле сүзләр. Туры</w:t>
      </w:r>
      <w:r>
        <w:rPr>
          <w:sz w:val="24"/>
          <w:szCs w:val="24"/>
          <w:lang w:val="tt-RU"/>
        </w:rPr>
        <w:t xml:space="preserve"> һәм</w:t>
      </w:r>
      <w:r>
        <w:rPr>
          <w:sz w:val="24"/>
          <w:szCs w:val="24"/>
        </w:rPr>
        <w:t>күчерелмә мәгънәле сүзләр. Синоним, антоним</w:t>
      </w:r>
      <w:r>
        <w:rPr>
          <w:sz w:val="24"/>
          <w:szCs w:val="24"/>
          <w:lang w:val="tt-RU"/>
        </w:rPr>
        <w:t xml:space="preserve"> һәм</w:t>
      </w:r>
      <w:r>
        <w:rPr>
          <w:sz w:val="24"/>
          <w:szCs w:val="24"/>
        </w:rPr>
        <w:t xml:space="preserve"> омоним сүзләр. Татар теленең сүзлек составы. Төрки-татар сүзләре</w:t>
      </w:r>
      <w:r>
        <w:rPr>
          <w:sz w:val="24"/>
          <w:szCs w:val="24"/>
          <w:lang w:val="tt-RU"/>
        </w:rPr>
        <w:t xml:space="preserve"> һәм</w:t>
      </w:r>
      <w:r>
        <w:rPr>
          <w:sz w:val="24"/>
          <w:szCs w:val="24"/>
        </w:rPr>
        <w:t>алынма сүзләр.Лексикография турында мәгълүмат. Сүзлекләрне куллана белү. Сүз төзелеше</w:t>
      </w:r>
      <w:r>
        <w:rPr>
          <w:sz w:val="24"/>
          <w:szCs w:val="24"/>
          <w:lang w:val="tt-RU"/>
        </w:rPr>
        <w:t>һәм</w:t>
      </w:r>
      <w:r>
        <w:rPr>
          <w:sz w:val="24"/>
          <w:szCs w:val="24"/>
        </w:rPr>
        <w:t xml:space="preserve"> сүз ясалышы</w:t>
      </w:r>
    </w:p>
    <w:p w:rsidR="00735DBC" w:rsidRDefault="00735DBC" w:rsidP="00735DBC">
      <w:pPr>
        <w:pStyle w:val="Bodytext1"/>
        <w:shd w:val="clear" w:color="auto" w:fill="auto"/>
        <w:spacing w:before="0" w:after="0" w:line="226" w:lineRule="exact"/>
        <w:ind w:left="-284" w:right="20" w:firstLine="0"/>
        <w:rPr>
          <w:sz w:val="24"/>
          <w:szCs w:val="24"/>
        </w:rPr>
      </w:pPr>
      <w:r>
        <w:rPr>
          <w:sz w:val="24"/>
          <w:szCs w:val="24"/>
        </w:rPr>
        <w:t>Сүзнең мәгънәле кисәкләре: тамыркуш</w:t>
      </w:r>
      <w:r>
        <w:rPr>
          <w:sz w:val="24"/>
          <w:szCs w:val="24"/>
          <w:lang w:val="tt-RU"/>
        </w:rPr>
        <w:t xml:space="preserve"> һәм</w:t>
      </w:r>
      <w:r>
        <w:rPr>
          <w:sz w:val="24"/>
          <w:szCs w:val="24"/>
        </w:rPr>
        <w:t xml:space="preserve"> ымчалар. Төрле сүз төркемнәрен ясый торган кушымчалар. Кушымчаларның ялганутәртибе. Тамыр</w:t>
      </w:r>
      <w:r>
        <w:rPr>
          <w:sz w:val="24"/>
          <w:szCs w:val="24"/>
          <w:lang w:val="tt-RU"/>
        </w:rPr>
        <w:t>һәм</w:t>
      </w:r>
      <w:r>
        <w:rPr>
          <w:sz w:val="24"/>
          <w:szCs w:val="24"/>
        </w:rPr>
        <w:t xml:space="preserve"> ясалма сүзләр. Кушма</w:t>
      </w:r>
      <w:r>
        <w:rPr>
          <w:sz w:val="24"/>
          <w:szCs w:val="24"/>
          <w:lang w:val="tt-RU"/>
        </w:rPr>
        <w:t xml:space="preserve"> һәм</w:t>
      </w:r>
      <w:r>
        <w:rPr>
          <w:sz w:val="24"/>
          <w:szCs w:val="24"/>
        </w:rPr>
        <w:t xml:space="preserve"> парлы сүзләр.Тамырдаш сүзләр.</w:t>
      </w:r>
    </w:p>
    <w:p w:rsidR="00735DBC" w:rsidRDefault="00735DBC" w:rsidP="00735DBC">
      <w:pPr>
        <w:pStyle w:val="Bodytext21"/>
        <w:shd w:val="clear" w:color="auto" w:fill="auto"/>
        <w:spacing w:after="0" w:line="190" w:lineRule="exact"/>
        <w:ind w:firstLine="0"/>
        <w:jc w:val="left"/>
        <w:rPr>
          <w:sz w:val="24"/>
          <w:szCs w:val="24"/>
          <w:lang w:val="tt-RU"/>
        </w:rPr>
      </w:pPr>
      <w:r>
        <w:rPr>
          <w:sz w:val="24"/>
          <w:szCs w:val="24"/>
          <w:lang w:val="tt-RU"/>
        </w:rPr>
        <w:t xml:space="preserve">                                Морфология</w:t>
      </w:r>
    </w:p>
    <w:p w:rsidR="00735DBC" w:rsidRDefault="00735DBC" w:rsidP="00735DBC">
      <w:pPr>
        <w:pStyle w:val="Bodytext21"/>
        <w:shd w:val="clear" w:color="auto" w:fill="auto"/>
        <w:spacing w:after="0" w:line="190" w:lineRule="exact"/>
        <w:ind w:left="-284" w:firstLine="0"/>
        <w:jc w:val="left"/>
        <w:rPr>
          <w:sz w:val="24"/>
          <w:szCs w:val="24"/>
          <w:lang w:val="tt-RU"/>
        </w:rPr>
      </w:pPr>
      <w:r>
        <w:rPr>
          <w:rStyle w:val="BodytextItalic"/>
          <w:sz w:val="24"/>
          <w:szCs w:val="24"/>
          <w:lang w:val="tt-RU"/>
        </w:rPr>
        <w:lastRenderedPageBreak/>
        <w:t>Исем.</w:t>
      </w:r>
      <w:r>
        <w:rPr>
          <w:sz w:val="24"/>
          <w:szCs w:val="24"/>
          <w:lang w:val="tt-RU"/>
        </w:rPr>
        <w:t xml:space="preserve"> Исемнең лексик-семантик һәм  морфологик-синтаксик үзенчәлекләре. Ялгызлык уртаклык исемнәре. Исемнең сан ,  килеш,   тартым белән төрләнеше.</w:t>
      </w:r>
    </w:p>
    <w:p w:rsidR="00735DBC" w:rsidRDefault="00735DBC" w:rsidP="00735DBC">
      <w:pPr>
        <w:pStyle w:val="Bodytext21"/>
        <w:shd w:val="clear" w:color="auto" w:fill="auto"/>
        <w:spacing w:after="0" w:line="190" w:lineRule="exact"/>
        <w:ind w:left="-284" w:firstLine="0"/>
        <w:jc w:val="left"/>
        <w:rPr>
          <w:sz w:val="24"/>
          <w:szCs w:val="24"/>
          <w:lang w:val="tt-RU"/>
        </w:rPr>
      </w:pPr>
      <w:r>
        <w:rPr>
          <w:rStyle w:val="BodytextItalic"/>
          <w:sz w:val="24"/>
          <w:szCs w:val="24"/>
          <w:lang w:val="tt-RU"/>
        </w:rPr>
        <w:t>Сыйфат.</w:t>
      </w:r>
      <w:r>
        <w:rPr>
          <w:sz w:val="24"/>
          <w:szCs w:val="24"/>
          <w:lang w:val="tt-RU"/>
        </w:rPr>
        <w:t xml:space="preserve">  Сыйфатның лексик-семантик һәм морфологик-синтаксик үзенчәлекләре.  Сыйфат дәрәҗәләре, аларның дөрес язылышы һәмкулланылышы.</w:t>
      </w: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rStyle w:val="BodytextItalic"/>
          <w:sz w:val="24"/>
          <w:szCs w:val="24"/>
          <w:lang w:val="tt-RU"/>
        </w:rPr>
        <w:t>Сан.</w:t>
      </w:r>
      <w:r>
        <w:rPr>
          <w:sz w:val="24"/>
          <w:szCs w:val="24"/>
          <w:lang w:val="tt-RU"/>
        </w:rPr>
        <w:t xml:space="preserve">  Санның лексик-семантикһәм морфологик-синтаксик үзенчәлекләре.</w:t>
      </w:r>
    </w:p>
    <w:p w:rsidR="00735DBC" w:rsidRDefault="00735DBC" w:rsidP="00735DBC">
      <w:pPr>
        <w:pStyle w:val="Bodytext1"/>
        <w:shd w:val="clear" w:color="auto" w:fill="auto"/>
        <w:spacing w:before="0" w:after="0" w:line="226" w:lineRule="exact"/>
        <w:ind w:left="20" w:right="20" w:firstLine="0"/>
        <w:jc w:val="both"/>
        <w:rPr>
          <w:sz w:val="24"/>
          <w:szCs w:val="24"/>
          <w:lang w:val="tt-RU"/>
        </w:rPr>
      </w:pPr>
    </w:p>
    <w:p w:rsidR="00735DBC" w:rsidRDefault="00735DBC" w:rsidP="00735DBC">
      <w:pPr>
        <w:pStyle w:val="Bodytext1"/>
        <w:shd w:val="clear" w:color="auto" w:fill="auto"/>
        <w:spacing w:before="0" w:after="0" w:line="226" w:lineRule="exact"/>
        <w:ind w:left="20" w:right="20" w:firstLine="0"/>
        <w:jc w:val="both"/>
        <w:rPr>
          <w:sz w:val="24"/>
          <w:szCs w:val="24"/>
          <w:lang w:val="tt-RU"/>
        </w:rPr>
      </w:pP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sz w:val="24"/>
          <w:szCs w:val="24"/>
          <w:lang w:val="tt-RU"/>
        </w:rPr>
        <w:t>Микъдар, тәртип, җыю саннары.</w:t>
      </w:r>
    </w:p>
    <w:p w:rsidR="00735DBC" w:rsidRDefault="00735DBC" w:rsidP="00735DBC">
      <w:pPr>
        <w:pStyle w:val="Bodytext1"/>
        <w:shd w:val="clear" w:color="auto" w:fill="auto"/>
        <w:spacing w:before="0" w:after="0" w:line="226" w:lineRule="exact"/>
        <w:ind w:left="20" w:right="20" w:firstLine="0"/>
        <w:jc w:val="both"/>
        <w:rPr>
          <w:sz w:val="24"/>
          <w:szCs w:val="24"/>
          <w:lang w:val="tt-RU"/>
        </w:rPr>
      </w:pPr>
      <w:r>
        <w:rPr>
          <w:rStyle w:val="BodytextItalic"/>
          <w:sz w:val="24"/>
          <w:szCs w:val="24"/>
          <w:lang w:val="tt-RU"/>
        </w:rPr>
        <w:t>Алмашлык.</w:t>
      </w:r>
      <w:r>
        <w:rPr>
          <w:sz w:val="24"/>
          <w:szCs w:val="24"/>
          <w:lang w:val="tt-RU"/>
        </w:rPr>
        <w:t xml:space="preserve">  Зат, сорау,   күрсәтү алмашлыклары.  Аларның килеш белән төрләнеше.  Алмашлыкларның сөйләмдәге роле.</w:t>
      </w:r>
    </w:p>
    <w:p w:rsidR="00735DBC" w:rsidRDefault="00735DBC" w:rsidP="00735DBC">
      <w:pPr>
        <w:pStyle w:val="Bodytext21"/>
        <w:shd w:val="clear" w:color="auto" w:fill="auto"/>
        <w:spacing w:after="0" w:line="226" w:lineRule="exact"/>
        <w:ind w:firstLine="0"/>
        <w:rPr>
          <w:b/>
          <w:sz w:val="24"/>
          <w:szCs w:val="24"/>
          <w:lang w:val="tt-RU"/>
        </w:rPr>
      </w:pPr>
      <w:r>
        <w:rPr>
          <w:rStyle w:val="BodytextItalic"/>
          <w:sz w:val="24"/>
          <w:szCs w:val="24"/>
          <w:lang w:val="tt-RU"/>
        </w:rPr>
        <w:t>Фигыль.</w:t>
      </w:r>
      <w:r>
        <w:rPr>
          <w:sz w:val="24"/>
          <w:szCs w:val="24"/>
          <w:lang w:val="tt-RU"/>
        </w:rPr>
        <w:t xml:space="preserve">  Фигыльнең лексик-семантик һәм морфологик-синтаксик үзенчәлекләре.   Боерык</w:t>
      </w:r>
    </w:p>
    <w:p w:rsidR="00735DBC" w:rsidRDefault="00735DBC" w:rsidP="00735DBC">
      <w:pPr>
        <w:pStyle w:val="Bodytext1"/>
        <w:shd w:val="clear" w:color="auto" w:fill="auto"/>
        <w:spacing w:before="0" w:after="0" w:line="226" w:lineRule="exact"/>
        <w:ind w:left="20" w:firstLine="0"/>
        <w:jc w:val="both"/>
        <w:rPr>
          <w:sz w:val="24"/>
          <w:szCs w:val="24"/>
          <w:lang w:val="tt-RU"/>
        </w:rPr>
      </w:pPr>
      <w:r>
        <w:rPr>
          <w:sz w:val="24"/>
          <w:szCs w:val="24"/>
          <w:lang w:val="tt-RU"/>
        </w:rPr>
        <w:t>һәм хикәя фигыль.  Аларның барлык-юклык, зат-сан белән төрләнеше. Хикәя фигыльнең хәзерге, үткәнһәм киләчәк заман формалары.  Фигыльне сөйләмдә дөрес куллану.  Инфинитив.</w:t>
      </w:r>
    </w:p>
    <w:p w:rsidR="00735DBC" w:rsidRDefault="00735DBC" w:rsidP="00735DBC">
      <w:pPr>
        <w:pStyle w:val="Bodytext1"/>
        <w:shd w:val="clear" w:color="auto" w:fill="auto"/>
        <w:spacing w:before="0" w:after="0" w:line="226" w:lineRule="exact"/>
        <w:ind w:left="20" w:firstLine="0"/>
        <w:jc w:val="both"/>
        <w:rPr>
          <w:sz w:val="24"/>
          <w:szCs w:val="24"/>
          <w:lang w:val="tt-RU"/>
        </w:rPr>
      </w:pPr>
      <w:r>
        <w:rPr>
          <w:rStyle w:val="BodytextItalic"/>
          <w:sz w:val="24"/>
          <w:szCs w:val="24"/>
          <w:lang w:val="tt-RU"/>
        </w:rPr>
        <w:t xml:space="preserve">Рәвеш. </w:t>
      </w:r>
      <w:r>
        <w:rPr>
          <w:sz w:val="24"/>
          <w:szCs w:val="24"/>
          <w:lang w:val="tt-RU"/>
        </w:rPr>
        <w:t>Рәвешнең мәгънәләре һәм җөмләдә кулланылышы.</w:t>
      </w:r>
    </w:p>
    <w:p w:rsidR="00735DBC" w:rsidRDefault="00735DBC" w:rsidP="00735DBC">
      <w:pPr>
        <w:pStyle w:val="Bodytext1"/>
        <w:shd w:val="clear" w:color="auto" w:fill="auto"/>
        <w:spacing w:before="0" w:after="0" w:line="226" w:lineRule="exact"/>
        <w:ind w:left="20" w:firstLine="0"/>
        <w:jc w:val="both"/>
        <w:rPr>
          <w:sz w:val="24"/>
          <w:szCs w:val="24"/>
          <w:lang w:val="tt-RU"/>
        </w:rPr>
      </w:pPr>
      <w:r>
        <w:rPr>
          <w:rStyle w:val="BodytextItalic"/>
          <w:sz w:val="24"/>
          <w:szCs w:val="24"/>
          <w:lang w:val="tt-RU"/>
        </w:rPr>
        <w:t xml:space="preserve"> Бәйлек һәм бәйлек сүзләр.</w:t>
      </w:r>
      <w:r>
        <w:rPr>
          <w:sz w:val="24"/>
          <w:szCs w:val="24"/>
          <w:lang w:val="tt-RU"/>
        </w:rPr>
        <w:t xml:space="preserve"> Баш, юнәлеш, чыгыш килешләрен таләп итә торган</w:t>
      </w:r>
    </w:p>
    <w:p w:rsidR="00735DBC" w:rsidRDefault="00735DBC" w:rsidP="00735DBC">
      <w:pPr>
        <w:pStyle w:val="Bodytext1"/>
        <w:shd w:val="clear" w:color="auto" w:fill="auto"/>
        <w:spacing w:before="0" w:after="0" w:line="226" w:lineRule="exact"/>
        <w:ind w:left="20" w:firstLine="0"/>
        <w:jc w:val="both"/>
        <w:rPr>
          <w:sz w:val="24"/>
          <w:szCs w:val="24"/>
          <w:lang w:val="tt-RU"/>
        </w:rPr>
      </w:pPr>
      <w:r>
        <w:rPr>
          <w:sz w:val="24"/>
          <w:szCs w:val="24"/>
          <w:lang w:val="tt-RU"/>
        </w:rPr>
        <w:t>бәйлекләр, аларны сөйләмдә дөрес куллану.</w:t>
      </w:r>
    </w:p>
    <w:p w:rsidR="00735DBC" w:rsidRDefault="00735DBC" w:rsidP="00735DBC">
      <w:pPr>
        <w:pStyle w:val="Bodytext1"/>
        <w:shd w:val="clear" w:color="auto" w:fill="auto"/>
        <w:spacing w:before="0" w:after="0" w:line="226" w:lineRule="exact"/>
        <w:ind w:left="20" w:firstLine="0"/>
        <w:jc w:val="both"/>
        <w:rPr>
          <w:sz w:val="24"/>
          <w:szCs w:val="24"/>
          <w:lang w:val="tt-RU"/>
        </w:rPr>
      </w:pPr>
      <w:r>
        <w:rPr>
          <w:rStyle w:val="BodytextItalic"/>
          <w:sz w:val="24"/>
          <w:szCs w:val="24"/>
          <w:lang w:val="tt-RU"/>
        </w:rPr>
        <w:t xml:space="preserve"> Кисәкчә.</w:t>
      </w:r>
      <w:r>
        <w:rPr>
          <w:sz w:val="24"/>
          <w:szCs w:val="24"/>
          <w:lang w:val="tt-RU"/>
        </w:rPr>
        <w:t xml:space="preserve"> Кисәкчәләрнең мәгънәләре , сөйләмдә кулланылышы.</w:t>
      </w:r>
    </w:p>
    <w:p w:rsidR="00735DBC" w:rsidRDefault="00735DBC" w:rsidP="00735DBC">
      <w:pPr>
        <w:pStyle w:val="Bodytext1"/>
        <w:shd w:val="clear" w:color="auto" w:fill="auto"/>
        <w:spacing w:before="0" w:after="0" w:line="226" w:lineRule="exact"/>
        <w:ind w:left="20" w:firstLine="0"/>
        <w:jc w:val="both"/>
        <w:rPr>
          <w:sz w:val="24"/>
          <w:szCs w:val="24"/>
          <w:lang w:val="tt-RU"/>
        </w:rPr>
      </w:pPr>
      <w:r>
        <w:rPr>
          <w:rStyle w:val="BodytextItalic"/>
          <w:sz w:val="24"/>
          <w:szCs w:val="24"/>
          <w:lang w:val="tt-RU"/>
        </w:rPr>
        <w:t xml:space="preserve"> Теркәгеч.</w:t>
      </w:r>
      <w:r>
        <w:rPr>
          <w:sz w:val="24"/>
          <w:szCs w:val="24"/>
          <w:lang w:val="tt-RU"/>
        </w:rPr>
        <w:t xml:space="preserve"> Теркәгечләрнең төрләре, аларның җөмләдә кулланылышы.</w:t>
      </w:r>
    </w:p>
    <w:p w:rsidR="00735DBC" w:rsidRDefault="00735DBC" w:rsidP="00735DBC">
      <w:pPr>
        <w:pStyle w:val="Bodytext21"/>
        <w:shd w:val="clear" w:color="auto" w:fill="auto"/>
        <w:spacing w:after="0" w:line="226" w:lineRule="exact"/>
        <w:ind w:firstLine="0"/>
        <w:jc w:val="left"/>
        <w:rPr>
          <w:sz w:val="24"/>
          <w:szCs w:val="24"/>
          <w:lang w:val="tt-RU"/>
        </w:rPr>
      </w:pPr>
      <w:r>
        <w:rPr>
          <w:sz w:val="24"/>
          <w:szCs w:val="24"/>
          <w:lang w:val="tt-RU"/>
        </w:rPr>
        <w:t>Синтаксис</w:t>
      </w:r>
    </w:p>
    <w:p w:rsidR="00735DBC" w:rsidRDefault="00735DBC" w:rsidP="00735DBC">
      <w:pPr>
        <w:pStyle w:val="Bodytext1"/>
        <w:shd w:val="clear" w:color="auto" w:fill="auto"/>
        <w:spacing w:before="0" w:after="0" w:line="226" w:lineRule="exact"/>
        <w:ind w:right="20" w:firstLine="0"/>
        <w:rPr>
          <w:sz w:val="24"/>
          <w:szCs w:val="24"/>
          <w:lang w:val="tt-RU"/>
        </w:rPr>
      </w:pPr>
      <w:r>
        <w:rPr>
          <w:sz w:val="24"/>
          <w:szCs w:val="24"/>
          <w:lang w:val="tt-RU"/>
        </w:rPr>
        <w:t>Сүзтезмә һәм җөмлә. Җыйнак һәмҗәенке гади җөмлә.  Җөмләнең баш  һәм  иярчен кисәкләре.   Җөмләдә сүз тәртибе.  Әйтү максаты ягыннан җөмләнең төрләр һәм аларны дөрес интонация белән әйтү. Тиңдәш кисәкләр, алар янында тыныш билгеләре.</w:t>
      </w:r>
    </w:p>
    <w:p w:rsidR="00735DBC" w:rsidRDefault="00735DBC" w:rsidP="00735DBC">
      <w:pPr>
        <w:pStyle w:val="Heading10"/>
        <w:keepNext/>
        <w:keepLines/>
        <w:shd w:val="clear" w:color="auto" w:fill="auto"/>
        <w:spacing w:before="0" w:after="0" w:line="220" w:lineRule="exact"/>
        <w:ind w:left="-284" w:right="40" w:firstLine="284"/>
        <w:rPr>
          <w:lang w:val="tt-RU"/>
        </w:rPr>
      </w:pPr>
      <w:r>
        <w:rPr>
          <w:lang w:val="tt-RU"/>
        </w:rPr>
        <w:t xml:space="preserve"> Этнокультура өлкәсенә караган компетенция </w:t>
      </w:r>
    </w:p>
    <w:p w:rsidR="00735DBC" w:rsidRDefault="00735DBC" w:rsidP="00735DBC">
      <w:pPr>
        <w:pStyle w:val="Heading10"/>
        <w:keepNext/>
        <w:keepLines/>
        <w:shd w:val="clear" w:color="auto" w:fill="auto"/>
        <w:spacing w:before="0" w:after="0" w:line="220" w:lineRule="exact"/>
        <w:ind w:left="-142" w:right="40" w:firstLine="0"/>
        <w:rPr>
          <w:lang w:val="tt-RU"/>
        </w:rPr>
      </w:pPr>
      <w:r>
        <w:rPr>
          <w:lang w:val="tt-RU"/>
        </w:rPr>
        <w:t xml:space="preserve"> Дәреслекләрдә һәм өстәмә дидактик материалларда татар    халкының     милли гореф-гадәтләре, тарихы, мәдәнияте чагылган материаллар урын ала. Татар халык авыз иҗаты ядкарьләреннән табышмак, мәкаль-әйтемнәр, әкият, җыр, мәзәкләр белән таныштырыла. Көндәлек аралашуга бәйле татар сөйләм этикеты нормалары.</w:t>
      </w:r>
    </w:p>
    <w:p w:rsidR="00735DBC" w:rsidRDefault="00735DBC" w:rsidP="00735DBC">
      <w:pPr>
        <w:pStyle w:val="Bodytext1"/>
        <w:shd w:val="clear" w:color="auto" w:fill="auto"/>
        <w:spacing w:before="0" w:after="0" w:line="226" w:lineRule="exact"/>
        <w:ind w:left="20" w:right="20" w:firstLine="520"/>
        <w:jc w:val="both"/>
        <w:rPr>
          <w:b/>
          <w:sz w:val="24"/>
          <w:szCs w:val="24"/>
          <w:lang w:val="tt-RU"/>
        </w:rPr>
      </w:pPr>
    </w:p>
    <w:p w:rsidR="00735DBC" w:rsidRDefault="00735DBC" w:rsidP="00735DBC">
      <w:pPr>
        <w:pStyle w:val="Bodytext21"/>
        <w:shd w:val="clear" w:color="auto" w:fill="auto"/>
        <w:spacing w:after="0" w:line="226" w:lineRule="exact"/>
        <w:ind w:firstLine="0"/>
        <w:jc w:val="left"/>
        <w:rPr>
          <w:b/>
          <w:sz w:val="24"/>
          <w:szCs w:val="24"/>
          <w:lang w:val="tt-RU"/>
        </w:rPr>
      </w:pPr>
      <w:r>
        <w:rPr>
          <w:b/>
          <w:sz w:val="24"/>
          <w:szCs w:val="24"/>
          <w:lang w:val="tt-RU"/>
        </w:rPr>
        <w:t xml:space="preserve">           Татар теленнән гомуми башлангыч белем бирү (5-9 сыйныфлар) баскычында белем эчтәлегенең мәҗбүри минимумы</w:t>
      </w:r>
    </w:p>
    <w:p w:rsidR="00735DBC" w:rsidRDefault="00735DBC" w:rsidP="00735DBC">
      <w:pPr>
        <w:pStyle w:val="Bodytext21"/>
        <w:shd w:val="clear" w:color="auto" w:fill="auto"/>
        <w:spacing w:after="0" w:line="226" w:lineRule="exact"/>
        <w:ind w:firstLine="0"/>
        <w:rPr>
          <w:sz w:val="24"/>
          <w:szCs w:val="24"/>
          <w:lang w:val="tt-RU"/>
        </w:rPr>
      </w:pPr>
    </w:p>
    <w:p w:rsidR="00735DBC" w:rsidRDefault="00735DBC" w:rsidP="00735DBC">
      <w:pPr>
        <w:pStyle w:val="Heading20"/>
        <w:keepNext/>
        <w:keepLines/>
        <w:shd w:val="clear" w:color="auto" w:fill="auto"/>
        <w:spacing w:before="0" w:after="0" w:line="240" w:lineRule="auto"/>
        <w:ind w:left="2040"/>
        <w:jc w:val="left"/>
        <w:rPr>
          <w:sz w:val="24"/>
          <w:szCs w:val="24"/>
          <w:lang w:val="tt-RU"/>
        </w:rPr>
      </w:pPr>
      <w:bookmarkStart w:id="10" w:name="bookmark6"/>
      <w:r>
        <w:rPr>
          <w:sz w:val="24"/>
          <w:szCs w:val="24"/>
          <w:lang w:val="tt-RU"/>
        </w:rPr>
        <w:t>Коммуникатив компетенция</w:t>
      </w:r>
      <w:bookmarkEnd w:id="10"/>
    </w:p>
    <w:p w:rsidR="00735DBC" w:rsidRDefault="00735DBC" w:rsidP="00735DBC">
      <w:pPr>
        <w:pStyle w:val="Bodytext1"/>
        <w:shd w:val="clear" w:color="auto" w:fill="auto"/>
        <w:spacing w:before="0" w:after="0" w:line="240" w:lineRule="auto"/>
        <w:ind w:left="-142" w:right="20" w:firstLine="162"/>
        <w:jc w:val="both"/>
        <w:rPr>
          <w:sz w:val="24"/>
          <w:szCs w:val="24"/>
          <w:lang w:val="tt-RU"/>
        </w:rPr>
      </w:pPr>
      <w:r>
        <w:rPr>
          <w:sz w:val="24"/>
          <w:szCs w:val="24"/>
          <w:lang w:val="tt-RU"/>
        </w:rPr>
        <w:t>Сөйләм эшчәнлегенең төрләре (тыңлап аңлау, сөйләү, уку, язу һәм язма сөйләм) үзләштерелә. Икенче баскычта укучылар укылган яки тыңланган текстның темасы, төзелешен һәм төп фикерен, жанрын ачыклый, текст буенча әңгәмә үткәрә, үз фикерен дәлилли, телнең орфографикһәморфоэпик, лексик, морфологик, синтаксик нормаларын саклап, телдән яки язмача эчтәлеген кыскача, тулы, сайлап  җиткерә. Телнең әдәби тел нормаларын саклап, төрле темаларга диалогикһәм монологик сөйләм оештыра. Төрле стиль һәм жанрдагы текстлар төзи. Төрле типтагы язма эшләр, шул исәптән компьютер кулланып, (диктант, изложение, сочинение һ.б.) башкара. Татар сөйләм этикеты нормаларын дөресһәм урынлы куллана.</w:t>
      </w:r>
    </w:p>
    <w:p w:rsidR="00735DBC" w:rsidRDefault="00735DBC" w:rsidP="00735DBC">
      <w:pPr>
        <w:pStyle w:val="Heading20"/>
        <w:keepNext/>
        <w:keepLines/>
        <w:shd w:val="clear" w:color="auto" w:fill="auto"/>
        <w:spacing w:before="0" w:after="0" w:line="240" w:lineRule="auto"/>
        <w:ind w:left="2180"/>
        <w:jc w:val="left"/>
        <w:rPr>
          <w:sz w:val="24"/>
          <w:szCs w:val="24"/>
          <w:lang w:val="tt-RU"/>
        </w:rPr>
      </w:pPr>
      <w:bookmarkStart w:id="11" w:name="bookmark7"/>
      <w:r>
        <w:rPr>
          <w:sz w:val="24"/>
          <w:szCs w:val="24"/>
          <w:lang w:val="tt-RU"/>
        </w:rPr>
        <w:t>Лингвистик компетенция</w:t>
      </w:r>
      <w:bookmarkEnd w:id="11"/>
    </w:p>
    <w:p w:rsidR="00735DBC" w:rsidRDefault="00735DBC" w:rsidP="00735DBC">
      <w:pPr>
        <w:pStyle w:val="Heading20"/>
        <w:keepNext/>
        <w:keepLines/>
        <w:shd w:val="clear" w:color="auto" w:fill="auto"/>
        <w:spacing w:before="0" w:after="0" w:line="240" w:lineRule="auto"/>
        <w:ind w:left="20" w:right="20"/>
        <w:jc w:val="both"/>
        <w:rPr>
          <w:sz w:val="24"/>
          <w:szCs w:val="24"/>
          <w:lang w:val="tt-RU"/>
        </w:rPr>
      </w:pPr>
      <w:bookmarkStart w:id="12" w:name="bookmark8"/>
      <w:r>
        <w:rPr>
          <w:sz w:val="24"/>
          <w:szCs w:val="24"/>
          <w:lang w:val="tt-RU"/>
        </w:rPr>
        <w:t>Татар теленең тармаклары буенча үзләштерергә тиешле төп теоретик мәгълүматлар:</w:t>
      </w:r>
      <w:bookmarkEnd w:id="12"/>
    </w:p>
    <w:p w:rsidR="00735DBC" w:rsidRDefault="00735DBC" w:rsidP="00735DBC">
      <w:pPr>
        <w:pStyle w:val="Bodytext1"/>
        <w:shd w:val="clear" w:color="auto" w:fill="auto"/>
        <w:spacing w:before="0" w:after="0" w:line="240" w:lineRule="auto"/>
        <w:ind w:right="20" w:firstLine="0"/>
        <w:jc w:val="both"/>
        <w:rPr>
          <w:sz w:val="24"/>
          <w:szCs w:val="24"/>
        </w:rPr>
      </w:pPr>
      <w:r>
        <w:rPr>
          <w:sz w:val="24"/>
          <w:szCs w:val="24"/>
        </w:rPr>
        <w:t xml:space="preserve">Татар теленең иҗтимагый-мәдәни роле. Татар милли әдәби теле </w:t>
      </w:r>
      <w:r>
        <w:rPr>
          <w:sz w:val="24"/>
          <w:szCs w:val="24"/>
          <w:lang w:val="tt-RU"/>
        </w:rPr>
        <w:t>һәм</w:t>
      </w:r>
      <w:r>
        <w:rPr>
          <w:sz w:val="24"/>
          <w:szCs w:val="24"/>
        </w:rPr>
        <w:t xml:space="preserve"> аның төр орфографик</w:t>
      </w:r>
      <w:r>
        <w:rPr>
          <w:sz w:val="24"/>
          <w:szCs w:val="24"/>
          <w:lang w:val="tt-RU"/>
        </w:rPr>
        <w:t>һәм</w:t>
      </w:r>
      <w:r>
        <w:rPr>
          <w:sz w:val="24"/>
          <w:szCs w:val="24"/>
        </w:rPr>
        <w:t xml:space="preserve"> орфоэпик нормалары. Телнең фонетик системасы аны</w:t>
      </w:r>
      <w:r>
        <w:rPr>
          <w:sz w:val="24"/>
          <w:szCs w:val="24"/>
          <w:lang w:val="tt-RU"/>
        </w:rPr>
        <w:t>ң һәм</w:t>
      </w:r>
      <w:r>
        <w:rPr>
          <w:sz w:val="24"/>
          <w:szCs w:val="24"/>
        </w:rPr>
        <w:t xml:space="preserve">  закончалыклары. Иҗек, татар теленең иҗек калыплары. Басым, интонация</w:t>
      </w:r>
      <w:r>
        <w:rPr>
          <w:sz w:val="24"/>
          <w:szCs w:val="24"/>
          <w:lang w:val="tt-RU"/>
        </w:rPr>
        <w:t>һәм</w:t>
      </w:r>
      <w:r>
        <w:rPr>
          <w:sz w:val="24"/>
          <w:szCs w:val="24"/>
        </w:rPr>
        <w:t xml:space="preserve"> аларның төрләре. Орфография</w:t>
      </w:r>
      <w:r>
        <w:rPr>
          <w:sz w:val="24"/>
          <w:szCs w:val="24"/>
          <w:lang w:val="tt-RU"/>
        </w:rPr>
        <w:t>һәм</w:t>
      </w:r>
      <w:r>
        <w:rPr>
          <w:sz w:val="24"/>
          <w:szCs w:val="24"/>
        </w:rPr>
        <w:t xml:space="preserve"> орфоэпия.</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Сүз, аның лексик мәгънәсе. Сүзләрнең мәгънә ягыннан төрләре. Татар теленең сүзлек составы, аның ачык система тәшкил итүе. Сүзләрне килеп чыгышы, кулланылыш даирәсе</w:t>
      </w:r>
      <w:r>
        <w:rPr>
          <w:sz w:val="24"/>
          <w:szCs w:val="24"/>
          <w:lang w:val="tt-RU"/>
        </w:rPr>
        <w:t xml:space="preserve">һәм </w:t>
      </w:r>
      <w:r>
        <w:rPr>
          <w:sz w:val="24"/>
          <w:szCs w:val="24"/>
        </w:rPr>
        <w:t>активлыгы ягыннан төркемләү. Фразеологик әйтелмәләр, аларның мәгънә үзенчәлекләре. Лексикография, сүзлекләрнең төрләре.</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Сүзләрнең мәгънәле кисәкләре, аларның төрләре, сүз ясалыш ысуллары.</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Мөстәкыйль сүз төркемнәренең лексик-семантик</w:t>
      </w:r>
      <w:r>
        <w:rPr>
          <w:sz w:val="24"/>
          <w:szCs w:val="24"/>
          <w:lang w:val="tt-RU"/>
        </w:rPr>
        <w:t xml:space="preserve"> һәм</w:t>
      </w:r>
      <w:r>
        <w:rPr>
          <w:sz w:val="24"/>
          <w:szCs w:val="24"/>
        </w:rPr>
        <w:t xml:space="preserve"> морфологик- синтаксик үзенчәлекләре, бәйләгеч</w:t>
      </w:r>
      <w:r>
        <w:rPr>
          <w:sz w:val="24"/>
          <w:szCs w:val="24"/>
          <w:lang w:val="tt-RU"/>
        </w:rPr>
        <w:t xml:space="preserve">һәм </w:t>
      </w:r>
      <w:r>
        <w:rPr>
          <w:sz w:val="24"/>
          <w:szCs w:val="24"/>
        </w:rPr>
        <w:t>модаль сүз төркемнәренең грамматик үзенчәлекләре, сөйләмдә кулланылышлары.</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lastRenderedPageBreak/>
        <w:t>Сүзтезмә</w:t>
      </w:r>
      <w:r>
        <w:rPr>
          <w:sz w:val="24"/>
          <w:szCs w:val="24"/>
          <w:lang w:val="tt-RU"/>
        </w:rPr>
        <w:t>.</w:t>
      </w:r>
      <w:r>
        <w:rPr>
          <w:sz w:val="24"/>
          <w:szCs w:val="24"/>
        </w:rPr>
        <w:t xml:space="preserve"> Көндәлек аралашуга бәйле татар сөйләм этикеты нормаларыһәм җөмлә,сүзләрКөндәлек аралашуга бәйле татар сөйләм этикеты нормалары. җөмләләр арасында бәйләнеш төрләре. Җөмлә кисәкләре. Җөмләләрне төркемләү принциплары. Туры</w:t>
      </w:r>
      <w:r>
        <w:rPr>
          <w:sz w:val="24"/>
          <w:szCs w:val="24"/>
          <w:lang w:val="tt-RU"/>
        </w:rPr>
        <w:t xml:space="preserve"> һәм</w:t>
      </w:r>
      <w:r>
        <w:rPr>
          <w:sz w:val="24"/>
          <w:szCs w:val="24"/>
        </w:rPr>
        <w:t xml:space="preserve"> кыек сөйләм. Текст, аның төзелеше. Татар телендә тыныш билгеләре.</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Функциональ стильләр, аларның лексик-грамматик үзенчәлекләре. Сөйләм культурасы.</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Җөмләгә</w:t>
      </w:r>
      <w:r>
        <w:rPr>
          <w:sz w:val="24"/>
          <w:szCs w:val="24"/>
          <w:lang w:val="tt-RU"/>
        </w:rPr>
        <w:t xml:space="preserve">һәм </w:t>
      </w:r>
      <w:r>
        <w:rPr>
          <w:sz w:val="24"/>
          <w:szCs w:val="24"/>
        </w:rPr>
        <w:t>җөмләдәге сүзләргә фонетик, лексик, морфололик, синтаксик анализ ясау, сүзләрне төзелеше</w:t>
      </w:r>
      <w:r>
        <w:rPr>
          <w:sz w:val="24"/>
          <w:szCs w:val="24"/>
          <w:lang w:val="tt-RU"/>
        </w:rPr>
        <w:t xml:space="preserve"> һәм</w:t>
      </w:r>
      <w:r>
        <w:rPr>
          <w:sz w:val="24"/>
          <w:szCs w:val="24"/>
        </w:rPr>
        <w:t xml:space="preserve"> ясалышы ягыннан тикшерү.</w:t>
      </w:r>
    </w:p>
    <w:p w:rsidR="00735DBC" w:rsidRDefault="00735DBC" w:rsidP="00735DBC">
      <w:pPr>
        <w:pStyle w:val="Heading10"/>
        <w:keepNext/>
        <w:keepLines/>
        <w:shd w:val="clear" w:color="auto" w:fill="auto"/>
        <w:spacing w:before="0" w:after="0" w:line="240" w:lineRule="auto"/>
        <w:rPr>
          <w:lang w:val="tt-RU"/>
        </w:rPr>
      </w:pPr>
      <w:r>
        <w:t xml:space="preserve">                 Тел турында гомуми мәгълүмат</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lang w:val="tt-RU"/>
        </w:rPr>
        <w:t xml:space="preserve">Телнең кеше тормышында һәм җәмгыяттә тоткан урыны. </w:t>
      </w:r>
      <w:r>
        <w:rPr>
          <w:sz w:val="24"/>
          <w:szCs w:val="24"/>
        </w:rPr>
        <w:t>Татар теле - Татарстан Республикасының дәүләт теле. Татар милли әдәби теле. Татар әдәби теленең нормалары. Хәзерге татар теле лексикасының ачык системабулуы.</w:t>
      </w:r>
      <w:bookmarkStart w:id="13" w:name="bookmark21"/>
    </w:p>
    <w:p w:rsidR="00735DBC" w:rsidRDefault="00735DBC" w:rsidP="00735DBC">
      <w:pPr>
        <w:pStyle w:val="Bodytext1"/>
        <w:shd w:val="clear" w:color="auto" w:fill="auto"/>
        <w:spacing w:before="0" w:after="0" w:line="240" w:lineRule="auto"/>
        <w:ind w:left="20" w:firstLine="0"/>
        <w:rPr>
          <w:sz w:val="24"/>
          <w:szCs w:val="24"/>
        </w:rPr>
      </w:pPr>
      <w:r>
        <w:rPr>
          <w:sz w:val="24"/>
          <w:szCs w:val="24"/>
        </w:rPr>
        <w:t>Фонетика. Графика. Орфоэпия. Орфография</w:t>
      </w:r>
      <w:bookmarkEnd w:id="13"/>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Хәре</w:t>
      </w:r>
      <w:r>
        <w:rPr>
          <w:sz w:val="24"/>
          <w:szCs w:val="24"/>
          <w:lang w:val="tt-RU"/>
        </w:rPr>
        <w:t>ф һәм</w:t>
      </w:r>
      <w:r>
        <w:rPr>
          <w:sz w:val="24"/>
          <w:szCs w:val="24"/>
        </w:rPr>
        <w:t xml:space="preserve"> аваз мөнәсәбәте. Сузык</w:t>
      </w:r>
      <w:r>
        <w:rPr>
          <w:sz w:val="24"/>
          <w:szCs w:val="24"/>
          <w:lang w:val="tt-RU"/>
        </w:rPr>
        <w:t xml:space="preserve"> һәм</w:t>
      </w:r>
      <w:r>
        <w:rPr>
          <w:sz w:val="24"/>
          <w:szCs w:val="24"/>
        </w:rPr>
        <w:t xml:space="preserve">тартык авазлар, аларны белдерә торган хәрефләр. Авазларны төркемләү. Авазларның сөйләмдәге үзгәреше. Татар теленең фонетик закончалыклары. Иҗек. Иҗек калыплары. Басым, аның төрләре. Сүз басымы, аның үзенчәлекләре. Интонация </w:t>
      </w:r>
      <w:r>
        <w:rPr>
          <w:sz w:val="24"/>
          <w:szCs w:val="24"/>
          <w:lang w:val="tt-RU"/>
        </w:rPr>
        <w:t>һәм</w:t>
      </w:r>
      <w:r>
        <w:rPr>
          <w:sz w:val="24"/>
          <w:szCs w:val="24"/>
        </w:rPr>
        <w:t>аның өлешләре. Татар әдәби теленең әйтелеш нормалары.</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Татар теленең төп орфографик</w:t>
      </w:r>
      <w:r>
        <w:rPr>
          <w:sz w:val="24"/>
          <w:szCs w:val="24"/>
          <w:lang w:val="tt-RU"/>
        </w:rPr>
        <w:t xml:space="preserve"> һәм</w:t>
      </w:r>
      <w:r>
        <w:rPr>
          <w:sz w:val="24"/>
          <w:szCs w:val="24"/>
        </w:rPr>
        <w:t xml:space="preserve"> орфоэпик нормалары. Татар орфографиясенең кыен очраклары.</w:t>
      </w:r>
    </w:p>
    <w:p w:rsidR="00735DBC" w:rsidRDefault="00735DBC" w:rsidP="00735DBC">
      <w:pPr>
        <w:pStyle w:val="Heading20"/>
        <w:keepNext/>
        <w:keepLines/>
        <w:shd w:val="clear" w:color="auto" w:fill="auto"/>
        <w:spacing w:before="0" w:after="0" w:line="240" w:lineRule="auto"/>
        <w:ind w:left="2720"/>
        <w:jc w:val="left"/>
        <w:rPr>
          <w:sz w:val="24"/>
          <w:szCs w:val="24"/>
        </w:rPr>
      </w:pPr>
      <w:bookmarkStart w:id="14" w:name="bookmark22"/>
      <w:r>
        <w:rPr>
          <w:sz w:val="24"/>
          <w:szCs w:val="24"/>
        </w:rPr>
        <w:t xml:space="preserve"> Лексикология</w:t>
      </w:r>
      <w:bookmarkEnd w:id="14"/>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Сүз, аның лексик мәгънәсе. Бер</w:t>
      </w:r>
      <w:r>
        <w:rPr>
          <w:sz w:val="24"/>
          <w:szCs w:val="24"/>
          <w:lang w:val="tt-RU"/>
        </w:rPr>
        <w:t xml:space="preserve"> һәм</w:t>
      </w:r>
      <w:r>
        <w:rPr>
          <w:sz w:val="24"/>
          <w:szCs w:val="24"/>
        </w:rPr>
        <w:t xml:space="preserve"> күп мәгънәле сүзләр. Туры</w:t>
      </w:r>
      <w:r>
        <w:rPr>
          <w:sz w:val="24"/>
          <w:szCs w:val="24"/>
          <w:lang w:val="tt-RU"/>
        </w:rPr>
        <w:t xml:space="preserve"> һәм </w:t>
      </w:r>
      <w:r>
        <w:rPr>
          <w:sz w:val="24"/>
          <w:szCs w:val="24"/>
        </w:rPr>
        <w:t xml:space="preserve">күчерелмә мәгънәле сүзләр. Синоним, антоним </w:t>
      </w:r>
      <w:r>
        <w:rPr>
          <w:sz w:val="24"/>
          <w:szCs w:val="24"/>
          <w:lang w:val="tt-RU"/>
        </w:rPr>
        <w:t xml:space="preserve">һәм </w:t>
      </w:r>
      <w:r>
        <w:rPr>
          <w:sz w:val="24"/>
          <w:szCs w:val="24"/>
        </w:rPr>
        <w:t>омоним сүзләр. Килеп чыгышы ягыннан татар теленең сүзлек составы. Кулланылыш даирәсе ягыннан татар теленең сүзлек составы. Кулланылыш активлыгы ягыннан татар теленең сүзлек составы. Фразеологик әйтелмәләр. Хәзерге татар әдәби теленең лексик нормалары. Төрле типтагы сүзлекләр, алардан файдалану.</w:t>
      </w:r>
    </w:p>
    <w:p w:rsidR="00735DBC" w:rsidRDefault="00735DBC" w:rsidP="00735DBC">
      <w:pPr>
        <w:pStyle w:val="Heading20"/>
        <w:keepNext/>
        <w:keepLines/>
        <w:shd w:val="clear" w:color="auto" w:fill="auto"/>
        <w:spacing w:before="0" w:after="0" w:line="240" w:lineRule="auto"/>
        <w:ind w:left="2180"/>
        <w:jc w:val="left"/>
        <w:rPr>
          <w:sz w:val="24"/>
          <w:szCs w:val="24"/>
        </w:rPr>
      </w:pPr>
      <w:bookmarkStart w:id="15" w:name="bookmark23"/>
      <w:r>
        <w:rPr>
          <w:sz w:val="24"/>
          <w:szCs w:val="24"/>
        </w:rPr>
        <w:t xml:space="preserve">Сүз төзелеше </w:t>
      </w:r>
      <w:r>
        <w:rPr>
          <w:sz w:val="24"/>
          <w:szCs w:val="24"/>
          <w:lang w:val="tt-RU"/>
        </w:rPr>
        <w:t>һ</w:t>
      </w:r>
      <w:r>
        <w:rPr>
          <w:sz w:val="24"/>
          <w:szCs w:val="24"/>
        </w:rPr>
        <w:t>әм сүз ясалышы</w:t>
      </w:r>
      <w:bookmarkEnd w:id="15"/>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Морфемика. Сүзнең мәгънәле кисәкләре. Тамыр. Кушымчалар, аларның төрләре: сүз ясагыч кушымчалар, мөнәсәбәт белдерүче кушымчалар.</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Мөнәсәбәт белдерүче кушымчаларның төрләре: бәйләгечләр (исемдә - килеш, тартым, хәбәрлек, фигыльдә - зат-сан); модаль мәгънә белдерүче кушымчалар (фигыльдә - заман, юнәлеш, фигыль төркемчәләре күрсәткечләре, юклык, исемдә - күплек, стилистик, сыйфатта — дәрәҗә, сан төркемчәләре). Кушымчаларның ялгану тәртибе. Нигез (сүзнең тамыр</w:t>
      </w:r>
      <w:r>
        <w:rPr>
          <w:sz w:val="24"/>
          <w:szCs w:val="24"/>
          <w:lang w:val="tt-RU"/>
        </w:rPr>
        <w:t xml:space="preserve"> һәм</w:t>
      </w:r>
      <w:r>
        <w:rPr>
          <w:sz w:val="24"/>
          <w:szCs w:val="24"/>
        </w:rPr>
        <w:t>сүз ясагыч кушымчадан торган өлеше).</w:t>
      </w:r>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Татар телендә сүз ясалыш ысуллары (кушымчалау ысулы; сүзләр кушылу ысулы; бер сүз төркеменнән икенчесенә күчү ысулы; сүзләрне кыскарту ысулы; фонетик ысул; сүзләрнең мәгънәсе үзгәрү ысулы).</w:t>
      </w:r>
    </w:p>
    <w:p w:rsidR="00735DBC" w:rsidRDefault="00735DBC" w:rsidP="00735DBC">
      <w:pPr>
        <w:pStyle w:val="Heading20"/>
        <w:keepNext/>
        <w:keepLines/>
        <w:shd w:val="clear" w:color="auto" w:fill="auto"/>
        <w:spacing w:before="0" w:after="0" w:line="240" w:lineRule="auto"/>
        <w:jc w:val="left"/>
        <w:rPr>
          <w:sz w:val="24"/>
          <w:szCs w:val="24"/>
        </w:rPr>
      </w:pPr>
      <w:bookmarkStart w:id="16" w:name="bookmark24"/>
      <w:r>
        <w:rPr>
          <w:sz w:val="24"/>
          <w:szCs w:val="24"/>
        </w:rPr>
        <w:t xml:space="preserve">  Морфология</w:t>
      </w:r>
      <w:bookmarkEnd w:id="16"/>
    </w:p>
    <w:p w:rsidR="00735DBC" w:rsidRDefault="00735DBC" w:rsidP="00735DBC">
      <w:pPr>
        <w:pStyle w:val="Bodytext1"/>
        <w:shd w:val="clear" w:color="auto" w:fill="auto"/>
        <w:spacing w:before="0" w:after="0" w:line="240" w:lineRule="auto"/>
        <w:ind w:left="20" w:right="20" w:firstLine="0"/>
        <w:jc w:val="both"/>
        <w:rPr>
          <w:sz w:val="24"/>
          <w:szCs w:val="24"/>
        </w:rPr>
      </w:pPr>
      <w:r>
        <w:rPr>
          <w:sz w:val="24"/>
          <w:szCs w:val="24"/>
        </w:rPr>
        <w:t>Татар теленең сүз төркемнәре системасы. Мөстәкыйль сүз төркемнәре: исем, сыйфат, сан, алмашлык, рәвеш, фигыль, аваз ияртемнәре. Бәйләгеч сүз төркемнәре: бәйлек, теркәгеч. Модаль сүз төркемнәре: ымлык, кисәкчә, модаль сүзләр.</w:t>
      </w:r>
    </w:p>
    <w:p w:rsidR="00735DBC" w:rsidRDefault="00735DBC" w:rsidP="00735DBC">
      <w:pPr>
        <w:pStyle w:val="Bodytext1"/>
        <w:shd w:val="clear" w:color="auto" w:fill="auto"/>
        <w:spacing w:before="0" w:after="0" w:line="240" w:lineRule="auto"/>
        <w:ind w:left="20" w:right="20" w:firstLine="0"/>
        <w:jc w:val="both"/>
        <w:rPr>
          <w:sz w:val="24"/>
          <w:szCs w:val="24"/>
        </w:rPr>
      </w:pPr>
      <w:r>
        <w:rPr>
          <w:rStyle w:val="BodytextItalic2"/>
          <w:sz w:val="24"/>
          <w:szCs w:val="24"/>
        </w:rPr>
        <w:t>Исем.</w:t>
      </w:r>
      <w:r>
        <w:rPr>
          <w:sz w:val="24"/>
          <w:szCs w:val="24"/>
        </w:rPr>
        <w:t xml:space="preserve"> Исемнең лексик-семантик</w:t>
      </w:r>
      <w:r>
        <w:rPr>
          <w:sz w:val="24"/>
          <w:szCs w:val="24"/>
          <w:lang w:val="tt-RU"/>
        </w:rPr>
        <w:t xml:space="preserve"> һәм</w:t>
      </w:r>
      <w:r>
        <w:rPr>
          <w:sz w:val="24"/>
          <w:szCs w:val="24"/>
        </w:rPr>
        <w:t>морфологик-синтаксик үзенчәлекләре. Ялгызлык</w:t>
      </w:r>
      <w:r>
        <w:rPr>
          <w:sz w:val="24"/>
          <w:szCs w:val="24"/>
          <w:lang w:val="tt-RU"/>
        </w:rPr>
        <w:t xml:space="preserve">һәм </w:t>
      </w:r>
      <w:r>
        <w:rPr>
          <w:sz w:val="24"/>
          <w:szCs w:val="24"/>
        </w:rPr>
        <w:t>уртаклык исемнәре. Исемнең сан, килеш, тартым белән төрләнеше. Исем ясалышы.</w:t>
      </w:r>
    </w:p>
    <w:p w:rsidR="00735DBC" w:rsidRDefault="00735DBC" w:rsidP="00735DBC">
      <w:pPr>
        <w:pStyle w:val="Bodytext1"/>
        <w:shd w:val="clear" w:color="auto" w:fill="auto"/>
        <w:spacing w:before="0" w:after="0" w:line="240" w:lineRule="auto"/>
        <w:ind w:left="20" w:right="20" w:firstLine="0"/>
        <w:jc w:val="both"/>
        <w:rPr>
          <w:sz w:val="24"/>
          <w:szCs w:val="24"/>
        </w:rPr>
      </w:pPr>
      <w:r>
        <w:rPr>
          <w:rStyle w:val="BodytextItalic2"/>
          <w:sz w:val="24"/>
          <w:szCs w:val="24"/>
        </w:rPr>
        <w:t>Сыйфат.</w:t>
      </w:r>
      <w:r>
        <w:rPr>
          <w:sz w:val="24"/>
          <w:szCs w:val="24"/>
        </w:rPr>
        <w:t xml:space="preserve"> Сыйфатның лексик-семантик</w:t>
      </w:r>
      <w:r>
        <w:rPr>
          <w:sz w:val="24"/>
          <w:szCs w:val="24"/>
          <w:lang w:val="tt-RU"/>
        </w:rPr>
        <w:t xml:space="preserve"> һәм </w:t>
      </w:r>
      <w:r>
        <w:rPr>
          <w:sz w:val="24"/>
          <w:szCs w:val="24"/>
        </w:rPr>
        <w:t>морфологик-синтаксик үзенчәлекләре. Асы</w:t>
      </w:r>
      <w:r>
        <w:rPr>
          <w:sz w:val="24"/>
          <w:szCs w:val="24"/>
          <w:lang w:val="tt-RU"/>
        </w:rPr>
        <w:t>л һәм</w:t>
      </w:r>
      <w:r>
        <w:rPr>
          <w:sz w:val="24"/>
          <w:szCs w:val="24"/>
        </w:rPr>
        <w:t xml:space="preserve"> нисби сыйфатлар. Сыйфат дәрәҗәләре, аларның дөрес язылышы </w:t>
      </w:r>
      <w:r>
        <w:rPr>
          <w:sz w:val="24"/>
          <w:szCs w:val="24"/>
          <w:lang w:val="tt-RU"/>
        </w:rPr>
        <w:t xml:space="preserve">һәм </w:t>
      </w:r>
      <w:r>
        <w:rPr>
          <w:sz w:val="24"/>
          <w:szCs w:val="24"/>
        </w:rPr>
        <w:t>кулланылышы. Сыйфатның исемләшүе. Сыйфат ясалышы.</w:t>
      </w:r>
    </w:p>
    <w:p w:rsidR="00735DBC" w:rsidRDefault="00735DBC" w:rsidP="00735DBC">
      <w:pPr>
        <w:pStyle w:val="Bodytext1"/>
        <w:shd w:val="clear" w:color="auto" w:fill="auto"/>
        <w:spacing w:before="0" w:after="0" w:line="240" w:lineRule="auto"/>
        <w:ind w:left="20" w:right="20" w:firstLine="0"/>
        <w:jc w:val="both"/>
        <w:rPr>
          <w:sz w:val="24"/>
          <w:szCs w:val="24"/>
        </w:rPr>
      </w:pPr>
      <w:r>
        <w:rPr>
          <w:rStyle w:val="BodytextItalic2"/>
          <w:sz w:val="24"/>
          <w:szCs w:val="24"/>
        </w:rPr>
        <w:t>Сан.</w:t>
      </w:r>
      <w:r>
        <w:rPr>
          <w:sz w:val="24"/>
          <w:szCs w:val="24"/>
        </w:rPr>
        <w:t xml:space="preserve"> Санның лексик-семантик</w:t>
      </w:r>
      <w:r>
        <w:rPr>
          <w:sz w:val="24"/>
          <w:szCs w:val="24"/>
          <w:lang w:val="tt-RU"/>
        </w:rPr>
        <w:t xml:space="preserve"> һәм</w:t>
      </w:r>
      <w:r>
        <w:rPr>
          <w:sz w:val="24"/>
          <w:szCs w:val="24"/>
        </w:rPr>
        <w:t>морфологик-синтаксик үзенчәлекләре. Сан төркемчәләре. Санның исемләшүе. Сан</w:t>
      </w:r>
      <w:r>
        <w:rPr>
          <w:sz w:val="24"/>
          <w:szCs w:val="24"/>
          <w:lang w:val="tt-RU"/>
        </w:rPr>
        <w:t xml:space="preserve"> һәм</w:t>
      </w:r>
      <w:r>
        <w:rPr>
          <w:sz w:val="24"/>
          <w:szCs w:val="24"/>
        </w:rPr>
        <w:t xml:space="preserve"> саналмыш мөнәсәбәте. Сан ясалышы дөр</w:t>
      </w:r>
      <w:r>
        <w:rPr>
          <w:sz w:val="24"/>
          <w:szCs w:val="24"/>
          <w:lang w:val="tt-RU"/>
        </w:rPr>
        <w:t>ес һәм</w:t>
      </w:r>
      <w:r>
        <w:rPr>
          <w:sz w:val="24"/>
          <w:szCs w:val="24"/>
        </w:rPr>
        <w:t xml:space="preserve">  язылышы.</w:t>
      </w:r>
    </w:p>
    <w:p w:rsidR="00735DBC" w:rsidRDefault="00735DBC" w:rsidP="00735DBC">
      <w:pPr>
        <w:pStyle w:val="Bodytext1"/>
        <w:shd w:val="clear" w:color="auto" w:fill="auto"/>
        <w:spacing w:before="0" w:after="0" w:line="240" w:lineRule="auto"/>
        <w:ind w:left="20" w:right="20" w:firstLine="0"/>
        <w:jc w:val="both"/>
        <w:rPr>
          <w:sz w:val="24"/>
          <w:szCs w:val="24"/>
        </w:rPr>
      </w:pPr>
      <w:r>
        <w:rPr>
          <w:rStyle w:val="BodytextItalic2"/>
          <w:sz w:val="24"/>
          <w:szCs w:val="24"/>
        </w:rPr>
        <w:lastRenderedPageBreak/>
        <w:t>Алмашлык.</w:t>
      </w:r>
      <w:r>
        <w:rPr>
          <w:sz w:val="24"/>
          <w:szCs w:val="24"/>
        </w:rPr>
        <w:t xml:space="preserve"> Мәгънәви төркемчәләре. Аларның кулланылыш үзенчәлекләре. Алмашлыкларның сөйләмдәге роле. Алмашлык ясалышы.</w:t>
      </w:r>
    </w:p>
    <w:p w:rsidR="00735DBC" w:rsidRDefault="00735DBC" w:rsidP="00735DBC">
      <w:pPr>
        <w:pStyle w:val="Bodytext1"/>
        <w:shd w:val="clear" w:color="auto" w:fill="auto"/>
        <w:spacing w:before="0" w:after="0" w:line="240" w:lineRule="auto"/>
        <w:ind w:right="20" w:firstLine="0"/>
        <w:jc w:val="both"/>
        <w:rPr>
          <w:sz w:val="24"/>
          <w:szCs w:val="24"/>
        </w:rPr>
      </w:pPr>
      <w:r>
        <w:rPr>
          <w:rStyle w:val="BodytextItalic2"/>
          <w:sz w:val="24"/>
          <w:szCs w:val="24"/>
        </w:rPr>
        <w:t>Фигыль.</w:t>
      </w:r>
      <w:r>
        <w:rPr>
          <w:sz w:val="24"/>
          <w:szCs w:val="24"/>
        </w:rPr>
        <w:t xml:space="preserve"> Фигыльнең лексик-семантик</w:t>
      </w:r>
      <w:r>
        <w:rPr>
          <w:sz w:val="24"/>
          <w:szCs w:val="24"/>
          <w:lang w:val="tt-RU"/>
        </w:rPr>
        <w:t>һәм</w:t>
      </w:r>
      <w:r>
        <w:rPr>
          <w:sz w:val="24"/>
          <w:szCs w:val="24"/>
        </w:rPr>
        <w:t xml:space="preserve"> морфологик-синтаксик үзенчәлекләре. Затланышлы</w:t>
      </w:r>
      <w:r>
        <w:rPr>
          <w:sz w:val="24"/>
          <w:szCs w:val="24"/>
          <w:lang w:val="tt-RU"/>
        </w:rPr>
        <w:t>һәм</w:t>
      </w:r>
      <w:r>
        <w:rPr>
          <w:sz w:val="24"/>
          <w:szCs w:val="24"/>
        </w:rPr>
        <w:t xml:space="preserve"> затланышсыз фигыльләр, аларга хас грамматик категорияләр. Ярдәмче фигыльләр. Аналитик нигезле фигыльләр, аларның белдергән мәгънәләре. Фигыльнең сөйләмдә кулланылышы. Фигыль ясалышы.</w:t>
      </w:r>
    </w:p>
    <w:p w:rsidR="00735DBC" w:rsidRDefault="00735DBC" w:rsidP="00735DBC">
      <w:pPr>
        <w:pStyle w:val="Bodytext1"/>
        <w:shd w:val="clear" w:color="auto" w:fill="auto"/>
        <w:tabs>
          <w:tab w:val="left" w:pos="2377"/>
        </w:tabs>
        <w:spacing w:before="0" w:after="0" w:line="240" w:lineRule="auto"/>
        <w:ind w:left="20" w:firstLine="0"/>
        <w:jc w:val="both"/>
        <w:rPr>
          <w:sz w:val="24"/>
          <w:szCs w:val="24"/>
        </w:rPr>
      </w:pPr>
      <w:r>
        <w:rPr>
          <w:rStyle w:val="BodytextItalic1"/>
          <w:sz w:val="24"/>
          <w:szCs w:val="24"/>
        </w:rPr>
        <w:t>Рәвеш.</w:t>
      </w:r>
      <w:r>
        <w:rPr>
          <w:sz w:val="24"/>
          <w:szCs w:val="24"/>
        </w:rPr>
        <w:t>Рәвешнең</w:t>
      </w:r>
      <w:r>
        <w:rPr>
          <w:sz w:val="24"/>
          <w:szCs w:val="24"/>
        </w:rPr>
        <w:tab/>
        <w:t>лексик-семантик морфологик-</w:t>
      </w:r>
      <w:r>
        <w:rPr>
          <w:sz w:val="24"/>
          <w:szCs w:val="24"/>
          <w:lang w:val="tt-RU"/>
        </w:rPr>
        <w:t xml:space="preserve"> һәм</w:t>
      </w:r>
      <w:r>
        <w:rPr>
          <w:sz w:val="24"/>
          <w:szCs w:val="24"/>
        </w:rPr>
        <w:t xml:space="preserve"> синтакси</w:t>
      </w:r>
      <w:r>
        <w:rPr>
          <w:sz w:val="24"/>
          <w:szCs w:val="24"/>
          <w:lang w:val="tt-RU"/>
        </w:rPr>
        <w:t xml:space="preserve">к </w:t>
      </w:r>
      <w:r>
        <w:rPr>
          <w:sz w:val="24"/>
          <w:szCs w:val="24"/>
        </w:rPr>
        <w:t>үзенчәлекләре. Рәвеш төркемчәләре. Рәвешләрнең дәрәҗә формасы алуы. Рәвешнең җөмләдә кулланылышы. Рәвеш ясалышы. Рәвешләрдә басым төшү үзенчәлеге.</w:t>
      </w:r>
    </w:p>
    <w:p w:rsidR="00735DBC" w:rsidRDefault="00735DBC" w:rsidP="00735DBC">
      <w:pPr>
        <w:pStyle w:val="Bodytext1"/>
        <w:shd w:val="clear" w:color="auto" w:fill="auto"/>
        <w:spacing w:before="0" w:after="0" w:line="240" w:lineRule="auto"/>
        <w:ind w:left="20" w:firstLine="0"/>
        <w:jc w:val="both"/>
        <w:rPr>
          <w:sz w:val="24"/>
          <w:szCs w:val="24"/>
        </w:rPr>
      </w:pPr>
      <w:r>
        <w:rPr>
          <w:rStyle w:val="BodytextItalic2"/>
          <w:sz w:val="24"/>
          <w:szCs w:val="24"/>
        </w:rPr>
        <w:t>Бәйлек</w:t>
      </w:r>
      <w:r>
        <w:rPr>
          <w:i/>
          <w:sz w:val="24"/>
          <w:szCs w:val="24"/>
          <w:lang w:val="tt-RU"/>
        </w:rPr>
        <w:t>һәм</w:t>
      </w:r>
      <w:r>
        <w:rPr>
          <w:rStyle w:val="BodytextItalic2"/>
          <w:sz w:val="24"/>
          <w:szCs w:val="24"/>
        </w:rPr>
        <w:t xml:space="preserve"> бәйлек сүзләр.</w:t>
      </w:r>
      <w:r>
        <w:rPr>
          <w:sz w:val="24"/>
          <w:szCs w:val="24"/>
        </w:rPr>
        <w:t xml:space="preserve"> Бәйлекнең грамматик мәгънәсе</w:t>
      </w:r>
      <w:r>
        <w:rPr>
          <w:sz w:val="24"/>
          <w:szCs w:val="24"/>
          <w:lang w:val="tt-RU"/>
        </w:rPr>
        <w:t xml:space="preserve"> һәм</w:t>
      </w:r>
      <w:r>
        <w:rPr>
          <w:sz w:val="24"/>
          <w:szCs w:val="24"/>
        </w:rPr>
        <w:t xml:space="preserve"> синтаксикфункциясе. Сөйләмдә кулланылыш үзенчәлекләре. Бәйлек сүзләр.</w:t>
      </w:r>
    </w:p>
    <w:p w:rsidR="00735DBC" w:rsidRDefault="00735DBC" w:rsidP="00735DBC">
      <w:pPr>
        <w:pStyle w:val="Bodytext1"/>
        <w:shd w:val="clear" w:color="auto" w:fill="auto"/>
        <w:spacing w:before="0" w:after="0" w:line="240" w:lineRule="auto"/>
        <w:ind w:left="20" w:firstLine="0"/>
        <w:jc w:val="both"/>
        <w:rPr>
          <w:sz w:val="24"/>
          <w:szCs w:val="24"/>
        </w:rPr>
      </w:pPr>
      <w:r>
        <w:rPr>
          <w:rStyle w:val="BodytextItalic2"/>
          <w:sz w:val="24"/>
          <w:szCs w:val="24"/>
        </w:rPr>
        <w:t xml:space="preserve">Теркәгеч </w:t>
      </w:r>
      <w:r>
        <w:rPr>
          <w:rStyle w:val="BodytextItalic2"/>
          <w:sz w:val="24"/>
          <w:szCs w:val="24"/>
          <w:lang w:val="tt-RU"/>
        </w:rPr>
        <w:t xml:space="preserve">һәм </w:t>
      </w:r>
      <w:r>
        <w:rPr>
          <w:rStyle w:val="BodytextItalic2"/>
          <w:sz w:val="24"/>
          <w:szCs w:val="24"/>
        </w:rPr>
        <w:t>теркәгеч сүзләр.</w:t>
      </w:r>
      <w:r>
        <w:rPr>
          <w:sz w:val="24"/>
          <w:szCs w:val="24"/>
        </w:rPr>
        <w:t xml:space="preserve"> Төркемчәләре. Аларның сөйләмдә</w:t>
      </w:r>
    </w:p>
    <w:p w:rsidR="00735DBC" w:rsidRDefault="00735DBC" w:rsidP="00735DBC">
      <w:pPr>
        <w:pStyle w:val="Bodytext1"/>
        <w:shd w:val="clear" w:color="auto" w:fill="auto"/>
        <w:spacing w:before="0" w:after="0" w:line="240" w:lineRule="auto"/>
        <w:ind w:left="20" w:firstLine="0"/>
        <w:jc w:val="both"/>
        <w:rPr>
          <w:sz w:val="24"/>
          <w:szCs w:val="24"/>
        </w:rPr>
      </w:pPr>
      <w:r>
        <w:rPr>
          <w:sz w:val="24"/>
          <w:szCs w:val="24"/>
        </w:rPr>
        <w:t>кулланылышы. Теркәгечләрнең дөрес язылышы.</w:t>
      </w:r>
    </w:p>
    <w:p w:rsidR="00735DBC" w:rsidRDefault="00735DBC" w:rsidP="00735DBC">
      <w:pPr>
        <w:pStyle w:val="Bodytext1"/>
        <w:shd w:val="clear" w:color="auto" w:fill="auto"/>
        <w:spacing w:before="0" w:after="0" w:line="240" w:lineRule="auto"/>
        <w:ind w:left="20" w:firstLine="0"/>
        <w:jc w:val="both"/>
        <w:rPr>
          <w:sz w:val="24"/>
          <w:szCs w:val="24"/>
        </w:rPr>
      </w:pPr>
      <w:r>
        <w:rPr>
          <w:rStyle w:val="BodytextItalic2"/>
          <w:sz w:val="24"/>
          <w:szCs w:val="24"/>
        </w:rPr>
        <w:t>Ымлык.</w:t>
      </w:r>
      <w:r>
        <w:rPr>
          <w:sz w:val="24"/>
          <w:szCs w:val="24"/>
        </w:rPr>
        <w:t xml:space="preserve"> Төркемчәләре. Сөйләмдә кулланылыш үзенчәлеге.</w:t>
      </w:r>
    </w:p>
    <w:p w:rsidR="00735DBC" w:rsidRDefault="00735DBC" w:rsidP="00735DBC">
      <w:pPr>
        <w:pStyle w:val="Bodytext1"/>
        <w:shd w:val="clear" w:color="auto" w:fill="auto"/>
        <w:spacing w:before="0" w:after="0" w:line="240" w:lineRule="auto"/>
        <w:ind w:left="20" w:firstLine="0"/>
        <w:jc w:val="both"/>
        <w:rPr>
          <w:rStyle w:val="BodytextItalic2"/>
          <w:sz w:val="24"/>
          <w:szCs w:val="24"/>
        </w:rPr>
      </w:pPr>
    </w:p>
    <w:p w:rsidR="00735DBC" w:rsidRDefault="00735DBC" w:rsidP="00735DBC">
      <w:pPr>
        <w:pStyle w:val="Bodytext1"/>
        <w:shd w:val="clear" w:color="auto" w:fill="auto"/>
        <w:spacing w:before="0" w:after="0" w:line="240" w:lineRule="auto"/>
        <w:ind w:left="20" w:firstLine="0"/>
        <w:jc w:val="both"/>
        <w:rPr>
          <w:rStyle w:val="BodytextItalic2"/>
          <w:sz w:val="24"/>
          <w:szCs w:val="24"/>
        </w:rPr>
      </w:pPr>
    </w:p>
    <w:p w:rsidR="00735DBC" w:rsidRDefault="00735DBC" w:rsidP="00735DBC">
      <w:pPr>
        <w:pStyle w:val="Bodytext1"/>
        <w:shd w:val="clear" w:color="auto" w:fill="auto"/>
        <w:spacing w:before="0" w:after="0" w:line="240" w:lineRule="auto"/>
        <w:ind w:left="20" w:firstLine="0"/>
        <w:jc w:val="both"/>
      </w:pPr>
      <w:r>
        <w:rPr>
          <w:rStyle w:val="BodytextItalic2"/>
          <w:sz w:val="24"/>
          <w:szCs w:val="24"/>
        </w:rPr>
        <w:t>Кисәкчә.</w:t>
      </w:r>
      <w:r>
        <w:rPr>
          <w:sz w:val="24"/>
          <w:szCs w:val="24"/>
        </w:rPr>
        <w:t xml:space="preserve"> Төркемчәләре. Сөйләмдә кулланылышы. Дөрес язылышы.</w:t>
      </w:r>
    </w:p>
    <w:p w:rsidR="00735DBC" w:rsidRDefault="00735DBC" w:rsidP="00735DBC">
      <w:pPr>
        <w:pStyle w:val="Bodytext1"/>
        <w:shd w:val="clear" w:color="auto" w:fill="auto"/>
        <w:spacing w:before="0" w:after="0" w:line="240" w:lineRule="auto"/>
        <w:ind w:left="20" w:firstLine="0"/>
        <w:jc w:val="both"/>
        <w:rPr>
          <w:sz w:val="24"/>
          <w:szCs w:val="24"/>
        </w:rPr>
      </w:pPr>
      <w:r>
        <w:rPr>
          <w:rStyle w:val="BodytextItalic2"/>
          <w:sz w:val="24"/>
          <w:szCs w:val="24"/>
        </w:rPr>
        <w:t>Модаль сүзләр.</w:t>
      </w:r>
      <w:r>
        <w:rPr>
          <w:sz w:val="24"/>
          <w:szCs w:val="24"/>
        </w:rPr>
        <w:t xml:space="preserve"> Мәгънәсе. Сөйләмдә кулланылыш үзенчәлекләре.</w:t>
      </w:r>
    </w:p>
    <w:p w:rsidR="00735DBC" w:rsidRDefault="00735DBC" w:rsidP="00735DBC">
      <w:pPr>
        <w:pStyle w:val="Bodytext21"/>
        <w:shd w:val="clear" w:color="auto" w:fill="auto"/>
        <w:spacing w:after="0" w:line="240" w:lineRule="auto"/>
        <w:ind w:left="20" w:firstLine="0"/>
        <w:rPr>
          <w:sz w:val="24"/>
          <w:szCs w:val="24"/>
        </w:rPr>
      </w:pPr>
      <w:r>
        <w:rPr>
          <w:sz w:val="24"/>
          <w:szCs w:val="24"/>
        </w:rPr>
        <w:t>Синтаксис. Пунктуация</w:t>
      </w:r>
    </w:p>
    <w:p w:rsidR="00735DBC" w:rsidRDefault="00735DBC" w:rsidP="00735DBC">
      <w:pPr>
        <w:pStyle w:val="Bodytext1"/>
        <w:shd w:val="clear" w:color="auto" w:fill="auto"/>
        <w:spacing w:before="0" w:after="0" w:line="240" w:lineRule="auto"/>
        <w:ind w:right="40" w:firstLine="0"/>
        <w:jc w:val="both"/>
        <w:rPr>
          <w:sz w:val="24"/>
          <w:szCs w:val="24"/>
        </w:rPr>
      </w:pPr>
      <w:r>
        <w:rPr>
          <w:sz w:val="24"/>
          <w:szCs w:val="24"/>
        </w:rPr>
        <w:t xml:space="preserve"> Сүзтезмә</w:t>
      </w:r>
      <w:r>
        <w:rPr>
          <w:sz w:val="24"/>
          <w:szCs w:val="24"/>
          <w:lang w:val="tt-RU"/>
        </w:rPr>
        <w:t>һәм</w:t>
      </w:r>
      <w:r>
        <w:rPr>
          <w:sz w:val="24"/>
          <w:szCs w:val="24"/>
        </w:rPr>
        <w:t xml:space="preserve"> җөмлә. Сүзләр</w:t>
      </w:r>
      <w:r>
        <w:rPr>
          <w:sz w:val="24"/>
          <w:szCs w:val="24"/>
          <w:lang w:val="tt-RU"/>
        </w:rPr>
        <w:t>һәм</w:t>
      </w:r>
      <w:r>
        <w:rPr>
          <w:sz w:val="24"/>
          <w:szCs w:val="24"/>
        </w:rPr>
        <w:t xml:space="preserve"> җөмләләр арасында бәйләнеш төрләре. Җөмләләрнең әйтү максаты ягыннан төрләре, аларны барлыкка китерә торган чаралардан интонация, логик басым сүз </w:t>
      </w:r>
      <w:r>
        <w:rPr>
          <w:sz w:val="24"/>
          <w:szCs w:val="24"/>
          <w:lang w:val="tt-RU"/>
        </w:rPr>
        <w:t>һәм</w:t>
      </w:r>
      <w:r>
        <w:rPr>
          <w:sz w:val="24"/>
          <w:szCs w:val="24"/>
        </w:rPr>
        <w:t xml:space="preserve"> тәртибе. Җөмләнең грамматик нигезе. Җөмләнең баш</w:t>
      </w:r>
      <w:r>
        <w:rPr>
          <w:sz w:val="24"/>
          <w:szCs w:val="24"/>
          <w:lang w:val="tt-RU"/>
        </w:rPr>
        <w:t xml:space="preserve"> һәм</w:t>
      </w:r>
      <w:r>
        <w:rPr>
          <w:sz w:val="24"/>
          <w:szCs w:val="24"/>
        </w:rPr>
        <w:t xml:space="preserve"> иярчен кисәкләре. Тиңдәш кисәкләр. Гади  </w:t>
      </w:r>
      <w:r>
        <w:rPr>
          <w:sz w:val="24"/>
          <w:szCs w:val="24"/>
          <w:lang w:val="tt-RU"/>
        </w:rPr>
        <w:t>һәм</w:t>
      </w:r>
      <w:r>
        <w:rPr>
          <w:sz w:val="24"/>
          <w:szCs w:val="24"/>
        </w:rPr>
        <w:t xml:space="preserve">  кушма җөмлә, аларның төрләре. Эндәш</w:t>
      </w:r>
      <w:r>
        <w:rPr>
          <w:sz w:val="24"/>
          <w:szCs w:val="24"/>
          <w:lang w:val="tt-RU"/>
        </w:rPr>
        <w:t>һәм</w:t>
      </w:r>
      <w:r>
        <w:rPr>
          <w:sz w:val="24"/>
          <w:szCs w:val="24"/>
        </w:rPr>
        <w:t xml:space="preserve"> кереш сүзләр. Кереш җөмләләр. Туры</w:t>
      </w:r>
      <w:r>
        <w:rPr>
          <w:sz w:val="24"/>
          <w:szCs w:val="24"/>
          <w:lang w:val="tt-RU"/>
        </w:rPr>
        <w:t>һәм</w:t>
      </w:r>
      <w:r>
        <w:rPr>
          <w:sz w:val="24"/>
          <w:szCs w:val="24"/>
        </w:rPr>
        <w:t xml:space="preserve"> кыек сөйләм. Текст, аның төзелеше. Хәзерге татар әдәби теленең синтаксик нормалары.</w:t>
      </w:r>
    </w:p>
    <w:p w:rsidR="00735DBC" w:rsidRDefault="00735DBC" w:rsidP="00735DBC">
      <w:pPr>
        <w:pStyle w:val="Bodytext1"/>
        <w:shd w:val="clear" w:color="auto" w:fill="auto"/>
        <w:spacing w:before="0" w:after="0" w:line="240" w:lineRule="auto"/>
        <w:ind w:left="20" w:right="40" w:firstLine="0"/>
        <w:jc w:val="both"/>
        <w:rPr>
          <w:sz w:val="24"/>
          <w:szCs w:val="24"/>
        </w:rPr>
      </w:pPr>
      <w:r>
        <w:rPr>
          <w:sz w:val="24"/>
          <w:szCs w:val="24"/>
        </w:rPr>
        <w:t xml:space="preserve"> Җөмлә ахырында, тиңдәш кисәкләр янында, гади</w:t>
      </w:r>
      <w:r>
        <w:rPr>
          <w:sz w:val="24"/>
          <w:szCs w:val="24"/>
          <w:lang w:val="tt-RU"/>
        </w:rPr>
        <w:t>һәм</w:t>
      </w:r>
      <w:r>
        <w:rPr>
          <w:sz w:val="24"/>
          <w:szCs w:val="24"/>
        </w:rPr>
        <w:t xml:space="preserve"> кушма җөмләләрдә, диалог</w:t>
      </w:r>
      <w:r>
        <w:rPr>
          <w:sz w:val="24"/>
          <w:szCs w:val="24"/>
          <w:lang w:val="tt-RU"/>
        </w:rPr>
        <w:t>һәм</w:t>
      </w:r>
      <w:r>
        <w:rPr>
          <w:sz w:val="24"/>
          <w:szCs w:val="24"/>
        </w:rPr>
        <w:t xml:space="preserve"> монологларда, цитаталарда тыныш билгеләренең куелышы.</w:t>
      </w:r>
    </w:p>
    <w:p w:rsidR="00735DBC" w:rsidRDefault="00735DBC" w:rsidP="00735DBC">
      <w:pPr>
        <w:pStyle w:val="Bodytext21"/>
        <w:shd w:val="clear" w:color="auto" w:fill="auto"/>
        <w:spacing w:after="0" w:line="240" w:lineRule="auto"/>
        <w:ind w:firstLine="0"/>
        <w:jc w:val="left"/>
        <w:rPr>
          <w:sz w:val="24"/>
          <w:szCs w:val="24"/>
        </w:rPr>
      </w:pPr>
      <w:r>
        <w:rPr>
          <w:sz w:val="24"/>
          <w:szCs w:val="24"/>
        </w:rPr>
        <w:t xml:space="preserve"> Стилистик</w:t>
      </w:r>
      <w:r>
        <w:rPr>
          <w:sz w:val="24"/>
          <w:szCs w:val="24"/>
          <w:lang w:val="tt-RU"/>
        </w:rPr>
        <w:t xml:space="preserve"> һәм</w:t>
      </w:r>
      <w:r>
        <w:rPr>
          <w:sz w:val="24"/>
          <w:szCs w:val="24"/>
        </w:rPr>
        <w:t xml:space="preserve"> сөйләм культурасы</w:t>
      </w:r>
    </w:p>
    <w:p w:rsidR="00735DBC" w:rsidRDefault="00735DBC" w:rsidP="00735DBC">
      <w:pPr>
        <w:pStyle w:val="Bodytext1"/>
        <w:shd w:val="clear" w:color="auto" w:fill="auto"/>
        <w:spacing w:before="0" w:after="0" w:line="240" w:lineRule="auto"/>
        <w:ind w:left="20" w:right="40" w:firstLine="0"/>
        <w:jc w:val="both"/>
        <w:rPr>
          <w:sz w:val="24"/>
          <w:szCs w:val="24"/>
          <w:lang w:val="tt-RU"/>
        </w:rPr>
      </w:pPr>
      <w:r>
        <w:rPr>
          <w:sz w:val="24"/>
          <w:szCs w:val="24"/>
        </w:rPr>
        <w:t>Стиль төшенчәсе. Язма сөйләмнең функциональ төрләре. Аларның лексик-грамматик үзенчәлекләре. Сөйләм культурасы. Әдәби сөйләмгә хас төп билгеләр. Сөйләмдә лексик чараларның (синонимнар, антонимнар, калькалар, фразеологизмнар, мәкаль</w:t>
      </w:r>
      <w:r>
        <w:rPr>
          <w:sz w:val="24"/>
          <w:szCs w:val="24"/>
          <w:lang w:val="tt-RU"/>
        </w:rPr>
        <w:t xml:space="preserve">һәм </w:t>
      </w:r>
      <w:r>
        <w:rPr>
          <w:sz w:val="24"/>
          <w:szCs w:val="24"/>
        </w:rPr>
        <w:t>әйтемнәр) кулланылыш мөмкинлекләре.</w:t>
      </w:r>
    </w:p>
    <w:p w:rsidR="00735DBC" w:rsidRDefault="00735DBC" w:rsidP="00735DBC">
      <w:pPr>
        <w:pStyle w:val="Bodytext1"/>
        <w:shd w:val="clear" w:color="auto" w:fill="auto"/>
        <w:spacing w:before="0" w:after="0" w:line="240" w:lineRule="auto"/>
        <w:ind w:left="20" w:right="40" w:firstLine="0"/>
        <w:jc w:val="both"/>
        <w:rPr>
          <w:sz w:val="24"/>
          <w:szCs w:val="24"/>
        </w:rPr>
      </w:pPr>
      <w:r>
        <w:rPr>
          <w:sz w:val="24"/>
          <w:szCs w:val="24"/>
        </w:rPr>
        <w:t>Этнокультура өлкәсенә караган компетенция</w:t>
      </w:r>
    </w:p>
    <w:p w:rsidR="00735DBC" w:rsidRDefault="00735DBC" w:rsidP="00735DBC">
      <w:pPr>
        <w:pStyle w:val="Bodytext1"/>
        <w:shd w:val="clear" w:color="auto" w:fill="auto"/>
        <w:spacing w:before="0" w:after="0" w:line="240" w:lineRule="auto"/>
        <w:ind w:left="20" w:right="40" w:firstLine="0"/>
        <w:rPr>
          <w:sz w:val="24"/>
          <w:szCs w:val="24"/>
        </w:rPr>
      </w:pPr>
      <w:r>
        <w:rPr>
          <w:sz w:val="24"/>
          <w:szCs w:val="24"/>
        </w:rPr>
        <w:t>Татар теленең башка телләр арасында тоткан урыны. Телебездә халык мәдәнияте, тарихы чагылышы.</w:t>
      </w:r>
    </w:p>
    <w:p w:rsidR="00735DBC" w:rsidRDefault="00735DBC" w:rsidP="00735DBC">
      <w:pPr>
        <w:pStyle w:val="Bodytext1"/>
        <w:shd w:val="clear" w:color="auto" w:fill="auto"/>
        <w:spacing w:before="0" w:after="0" w:line="240" w:lineRule="auto"/>
        <w:ind w:left="20" w:right="40" w:firstLine="0"/>
        <w:rPr>
          <w:sz w:val="24"/>
          <w:szCs w:val="24"/>
        </w:rPr>
      </w:pPr>
      <w:r>
        <w:rPr>
          <w:sz w:val="24"/>
          <w:szCs w:val="24"/>
        </w:rPr>
        <w:t>Халык авыз иҗаты җәүһәрләре. Халык авыз иҗаты, матур әдәбият әсәрләрендә, тарихи вакыйгаларны чагылдырган текстларда милли-мәдәни кыйммәткә ия булган берәмлекләр, аларның мәгънәләре аңлатмалы, этимологик, тәрҗемәи</w:t>
      </w:r>
      <w:r>
        <w:rPr>
          <w:sz w:val="24"/>
          <w:szCs w:val="24"/>
          <w:lang w:val="tt-RU"/>
        </w:rPr>
        <w:t xml:space="preserve">һәмбашка </w:t>
      </w:r>
      <w:r>
        <w:rPr>
          <w:sz w:val="24"/>
          <w:szCs w:val="24"/>
        </w:rPr>
        <w:t>сүзлекләрдә бирелеше.</w:t>
      </w:r>
    </w:p>
    <w:p w:rsidR="00735DBC" w:rsidRDefault="00735DBC" w:rsidP="00735DBC">
      <w:pPr>
        <w:pStyle w:val="Bodytext1"/>
        <w:shd w:val="clear" w:color="auto" w:fill="auto"/>
        <w:spacing w:before="0" w:after="0" w:line="240" w:lineRule="auto"/>
        <w:ind w:left="20" w:right="40" w:firstLine="0"/>
        <w:rPr>
          <w:sz w:val="24"/>
          <w:szCs w:val="24"/>
          <w:lang w:val="tt-RU"/>
        </w:rPr>
      </w:pPr>
      <w:r>
        <w:rPr>
          <w:sz w:val="24"/>
          <w:szCs w:val="24"/>
        </w:rPr>
        <w:t>Төрле өлкәгә караган татар сөйләм этикеты нормалары, халкыбызның аралашу культурасы үзенчәлекләре</w:t>
      </w:r>
    </w:p>
    <w:p w:rsidR="00735DBC" w:rsidRDefault="00735DBC" w:rsidP="00735DBC">
      <w:pPr>
        <w:pStyle w:val="Bodytext1"/>
        <w:shd w:val="clear" w:color="auto" w:fill="auto"/>
        <w:spacing w:before="0" w:after="0" w:line="240" w:lineRule="auto"/>
        <w:ind w:left="20" w:right="40" w:firstLine="0"/>
        <w:rPr>
          <w:sz w:val="24"/>
          <w:szCs w:val="24"/>
          <w:lang w:val="tt-RU"/>
        </w:rPr>
      </w:pPr>
    </w:p>
    <w:p w:rsidR="00735DBC" w:rsidRDefault="00735DBC" w:rsidP="00735DBC">
      <w:pPr>
        <w:pStyle w:val="Heading20"/>
        <w:keepNext/>
        <w:keepLines/>
        <w:shd w:val="clear" w:color="auto" w:fill="auto"/>
        <w:spacing w:before="0" w:after="0"/>
        <w:ind w:left="960" w:right="320" w:hanging="160"/>
        <w:rPr>
          <w:b/>
          <w:sz w:val="24"/>
          <w:szCs w:val="24"/>
          <w:lang w:val="tt-RU"/>
        </w:rPr>
      </w:pPr>
      <w:r>
        <w:rPr>
          <w:b/>
          <w:sz w:val="24"/>
          <w:szCs w:val="24"/>
          <w:lang w:val="tt-RU"/>
        </w:rPr>
        <w:t>Әдәбияттан гомуми башлангыч белем бирү (1—4 сыйныфлар) баскычында белем эчтәлегенең мәҗбүри минимумы</w:t>
      </w:r>
    </w:p>
    <w:p w:rsidR="00735DBC" w:rsidRDefault="00735DBC" w:rsidP="00735DBC">
      <w:pPr>
        <w:pStyle w:val="27"/>
        <w:shd w:val="clear" w:color="auto" w:fill="auto"/>
        <w:spacing w:after="0" w:line="221" w:lineRule="exact"/>
        <w:ind w:left="20" w:right="40" w:firstLine="0"/>
        <w:jc w:val="both"/>
        <w:rPr>
          <w:sz w:val="24"/>
          <w:szCs w:val="24"/>
        </w:rPr>
      </w:pPr>
      <w:r>
        <w:rPr>
          <w:rStyle w:val="BodytextBold"/>
          <w:sz w:val="24"/>
          <w:szCs w:val="24"/>
        </w:rPr>
        <w:t>Уку эшчәнлеге.</w:t>
      </w:r>
      <w:r>
        <w:rPr>
          <w:sz w:val="24"/>
          <w:szCs w:val="24"/>
        </w:rPr>
        <w:t xml:space="preserve"> Әдәби текстны аңлап, дөрес, йөгерек һәм сәнгатьле уку. Уку төрләре (йөгерек, сайлап, аңлатмалы, эчтән, бергәләп) белән танышу. Уку максатларына төшенү. Әдәби әйтелеш нормаларын саклап, дөрес интонация һәм басым белән кычкырып уку.</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 xml:space="preserve">Сәнгатьчә эшләнеше камил, аңлау-төшенү өчен авыр булмаган, мавыктыргыч һәм гомумкешелек  уңай мөнәсәбәт булдырырлык әсәрләр сайлана. Алар арасында әдәби һәм фәнни-популяр әсәрләр, татар халык авыз иҗаты әсәрләре, дөнья балалар әдәбияты классиклары әсәрләре, төрле энциклопедияләрдә, белешмә-сүзлекләрдә һәм балалар вакытлы матбугатында басылган материаллар булырга мөмкин. Балаларга уку өчен </w:t>
      </w:r>
      <w:r>
        <w:rPr>
          <w:sz w:val="24"/>
          <w:szCs w:val="24"/>
        </w:rPr>
        <w:lastRenderedPageBreak/>
        <w:t>тәкъдим ителгән әсәрләрнең төп темалары: туган тел, табигать, хезмәт, балалар тормышы, кешеләрнең үзара мөнәсәбәтләре, гаилә, сәламәтлек саклау, яхшылык һәм яманлык.</w:t>
      </w:r>
    </w:p>
    <w:p w:rsidR="00735DBC" w:rsidRDefault="00735DBC" w:rsidP="00735DBC">
      <w:pPr>
        <w:pStyle w:val="27"/>
        <w:shd w:val="clear" w:color="auto" w:fill="auto"/>
        <w:spacing w:after="0" w:line="221" w:lineRule="exact"/>
        <w:ind w:left="20" w:right="40" w:firstLine="0"/>
        <w:jc w:val="both"/>
        <w:rPr>
          <w:sz w:val="24"/>
          <w:szCs w:val="24"/>
        </w:rPr>
      </w:pPr>
      <w:r>
        <w:rPr>
          <w:rStyle w:val="BodytextBold"/>
          <w:sz w:val="24"/>
          <w:szCs w:val="24"/>
        </w:rPr>
        <w:t>Тыңлау.</w:t>
      </w:r>
      <w:r>
        <w:rPr>
          <w:sz w:val="24"/>
          <w:szCs w:val="24"/>
        </w:rPr>
        <w:t xml:space="preserve"> Төрле жанрдагы әдәби әсәрләрне тыңлап, аңлы кабул итү. Тыңлаган әсәрнең төп эчтәлеген аңлау һәм ул ясаган эмоциональ тәэсирне аңлатып бирә алу.</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Сөйләм. Текст эчтәлегенә бәйле сораулар һәм җаваплар бирә белү. Укыганны яки ишеткәнне (укытучы укыганны тыңлап) кабатлап сөйләү. Әсәр турында фикер алышуда катнашу, әңгәмә кора белү. Әсәрнең геройлары, вакыйгалары турында монологик сөйләм төзү; текстны план буенча сөйләү. Үз фикерен дәлилли, моның өчен башка чыганаклардан мисаллар китерә белү. Аралашу (коммуникатив) культурасын үзләштерү. Бирелгән темага (үзе, әти-әнисе, гаиләсе, иптәшләре, табигать һәм тереклек) яки рәсем-картина буенча хикәяләп, тасвирлап сөйләргә өйрәнү. Әсәрләрне яки өзекләрне яттан уку.</w:t>
      </w:r>
    </w:p>
    <w:p w:rsidR="00735DBC" w:rsidRDefault="00735DBC" w:rsidP="00735DBC">
      <w:pPr>
        <w:pStyle w:val="27"/>
        <w:shd w:val="clear" w:color="auto" w:fill="auto"/>
        <w:spacing w:after="0" w:line="221" w:lineRule="exact"/>
        <w:ind w:left="20" w:right="40" w:firstLine="0"/>
        <w:jc w:val="both"/>
        <w:rPr>
          <w:sz w:val="24"/>
          <w:szCs w:val="24"/>
        </w:rPr>
      </w:pPr>
      <w:r>
        <w:rPr>
          <w:rStyle w:val="BodytextBold"/>
          <w:sz w:val="24"/>
          <w:szCs w:val="24"/>
        </w:rPr>
        <w:t>Язу.</w:t>
      </w:r>
      <w:r>
        <w:rPr>
          <w:sz w:val="24"/>
          <w:szCs w:val="24"/>
        </w:rPr>
        <w:t xml:space="preserve"> Матур язу күнекмәләре булдыру. Әдәби әсәр буенча куелган сорауларга кечкенә күләмле язмача җавап әзерләү (шул исәптән компьютер кулланып). Диктант, изложение язарга өйрәтү.</w:t>
      </w:r>
    </w:p>
    <w:p w:rsidR="00735DBC" w:rsidRDefault="00735DBC" w:rsidP="00735DBC">
      <w:pPr>
        <w:pStyle w:val="27"/>
        <w:shd w:val="clear" w:color="auto" w:fill="auto"/>
        <w:spacing w:after="0"/>
        <w:ind w:left="40" w:right="60" w:firstLine="0"/>
        <w:jc w:val="both"/>
        <w:rPr>
          <w:rStyle w:val="BodytextBold"/>
          <w:b w:val="0"/>
          <w:sz w:val="24"/>
          <w:szCs w:val="24"/>
        </w:rPr>
      </w:pPr>
      <w:r>
        <w:rPr>
          <w:sz w:val="24"/>
          <w:szCs w:val="24"/>
        </w:rPr>
        <w:t>Әдәби әсәр эчтәлеген аңлауга мөнәсәбәтле</w:t>
      </w:r>
      <w:r>
        <w:rPr>
          <w:rStyle w:val="BodytextBold"/>
          <w:sz w:val="24"/>
          <w:szCs w:val="24"/>
        </w:rPr>
        <w:t xml:space="preserve"> теоретик</w:t>
      </w:r>
      <w:r>
        <w:rPr>
          <w:sz w:val="24"/>
          <w:szCs w:val="24"/>
        </w:rPr>
        <w:t xml:space="preserve"> төшенчәләр: әсәр темасы, төп фикере, вакыйгалары һәм аларның эзлеклелеге. Әсәр герое: герой характеры, аның эш-гамәлләре, холкы, эмоциональ һәм әхлакый кичерешләре. Табигать образы, кеше образы, хайван, кош-корт образы, сүз- сурәт. Әсәрдә сурәтләнгән дөнья: пейзаж, портрет. Автор, хикәяләүче, лирик герой. Вакыйга, күренеш, конфликт. Әдәби әсәр һәм публицистик язма, мәкалә. Фольклор жанрларын аеру: әкият, табышмак, мәкаль һәм әйтем, мәзәк, җыр. Әдәби жанрларны аеру: хикәя, шигырь, пьеса.</w:t>
      </w:r>
    </w:p>
    <w:p w:rsidR="00735DBC" w:rsidRDefault="00735DBC" w:rsidP="00735DBC">
      <w:pPr>
        <w:pStyle w:val="27"/>
        <w:shd w:val="clear" w:color="auto" w:fill="auto"/>
        <w:spacing w:after="0"/>
        <w:ind w:left="40" w:right="60" w:firstLine="0"/>
        <w:jc w:val="both"/>
      </w:pPr>
      <w:r>
        <w:rPr>
          <w:rStyle w:val="BodytextBold"/>
          <w:sz w:val="24"/>
          <w:szCs w:val="24"/>
        </w:rPr>
        <w:t>Халык иҗат иткән әкиятләр</w:t>
      </w:r>
      <w:r>
        <w:rPr>
          <w:sz w:val="24"/>
          <w:szCs w:val="24"/>
        </w:rPr>
        <w:t>«</w:t>
      </w:r>
      <w:r>
        <w:t>З</w:t>
      </w:r>
      <w:r>
        <w:rPr>
          <w:sz w:val="24"/>
          <w:szCs w:val="24"/>
        </w:rPr>
        <w:t xml:space="preserve">өһрә кыз»,  «Наян төлке»,  «Камыр батыр». </w:t>
      </w:r>
    </w:p>
    <w:p w:rsidR="00735DBC" w:rsidRDefault="00735DBC" w:rsidP="00735DBC">
      <w:pPr>
        <w:pStyle w:val="27"/>
        <w:shd w:val="clear" w:color="auto" w:fill="auto"/>
        <w:spacing w:after="0"/>
        <w:ind w:right="60" w:firstLine="0"/>
        <w:jc w:val="both"/>
        <w:rPr>
          <w:sz w:val="24"/>
          <w:szCs w:val="24"/>
        </w:rPr>
      </w:pPr>
      <w:r>
        <w:rPr>
          <w:sz w:val="24"/>
          <w:szCs w:val="24"/>
        </w:rPr>
        <w:t xml:space="preserve">Җ.Тәрҗеманов.  «Тукран малае Шуктуган» әкияте.А.Алиш әкиятләре: «Сертотмас үрдәк»,  «Нечкәбил»,   «Чукмар белән Тукмар».Г.Сабитов хикәяләре:   «Чүкеч».Ф.Яруллин шигырләре:  «Гайни», «Туган ягы кирәк кешегә». Н.Әхмәдиев.   «Тәрбияле малай» хикәяләре.Г.Тукай шигырьләре:   «Туган тел», «Җир йокысы», «Эш».Һ.Такташ шигырьләре:  «Тәүфыйклы песи»,   «Пи-би-бип», «Урман».  М.Җәлил шигырләре:   «Карак песи». Х.Туфан.  «Туган тел» шигыре.  З.Туфайлова.  «Әни сүзе» шигыре.Ә Бикчәнтәева шигырьләре: «Каз бәбкәләре»,  «Дәү әнием»,   «Җил сөйләшә беләме?».Зыя Мансур шигырьләре:  «Кырмыска».Хәй Вахит.  «Наратлыдан Каенсарга...» шигыре. </w:t>
      </w:r>
    </w:p>
    <w:p w:rsidR="00735DBC" w:rsidRDefault="00735DBC" w:rsidP="00735DBC">
      <w:pPr>
        <w:pStyle w:val="27"/>
        <w:shd w:val="clear" w:color="auto" w:fill="auto"/>
        <w:spacing w:after="0"/>
        <w:ind w:right="40" w:firstLine="0"/>
        <w:jc w:val="left"/>
        <w:rPr>
          <w:sz w:val="24"/>
          <w:szCs w:val="24"/>
        </w:rPr>
      </w:pPr>
      <w:r>
        <w:rPr>
          <w:sz w:val="24"/>
          <w:szCs w:val="24"/>
        </w:rPr>
        <w:t xml:space="preserve">С.Сөләйманова.  «Кем уяткан Ләйләне» шигыре.Ш.Галиев шигырьләре:   «Мактаныша малайлар»,  «Онытылган», «Рәхмәтләр хакында». </w:t>
      </w:r>
    </w:p>
    <w:p w:rsidR="00735DBC" w:rsidRDefault="00735DBC" w:rsidP="00735DBC">
      <w:pPr>
        <w:pStyle w:val="27"/>
        <w:shd w:val="clear" w:color="auto" w:fill="auto"/>
        <w:spacing w:after="0"/>
        <w:ind w:left="20" w:right="40" w:firstLine="0"/>
        <w:jc w:val="left"/>
        <w:rPr>
          <w:sz w:val="24"/>
          <w:szCs w:val="24"/>
        </w:rPr>
      </w:pPr>
      <w:r>
        <w:rPr>
          <w:sz w:val="24"/>
          <w:szCs w:val="24"/>
        </w:rPr>
        <w:t>Р.Миңнуллин шигырьләре:   «Югалган көн»,  «Саный беләм».</w:t>
      </w:r>
    </w:p>
    <w:p w:rsidR="00735DBC" w:rsidRDefault="00735DBC" w:rsidP="00735DBC">
      <w:pPr>
        <w:pStyle w:val="27"/>
        <w:shd w:val="clear" w:color="auto" w:fill="auto"/>
        <w:spacing w:after="209"/>
        <w:ind w:left="20" w:right="40" w:firstLine="0"/>
        <w:jc w:val="left"/>
        <w:rPr>
          <w:sz w:val="24"/>
          <w:szCs w:val="24"/>
        </w:rPr>
      </w:pPr>
      <w:r>
        <w:rPr>
          <w:sz w:val="24"/>
          <w:szCs w:val="24"/>
        </w:rPr>
        <w:t xml:space="preserve"> Т.Миңнуллин.  «Кәрлә — мәктәп баласы» комедиясе.</w:t>
      </w:r>
    </w:p>
    <w:p w:rsidR="00735DBC" w:rsidRDefault="00735DBC" w:rsidP="00735DBC">
      <w:pPr>
        <w:pStyle w:val="Heading20"/>
        <w:keepNext/>
        <w:keepLines/>
        <w:shd w:val="clear" w:color="auto" w:fill="auto"/>
        <w:spacing w:before="0"/>
        <w:ind w:right="440"/>
        <w:jc w:val="left"/>
        <w:rPr>
          <w:b/>
          <w:sz w:val="24"/>
          <w:szCs w:val="24"/>
          <w:lang w:val="tt-RU"/>
        </w:rPr>
      </w:pPr>
      <w:r>
        <w:rPr>
          <w:b/>
          <w:sz w:val="24"/>
          <w:szCs w:val="24"/>
          <w:lang w:val="tt-RU"/>
        </w:rPr>
        <w:t>Әдәбияттан гомуми төп белем бирү (5-9 сыйныфлар) баскычында белем бирү эчтәлегенең мәҗбүри минимумы</w:t>
      </w:r>
    </w:p>
    <w:p w:rsidR="00735DBC" w:rsidRDefault="00735DBC" w:rsidP="00735DBC">
      <w:pPr>
        <w:pStyle w:val="27"/>
        <w:shd w:val="clear" w:color="auto" w:fill="auto"/>
        <w:spacing w:after="0"/>
        <w:ind w:left="40" w:right="40" w:firstLine="0"/>
        <w:jc w:val="both"/>
        <w:rPr>
          <w:sz w:val="24"/>
          <w:szCs w:val="24"/>
        </w:rPr>
      </w:pPr>
      <w:r>
        <w:rPr>
          <w:sz w:val="24"/>
          <w:szCs w:val="24"/>
        </w:rPr>
        <w:t>Бу баскычта укыту предметы буларак матур әдәбиятның төп эчтәлеге — күпгасырлык әдәби мирасның иң камил әсәрләре, аерым язучылар иҗаты. Белем алу - аларны уку һәм өйрәнү, тикшерү-анализлау һәм нәтиҗәләр ясый, бәяли алу дигән сүз.</w:t>
      </w:r>
    </w:p>
    <w:p w:rsidR="00735DBC" w:rsidRDefault="00735DBC" w:rsidP="00735DBC">
      <w:pPr>
        <w:pStyle w:val="27"/>
        <w:shd w:val="clear" w:color="auto" w:fill="auto"/>
        <w:spacing w:after="0"/>
        <w:ind w:left="40" w:right="40" w:firstLine="0"/>
        <w:jc w:val="both"/>
        <w:rPr>
          <w:sz w:val="24"/>
          <w:szCs w:val="24"/>
        </w:rPr>
      </w:pPr>
      <w:r>
        <w:rPr>
          <w:sz w:val="24"/>
          <w:szCs w:val="24"/>
        </w:rPr>
        <w:t>Уку-укыту процессында өйрәнү өчен әдәби әсәрләрне сайлап алуда төп таләп (критерий) булып аларның сәнгати кыйммәте, гуманистик эчтәлеге, укучы шәхесенә уңай йогынты ясавы, аның үсеш бурычлары һәм яшь үзенчәлекләренә туры килүе, милли рух белән сугарылуы, шулай ук мәдәни- тарихи традицияләргә һәм белем бирү тәҗрибәсенә нигезләнүе тора.</w:t>
      </w:r>
    </w:p>
    <w:p w:rsidR="00735DBC" w:rsidRDefault="00735DBC" w:rsidP="00735DBC">
      <w:pPr>
        <w:pStyle w:val="27"/>
        <w:shd w:val="clear" w:color="auto" w:fill="auto"/>
        <w:spacing w:after="180"/>
        <w:ind w:left="40" w:right="40" w:firstLine="0"/>
        <w:jc w:val="both"/>
        <w:rPr>
          <w:sz w:val="24"/>
          <w:szCs w:val="24"/>
        </w:rPr>
      </w:pPr>
      <w:r>
        <w:rPr>
          <w:sz w:val="24"/>
          <w:szCs w:val="24"/>
        </w:rPr>
        <w:t>Тәкъдим ителә торган материал татар әдәбиятының үсеш-үзгәреш этапларына бәйле рәвештә бүлеп бирелә. Әдәби әсәрләр хронологик тәртиптә урнаштырыла, ә инде программа авторлары, билгеле бер максаттан чыгып, аларның урынын үзгәртә ала. Укучыларның белем һәм яшь үзенчәлекләренә бәйле әсәрләрнең күләме арту һәм әдәби процесс үзенчәлекләре белән бәйләнештә бирелүе әдәби материалның катлаулана баруына китерә</w:t>
      </w:r>
      <w:r>
        <w:rPr>
          <w:sz w:val="24"/>
          <w:szCs w:val="24"/>
          <w:vertAlign w:val="superscript"/>
        </w:rPr>
        <w:t>1</w:t>
      </w:r>
      <w:r>
        <w:rPr>
          <w:sz w:val="24"/>
          <w:szCs w:val="24"/>
        </w:rPr>
        <w:t>*.</w:t>
      </w:r>
    </w:p>
    <w:p w:rsidR="00735DBC" w:rsidRDefault="00735DBC" w:rsidP="00735DBC">
      <w:pPr>
        <w:pStyle w:val="27"/>
        <w:shd w:val="clear" w:color="auto" w:fill="auto"/>
        <w:spacing w:after="0"/>
        <w:ind w:left="40" w:right="40" w:firstLine="0"/>
        <w:jc w:val="both"/>
        <w:rPr>
          <w:sz w:val="24"/>
          <w:szCs w:val="24"/>
        </w:rPr>
      </w:pPr>
      <w:r>
        <w:rPr>
          <w:sz w:val="24"/>
          <w:szCs w:val="24"/>
        </w:rPr>
        <w:t xml:space="preserve"> * Укучыларның рус телендә белем бирүче мәктәптә укулары түбәндәге үзенчәлекләргә китерә: а) зур күләмле әсәрләрне кыскартып бирү; б) татар халкының милли үзенчәлекләре, традицияләре, гореф-гадәтләре киңрәк урын алган, милләтнең рухи-мәдәни асылы тулырак чагылган</w:t>
      </w:r>
    </w:p>
    <w:p w:rsidR="00735DBC" w:rsidRDefault="00735DBC" w:rsidP="00735DBC">
      <w:pPr>
        <w:pStyle w:val="27"/>
        <w:shd w:val="clear" w:color="auto" w:fill="auto"/>
        <w:spacing w:after="0"/>
        <w:ind w:right="40" w:firstLine="0"/>
        <w:jc w:val="both"/>
        <w:rPr>
          <w:sz w:val="24"/>
          <w:szCs w:val="24"/>
        </w:rPr>
      </w:pPr>
      <w:r>
        <w:rPr>
          <w:sz w:val="24"/>
          <w:szCs w:val="24"/>
        </w:rPr>
        <w:t xml:space="preserve">Программаларда укучыларның түбәндәге мәсьәләләрне белүе чагылыш табарга тиеш: сүз сәнгатенең образлы табигате; тәкъдим ителгән әдәби әсәрнең эчтәлеге; классик әдипләрнең тормыш һәм иҗат юлларының төп фактлары; стандартта билгеләнгән һәм программада күрсәтелгән әдәби- теоретик төшенчәләр; әдәби текстны кабул итү һәм анализлау; әдәби текстның мәгънәви өлешләрен аерып чыгару, укыган буенча тезислар һәм план төзү; әдәби әсәрнең төрен һәм жанрын ачыклау; укыган әсәрнең темасын, проблемасын, идеясен билгеләү; геройларга характеристика бирү; сюжет, композиция </w:t>
      </w:r>
      <w:r>
        <w:rPr>
          <w:sz w:val="24"/>
          <w:szCs w:val="24"/>
        </w:rPr>
        <w:lastRenderedPageBreak/>
        <w:t>үзенчәлекләрен, махсус сурәтләү чараларының ролен ачу; әдәби әсәрдәге вакыйгаларны һәм геройларны чагыштыру; автор позициясен ачыклау; укыганга үзеңнең мөнәсәбәтеңне белдерү; әсәрне (өзекне) сәнгатьле итеп уку; кабатлап сөйләүнең төрләреннән файдалану; өйрәнелгән әсәргә бәйле телдән һәм язмача фикерләрне белдерү; укыган әсәр буенча фикер алышуда катнашу, фикерләреңне дәлилли белү; укыган әсәрләргә бәяләмә язу; татар әдәби теленең нормаларына нигезләнеп, кирәкле темага телдән һәм язмача бәйләнешле текст төзү; эстетик зәвыкка туры килә торган әдәби әсәрләрне сайлау һәм аларны бәяләү; аерым автор, аның әсәре, гомумән әдәбият турында кирәкле мәгълүматны белешмә әдәбият, вакытлы матбугат, Интернет чаралары һ.б. аша.</w:t>
      </w:r>
    </w:p>
    <w:p w:rsidR="00735DBC" w:rsidRDefault="00735DBC" w:rsidP="00735DBC">
      <w:pPr>
        <w:pStyle w:val="27"/>
        <w:shd w:val="clear" w:color="auto" w:fill="auto"/>
        <w:spacing w:after="0"/>
        <w:ind w:right="40" w:firstLine="0"/>
        <w:jc w:val="both"/>
        <w:rPr>
          <w:sz w:val="24"/>
          <w:szCs w:val="24"/>
        </w:rPr>
      </w:pPr>
      <w:r>
        <w:rPr>
          <w:sz w:val="24"/>
          <w:szCs w:val="24"/>
        </w:rPr>
        <w:t xml:space="preserve">Халык авыз иҗаты </w:t>
      </w:r>
    </w:p>
    <w:p w:rsidR="00735DBC" w:rsidRDefault="00735DBC" w:rsidP="00735DBC">
      <w:pPr>
        <w:pStyle w:val="27"/>
        <w:shd w:val="clear" w:color="auto" w:fill="auto"/>
        <w:spacing w:after="0"/>
        <w:ind w:left="20" w:right="40" w:firstLine="0"/>
        <w:jc w:val="both"/>
        <w:rPr>
          <w:sz w:val="24"/>
          <w:szCs w:val="24"/>
        </w:rPr>
      </w:pPr>
      <w:r>
        <w:rPr>
          <w:sz w:val="24"/>
          <w:szCs w:val="24"/>
        </w:rPr>
        <w:t>Риваятьләр һәм легендалар.  «Шәһәр ни өчен Казан дип аталган» риваяте; «Зөһрә кыз» легендасы.Җырлар:  «Иске кара урман» «Гөлҗамал».  Кыска җырлар.Әкиятләр: « «Серле балдак».  «Кәҗә белән сарык». Хуҗа Насретдин турындагы мәзәкләр. Мифлар:  «Алып кешеләр»</w:t>
      </w:r>
    </w:p>
    <w:p w:rsidR="00735DBC" w:rsidRDefault="00735DBC" w:rsidP="00735DBC">
      <w:pPr>
        <w:pStyle w:val="27"/>
        <w:shd w:val="clear" w:color="auto" w:fill="auto"/>
        <w:spacing w:after="0" w:line="221" w:lineRule="exact"/>
        <w:ind w:right="2880" w:firstLine="0"/>
        <w:jc w:val="both"/>
        <w:rPr>
          <w:sz w:val="24"/>
          <w:szCs w:val="24"/>
        </w:rPr>
      </w:pPr>
      <w:r>
        <w:rPr>
          <w:sz w:val="24"/>
          <w:szCs w:val="24"/>
        </w:rPr>
        <w:t xml:space="preserve">Борынгы һәм Урта гасыр әдәбияты </w:t>
      </w:r>
    </w:p>
    <w:p w:rsidR="00735DBC" w:rsidRDefault="00735DBC" w:rsidP="00735DBC">
      <w:pPr>
        <w:pStyle w:val="27"/>
        <w:shd w:val="clear" w:color="auto" w:fill="auto"/>
        <w:spacing w:after="0" w:line="221" w:lineRule="exact"/>
        <w:ind w:right="240" w:firstLine="0"/>
        <w:jc w:val="both"/>
        <w:rPr>
          <w:sz w:val="24"/>
          <w:szCs w:val="24"/>
        </w:rPr>
      </w:pPr>
      <w:r>
        <w:rPr>
          <w:sz w:val="24"/>
          <w:szCs w:val="24"/>
        </w:rPr>
        <w:t xml:space="preserve"> Кол Гали.  «Кыйссаи-Иосыф». С.Сарай«Сөһәйл вә Гөлдерсен».</w:t>
      </w:r>
    </w:p>
    <w:p w:rsidR="00735DBC" w:rsidRDefault="00735DBC" w:rsidP="00735DBC">
      <w:pPr>
        <w:pStyle w:val="27"/>
        <w:shd w:val="clear" w:color="auto" w:fill="auto"/>
        <w:spacing w:after="0"/>
        <w:ind w:right="40" w:firstLine="0"/>
        <w:jc w:val="both"/>
        <w:rPr>
          <w:sz w:val="24"/>
          <w:szCs w:val="24"/>
        </w:rPr>
      </w:pPr>
      <w:r>
        <w:rPr>
          <w:sz w:val="24"/>
          <w:szCs w:val="24"/>
        </w:rPr>
        <w:t xml:space="preserve">XIX йөз татар әдәбияты </w:t>
      </w:r>
    </w:p>
    <w:p w:rsidR="00735DBC" w:rsidRDefault="00735DBC" w:rsidP="00735DBC">
      <w:pPr>
        <w:pStyle w:val="27"/>
        <w:shd w:val="clear" w:color="auto" w:fill="auto"/>
        <w:spacing w:after="0"/>
        <w:ind w:left="20" w:right="40" w:firstLine="0"/>
        <w:jc w:val="both"/>
        <w:rPr>
          <w:sz w:val="24"/>
          <w:szCs w:val="24"/>
        </w:rPr>
      </w:pPr>
      <w:r>
        <w:rPr>
          <w:sz w:val="24"/>
          <w:szCs w:val="24"/>
        </w:rPr>
        <w:t>Г.Кандалый шигырьләре: «Иген икмәк бирер икмәк», «Бу бала хәсрәте түкде...»,  «Бу хәсрәтләр бетәр микән?». К.Насыйри. «Әбүгалисина» повесте. М.Акъегет. «Хисаметдин менла» повесте</w:t>
      </w:r>
    </w:p>
    <w:p w:rsidR="00735DBC" w:rsidRDefault="00735DBC" w:rsidP="00735DBC">
      <w:pPr>
        <w:pStyle w:val="27"/>
        <w:shd w:val="clear" w:color="auto" w:fill="auto"/>
        <w:spacing w:after="0"/>
        <w:ind w:left="20" w:right="40" w:firstLine="0"/>
        <w:jc w:val="both"/>
        <w:rPr>
          <w:sz w:val="24"/>
          <w:szCs w:val="24"/>
        </w:rPr>
      </w:pPr>
      <w:r>
        <w:rPr>
          <w:sz w:val="24"/>
          <w:szCs w:val="24"/>
        </w:rPr>
        <w:t>XX йөз башы әдәбияты</w:t>
      </w:r>
    </w:p>
    <w:p w:rsidR="00735DBC" w:rsidRDefault="00735DBC" w:rsidP="00735DBC">
      <w:pPr>
        <w:pStyle w:val="27"/>
        <w:shd w:val="clear" w:color="auto" w:fill="auto"/>
        <w:spacing w:after="0"/>
        <w:ind w:left="20" w:firstLine="0"/>
        <w:jc w:val="both"/>
        <w:rPr>
          <w:sz w:val="24"/>
          <w:szCs w:val="24"/>
        </w:rPr>
      </w:pPr>
      <w:r>
        <w:rPr>
          <w:sz w:val="24"/>
          <w:szCs w:val="24"/>
        </w:rPr>
        <w:t>Ф.Әмирхан.  «Хәят» повесте.  «Бер хәрабәдә» хикәясе.Дәрдемәнд шигырьләре:   «Видагь»,  «Җәй үтте...».Г. Ибраһимов хикәяләре: «Яз башы».Г. Исхакый.   «Кәҗүл читек» хикәяләре.</w:t>
      </w:r>
    </w:p>
    <w:p w:rsidR="00735DBC" w:rsidRDefault="00735DBC" w:rsidP="00735DBC">
      <w:pPr>
        <w:pStyle w:val="27"/>
        <w:shd w:val="clear" w:color="auto" w:fill="auto"/>
        <w:spacing w:after="0"/>
        <w:ind w:left="20" w:firstLine="0"/>
        <w:jc w:val="both"/>
        <w:rPr>
          <w:sz w:val="24"/>
          <w:szCs w:val="24"/>
        </w:rPr>
      </w:pPr>
      <w:r>
        <w:rPr>
          <w:sz w:val="24"/>
          <w:szCs w:val="24"/>
        </w:rPr>
        <w:t>Г.Камал   «Беренче театр» комедиясе.Ш.Камал «Буранда» хикәясе. С.Рәмиев шигырьләре:  «Таң вакыты», «Сызла, күңелем».Г.Тукай шигырьләре:  «И каләм!», «Туган авыл»,  «Пар ат», «Туган җиремә», «Милли моңнар».  М.Гафури.  «Сарыкны кем ашаган?» мәсәле.</w:t>
      </w:r>
    </w:p>
    <w:p w:rsidR="00735DBC" w:rsidRDefault="00735DBC" w:rsidP="00735DBC">
      <w:pPr>
        <w:pStyle w:val="Heading20"/>
        <w:keepNext/>
        <w:keepLines/>
        <w:shd w:val="clear" w:color="auto" w:fill="auto"/>
        <w:spacing w:before="0" w:after="0"/>
        <w:jc w:val="both"/>
        <w:rPr>
          <w:sz w:val="24"/>
          <w:szCs w:val="24"/>
          <w:lang w:val="tt-RU"/>
        </w:rPr>
      </w:pPr>
      <w:r>
        <w:rPr>
          <w:sz w:val="24"/>
          <w:szCs w:val="24"/>
          <w:lang w:val="tt-RU"/>
        </w:rPr>
        <w:t>XX йөз әдәбияты</w:t>
      </w:r>
    </w:p>
    <w:p w:rsidR="00735DBC" w:rsidRDefault="00735DBC" w:rsidP="00735DBC">
      <w:pPr>
        <w:pStyle w:val="27"/>
        <w:shd w:val="clear" w:color="auto" w:fill="auto"/>
        <w:spacing w:after="0" w:line="221" w:lineRule="exact"/>
        <w:ind w:right="1200" w:firstLine="0"/>
        <w:jc w:val="both"/>
        <w:rPr>
          <w:rStyle w:val="BodytextItalic"/>
          <w:i w:val="0"/>
          <w:sz w:val="24"/>
          <w:szCs w:val="24"/>
        </w:rPr>
      </w:pPr>
      <w:r>
        <w:rPr>
          <w:rStyle w:val="BodytextItalic"/>
          <w:sz w:val="24"/>
          <w:szCs w:val="24"/>
        </w:rPr>
        <w:t xml:space="preserve">1920-30 еллар </w:t>
      </w:r>
    </w:p>
    <w:p w:rsidR="00735DBC" w:rsidRDefault="00735DBC" w:rsidP="00735DBC">
      <w:pPr>
        <w:pStyle w:val="27"/>
        <w:shd w:val="clear" w:color="auto" w:fill="auto"/>
        <w:spacing w:after="0" w:line="221" w:lineRule="exact"/>
        <w:ind w:right="1200" w:firstLine="0"/>
        <w:jc w:val="both"/>
      </w:pPr>
      <w:r>
        <w:rPr>
          <w:sz w:val="24"/>
          <w:szCs w:val="24"/>
        </w:rPr>
        <w:t>Ф. Бурнаш.  «Таһир-Зөһрә» шигъри трагедиясе. Г. Ибраһимов.  «Алмачуар» хикәясе. Г.Кутуй.  «Тапшырылмаган хатлар» повесте.</w:t>
      </w:r>
      <w:r>
        <w:rPr>
          <w:rStyle w:val="Bodytext5NotItalic"/>
          <w:sz w:val="24"/>
          <w:szCs w:val="24"/>
        </w:rPr>
        <w:t xml:space="preserve"> «Сагыну» нәсере</w:t>
      </w:r>
      <w:r>
        <w:rPr>
          <w:sz w:val="24"/>
          <w:szCs w:val="24"/>
        </w:rPr>
        <w:t>Һ.Такташ шигырьләре:   «Алсу», «Болай ...гади җыр гына», «Мокамай».</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 xml:space="preserve">К.Тинчурин.  «Сүнгән йолдызлар» драмасы. Г.Исхакый. «Җан Баевич» комедиясе.Ватан сугышы чоры әдәбияты  </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Ф.Кәрим шигырьләре:  «Үлем уены»,  «Сибәли дә сибәли»,</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 xml:space="preserve">  «Сөйләр сүзләр бик күп алар».М.Җәлил шигырьләре:  «Җырларым»,  «Тик булса иде ирек», «Кызыл ромашка». </w:t>
      </w:r>
    </w:p>
    <w:p w:rsidR="00735DBC" w:rsidRDefault="00735DBC" w:rsidP="00735DBC">
      <w:pPr>
        <w:pStyle w:val="27"/>
        <w:shd w:val="clear" w:color="auto" w:fill="auto"/>
        <w:spacing w:after="0" w:line="221" w:lineRule="exact"/>
        <w:ind w:right="280" w:firstLine="0"/>
        <w:jc w:val="both"/>
        <w:rPr>
          <w:rStyle w:val="BodytextItalic"/>
          <w:i w:val="0"/>
          <w:sz w:val="24"/>
          <w:szCs w:val="24"/>
        </w:rPr>
      </w:pPr>
      <w:r>
        <w:rPr>
          <w:rStyle w:val="BodytextItalic"/>
          <w:sz w:val="24"/>
          <w:szCs w:val="24"/>
        </w:rPr>
        <w:t xml:space="preserve">Сугыштан соңгы чор һәм хәзерге әдәбият </w:t>
      </w:r>
    </w:p>
    <w:p w:rsidR="00735DBC" w:rsidRDefault="00735DBC" w:rsidP="00735DBC">
      <w:pPr>
        <w:pStyle w:val="27"/>
        <w:shd w:val="clear" w:color="auto" w:fill="auto"/>
        <w:spacing w:after="0" w:line="221" w:lineRule="exact"/>
        <w:ind w:left="20" w:right="280" w:firstLine="0"/>
        <w:jc w:val="both"/>
      </w:pPr>
      <w:r>
        <w:rPr>
          <w:sz w:val="24"/>
          <w:szCs w:val="24"/>
        </w:rPr>
        <w:t>Х.Туфан шигырьләре:  «Гөлләр инде яфрак яралар»,</w:t>
      </w:r>
    </w:p>
    <w:p w:rsidR="00735DBC" w:rsidRDefault="00735DBC" w:rsidP="00735DBC">
      <w:pPr>
        <w:pStyle w:val="27"/>
        <w:shd w:val="clear" w:color="auto" w:fill="auto"/>
        <w:spacing w:after="0" w:line="221" w:lineRule="exact"/>
        <w:ind w:right="280" w:firstLine="0"/>
        <w:jc w:val="both"/>
        <w:rPr>
          <w:sz w:val="24"/>
          <w:szCs w:val="24"/>
        </w:rPr>
      </w:pPr>
      <w:r>
        <w:rPr>
          <w:sz w:val="24"/>
          <w:szCs w:val="24"/>
        </w:rPr>
        <w:t>«Киек казлар», «Кайсыгызның кулы җылы», «Илдә ниләр бар икән».С.Хәким шигырьләре:  «Әнкәй», «Һәйкәл урынында уйланулар»,  «Колын». Ә.Еники хикәяләре:  «Әйтелмәгән васыять», «Кем җырлады?»,  «Туган туфрак».Ф.Яруллин.  «Сез иң гүзәл кеше икәнсез» шигыре.</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 xml:space="preserve">М.Әгъләмов шигырьләре:«Китә алмыйм...»,  «Учак урыннары»,  «Каеннар булсаң иде». М.Мәһдиев.  «Кеше китә — җыры кала» повесте. Т.Миңнуллин.  «Әлдермештән Әлмәндәр» драмасы.   </w:t>
      </w:r>
    </w:p>
    <w:p w:rsidR="00735DBC" w:rsidRDefault="00735DBC" w:rsidP="00735DBC">
      <w:pPr>
        <w:pStyle w:val="27"/>
        <w:shd w:val="clear" w:color="auto" w:fill="auto"/>
        <w:spacing w:after="0" w:line="221" w:lineRule="exact"/>
        <w:ind w:left="20" w:firstLine="0"/>
        <w:jc w:val="both"/>
        <w:rPr>
          <w:sz w:val="24"/>
          <w:szCs w:val="24"/>
        </w:rPr>
      </w:pPr>
      <w:r>
        <w:rPr>
          <w:sz w:val="24"/>
          <w:szCs w:val="24"/>
        </w:rPr>
        <w:t>Р.Фәйзуллин.   «Якты моң». Кыска шигырьләр</w:t>
      </w:r>
    </w:p>
    <w:p w:rsidR="00735DBC" w:rsidRDefault="00735DBC" w:rsidP="00735DBC">
      <w:pPr>
        <w:pStyle w:val="27"/>
        <w:shd w:val="clear" w:color="auto" w:fill="auto"/>
        <w:spacing w:after="0" w:line="221" w:lineRule="exact"/>
        <w:ind w:left="20" w:right="40" w:firstLine="0"/>
        <w:jc w:val="both"/>
        <w:rPr>
          <w:sz w:val="24"/>
          <w:szCs w:val="24"/>
        </w:rPr>
      </w:pPr>
      <w:r>
        <w:rPr>
          <w:sz w:val="24"/>
          <w:szCs w:val="24"/>
        </w:rPr>
        <w:t>И.Юзеев.  «Бакчачы турында баллада» балладасы. Шигырьләре:  «Сагышлы мирас», «Гасыр кичкән чакта...»,  Ф.Садриев.   «Кыргый алма әчесе» повесте. М.Галиев.   «Алтын тотка» повесте.</w:t>
      </w:r>
    </w:p>
    <w:p w:rsidR="00735DBC" w:rsidRDefault="00735DBC" w:rsidP="00735DBC">
      <w:pPr>
        <w:pStyle w:val="27"/>
        <w:shd w:val="clear" w:color="auto" w:fill="auto"/>
        <w:spacing w:after="0"/>
        <w:ind w:left="40" w:right="60" w:firstLine="0"/>
        <w:jc w:val="left"/>
        <w:rPr>
          <w:lang w:val="ru-RU"/>
        </w:rPr>
      </w:pPr>
      <w:r>
        <w:rPr>
          <w:rStyle w:val="BodytextBold"/>
          <w:sz w:val="24"/>
          <w:szCs w:val="24"/>
        </w:rPr>
        <w:t xml:space="preserve">Төп әдәби-теоретик төшенчәләр </w:t>
      </w:r>
      <w:r>
        <w:rPr>
          <w:sz w:val="24"/>
          <w:szCs w:val="24"/>
        </w:rPr>
        <w:t>Сүз сәнгате буларак әдәбият. Язма әдәбият һәм фольклор. Халык авыз иҗаты жанрлары. Әдәби төрләр һәм жанрлар. Образлар системасы. Автор образы, хикәяләүче образы; лирик герой</w:t>
      </w:r>
      <w:r>
        <w:rPr>
          <w:sz w:val="24"/>
          <w:szCs w:val="24"/>
          <w:lang w:val="ru-RU"/>
        </w:rPr>
        <w:t xml:space="preserve"> образы.</w:t>
      </w:r>
    </w:p>
    <w:p w:rsidR="00735DBC" w:rsidRDefault="00735DBC" w:rsidP="00735DBC">
      <w:pPr>
        <w:rPr>
          <w:rFonts w:ascii="Times New Roman" w:hAnsi="Times New Roman"/>
          <w:sz w:val="24"/>
          <w:szCs w:val="24"/>
          <w:lang w:val="tt-RU"/>
        </w:rPr>
      </w:pPr>
    </w:p>
    <w:p w:rsidR="00AF004C" w:rsidRPr="00735DBC" w:rsidRDefault="00AF004C">
      <w:pPr>
        <w:rPr>
          <w:lang w:val="tt-RU"/>
        </w:rPr>
      </w:pPr>
      <w:bookmarkStart w:id="17" w:name="_GoBack"/>
      <w:bookmarkEnd w:id="17"/>
    </w:p>
    <w:sectPr w:rsidR="00AF004C" w:rsidRPr="00735DB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9C2" w:rsidRDefault="009969C2" w:rsidP="00735DBC">
      <w:pPr>
        <w:spacing w:after="0" w:line="240" w:lineRule="auto"/>
      </w:pPr>
      <w:r>
        <w:separator/>
      </w:r>
    </w:p>
  </w:endnote>
  <w:endnote w:type="continuationSeparator" w:id="0">
    <w:p w:rsidR="009969C2" w:rsidRDefault="009969C2" w:rsidP="00735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Times New Roman Udm">
    <w:altName w:val="Times New Roman"/>
    <w:charset w:val="CC"/>
    <w:family w:val="roman"/>
    <w:pitch w:val="variable"/>
    <w:sig w:usb0="00000000" w:usb1="80000000" w:usb2="00000008" w:usb3="00000000" w:csb0="000001FF" w:csb1="00000000"/>
  </w:font>
  <w:font w:name="Cambria Math">
    <w:panose1 w:val="02040503050406030204"/>
    <w:charset w:val="CC"/>
    <w:family w:val="roman"/>
    <w:pitch w:val="variable"/>
    <w:sig w:usb0="E00002FF" w:usb1="420024FF" w:usb2="00000000" w:usb3="00000000" w:csb0="0000019F" w:csb1="00000000"/>
  </w:font>
  <w:font w:name="TimesUCD">
    <w:altName w:val="Times New Roman"/>
    <w:charset w:val="CC"/>
    <w:family w:val="auto"/>
    <w:pitch w:val="variable"/>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9C2" w:rsidRDefault="009969C2" w:rsidP="00735DBC">
      <w:pPr>
        <w:spacing w:after="0" w:line="240" w:lineRule="auto"/>
      </w:pPr>
      <w:r>
        <w:separator/>
      </w:r>
    </w:p>
  </w:footnote>
  <w:footnote w:type="continuationSeparator" w:id="0">
    <w:p w:rsidR="009969C2" w:rsidRDefault="009969C2" w:rsidP="00735DBC">
      <w:pPr>
        <w:spacing w:after="0" w:line="240" w:lineRule="auto"/>
      </w:pPr>
      <w:r>
        <w:continuationSeparator/>
      </w:r>
    </w:p>
  </w:footnote>
  <w:footnote w:id="1">
    <w:p w:rsidR="00735DBC" w:rsidRDefault="00735DBC" w:rsidP="00735DBC">
      <w:pPr>
        <w:pStyle w:val="a4"/>
        <w:spacing w:line="240" w:lineRule="auto"/>
        <w:ind w:firstLine="0"/>
        <w:rPr>
          <w:sz w:val="18"/>
        </w:rPr>
      </w:pPr>
    </w:p>
  </w:footnote>
  <w:footnote w:id="2">
    <w:p w:rsidR="00735DBC" w:rsidRDefault="00735DBC" w:rsidP="00735DBC">
      <w:pPr>
        <w:pStyle w:val="a4"/>
        <w:spacing w:line="240" w:lineRule="auto"/>
        <w:ind w:firstLine="0"/>
        <w:rPr>
          <w:sz w:val="18"/>
        </w:rPr>
      </w:pPr>
    </w:p>
  </w:footnote>
  <w:footnote w:id="3">
    <w:p w:rsidR="00735DBC" w:rsidRDefault="00735DBC" w:rsidP="00735DBC">
      <w:pPr>
        <w:pStyle w:val="a4"/>
        <w:spacing w:line="240" w:lineRule="auto"/>
        <w:ind w:left="360" w:hanging="360"/>
        <w:rPr>
          <w:sz w:val="18"/>
        </w:rPr>
      </w:pPr>
    </w:p>
  </w:footnote>
  <w:footnote w:id="4">
    <w:p w:rsidR="00735DBC" w:rsidRDefault="00735DBC" w:rsidP="00735DBC">
      <w:pPr>
        <w:pStyle w:val="a4"/>
        <w:spacing w:line="240" w:lineRule="auto"/>
        <w:ind w:firstLine="0"/>
        <w:rPr>
          <w:sz w:val="18"/>
        </w:rPr>
      </w:pPr>
    </w:p>
  </w:footnote>
  <w:footnote w:id="5">
    <w:p w:rsidR="00735DBC" w:rsidRDefault="00735DBC" w:rsidP="00735DBC">
      <w:pPr>
        <w:pStyle w:val="a4"/>
        <w:spacing w:line="240" w:lineRule="auto"/>
        <w:ind w:left="360" w:hanging="360"/>
        <w:rPr>
          <w:sz w:val="18"/>
        </w:rPr>
      </w:pPr>
    </w:p>
  </w:footnote>
  <w:footnote w:id="6">
    <w:p w:rsidR="00735DBC" w:rsidRDefault="00735DBC" w:rsidP="00735DBC">
      <w:pPr>
        <w:pStyle w:val="a4"/>
        <w:spacing w:line="240" w:lineRule="auto"/>
        <w:ind w:left="360" w:hanging="360"/>
        <w:rPr>
          <w:sz w:val="18"/>
        </w:rPr>
      </w:pPr>
    </w:p>
  </w:footnote>
  <w:footnote w:id="7">
    <w:p w:rsidR="00735DBC" w:rsidRDefault="00735DBC" w:rsidP="00735DBC">
      <w:pPr>
        <w:pStyle w:val="a4"/>
        <w:spacing w:line="240" w:lineRule="auto"/>
        <w:ind w:firstLine="0"/>
      </w:pPr>
    </w:p>
  </w:footnote>
  <w:footnote w:id="8">
    <w:p w:rsidR="00735DBC" w:rsidRDefault="00735DBC" w:rsidP="00735DBC">
      <w:pPr>
        <w:pStyle w:val="a4"/>
        <w:spacing w:line="240" w:lineRule="auto"/>
        <w:ind w:firstLine="0"/>
        <w:rPr>
          <w:sz w:val="18"/>
        </w:rPr>
      </w:pPr>
    </w:p>
  </w:footnote>
  <w:footnote w:id="9">
    <w:p w:rsidR="00735DBC" w:rsidRDefault="00735DBC" w:rsidP="00735DBC">
      <w:pPr>
        <w:pStyle w:val="a4"/>
        <w:spacing w:line="240" w:lineRule="auto"/>
        <w:ind w:firstLine="0"/>
        <w:rPr>
          <w:sz w:val="18"/>
          <w:szCs w:val="18"/>
        </w:rPr>
      </w:pPr>
    </w:p>
  </w:footnote>
  <w:footnote w:id="10">
    <w:p w:rsidR="00735DBC" w:rsidRDefault="00735DBC" w:rsidP="00735DBC">
      <w:pPr>
        <w:pStyle w:val="a4"/>
        <w:spacing w:line="240" w:lineRule="auto"/>
        <w:ind w:left="360" w:hanging="360"/>
        <w:rPr>
          <w:sz w:val="18"/>
        </w:rPr>
      </w:pPr>
    </w:p>
  </w:footnote>
  <w:footnote w:id="11">
    <w:p w:rsidR="00735DBC" w:rsidRDefault="00735DBC" w:rsidP="00735DBC">
      <w:pPr>
        <w:pStyle w:val="a4"/>
        <w:spacing w:line="240" w:lineRule="auto"/>
        <w:ind w:left="360" w:hanging="360"/>
        <w:rPr>
          <w:sz w:val="18"/>
        </w:rPr>
      </w:pPr>
    </w:p>
  </w:footnote>
  <w:footnote w:id="12">
    <w:p w:rsidR="00735DBC" w:rsidRDefault="00735DBC" w:rsidP="00735DBC">
      <w:pPr>
        <w:pStyle w:val="a4"/>
        <w:spacing w:line="240" w:lineRule="auto"/>
        <w:ind w:firstLine="0"/>
        <w:rPr>
          <w:sz w:val="18"/>
        </w:rPr>
      </w:pPr>
    </w:p>
  </w:footnote>
  <w:footnote w:id="13">
    <w:p w:rsidR="00735DBC" w:rsidRDefault="00735DBC" w:rsidP="00735DBC">
      <w:pPr>
        <w:pStyle w:val="a4"/>
        <w:spacing w:line="240" w:lineRule="auto"/>
        <w:ind w:left="360" w:hanging="360"/>
        <w:rPr>
          <w:sz w:val="18"/>
        </w:rPr>
      </w:pPr>
      <w:r>
        <w:rPr>
          <w:sz w:val="18"/>
        </w:rPr>
        <w:t>.</w:t>
      </w:r>
    </w:p>
  </w:footnote>
  <w:footnote w:id="14">
    <w:p w:rsidR="00735DBC" w:rsidRDefault="00735DBC" w:rsidP="00735DBC">
      <w:pPr>
        <w:pStyle w:val="a4"/>
        <w:spacing w:line="240" w:lineRule="auto"/>
        <w:ind w:firstLine="0"/>
        <w:rPr>
          <w:sz w:val="18"/>
        </w:rPr>
      </w:pPr>
    </w:p>
  </w:footnote>
  <w:footnote w:id="15">
    <w:p w:rsidR="00735DBC" w:rsidRDefault="00735DBC" w:rsidP="00735DBC">
      <w:pPr>
        <w:pStyle w:val="a4"/>
        <w:spacing w:line="240" w:lineRule="auto"/>
        <w:ind w:left="360" w:hanging="360"/>
        <w:rPr>
          <w:sz w:val="18"/>
        </w:rPr>
      </w:pPr>
    </w:p>
  </w:footnote>
  <w:footnote w:id="16">
    <w:p w:rsidR="00735DBC" w:rsidRDefault="00735DBC" w:rsidP="00735DBC">
      <w:pPr>
        <w:pStyle w:val="a4"/>
        <w:spacing w:line="240" w:lineRule="auto"/>
        <w:ind w:firstLine="0"/>
        <w:rPr>
          <w:sz w:val="18"/>
        </w:rPr>
      </w:pPr>
    </w:p>
  </w:footnote>
  <w:footnote w:id="17">
    <w:p w:rsidR="00735DBC" w:rsidRDefault="00735DBC" w:rsidP="00735DBC">
      <w:pPr>
        <w:pStyle w:val="a4"/>
        <w:spacing w:line="240" w:lineRule="auto"/>
        <w:rPr>
          <w:sz w:val="18"/>
        </w:rPr>
      </w:pPr>
    </w:p>
  </w:footnote>
  <w:footnote w:id="18">
    <w:p w:rsidR="00735DBC" w:rsidRDefault="00735DBC" w:rsidP="00735DBC">
      <w:pPr>
        <w:pStyle w:val="a4"/>
        <w:spacing w:line="240" w:lineRule="auto"/>
        <w:ind w:firstLine="0"/>
        <w:rPr>
          <w:sz w:val="18"/>
        </w:rPr>
      </w:pPr>
    </w:p>
  </w:footnote>
  <w:footnote w:id="19">
    <w:p w:rsidR="00735DBC" w:rsidRDefault="00735DBC" w:rsidP="00735DBC">
      <w:pPr>
        <w:pStyle w:val="a4"/>
        <w:spacing w:line="240" w:lineRule="auto"/>
        <w:ind w:firstLine="0"/>
        <w:rPr>
          <w:sz w:val="18"/>
        </w:rPr>
      </w:pPr>
    </w:p>
  </w:footnote>
  <w:footnote w:id="20">
    <w:p w:rsidR="00735DBC" w:rsidRDefault="00735DBC" w:rsidP="00735DBC">
      <w:pPr>
        <w:pStyle w:val="a4"/>
        <w:spacing w:line="240" w:lineRule="auto"/>
        <w:ind w:firstLine="0"/>
        <w:rPr>
          <w:sz w:val="18"/>
          <w:szCs w:val="18"/>
        </w:rPr>
      </w:pPr>
    </w:p>
  </w:footnote>
  <w:footnote w:id="21">
    <w:p w:rsidR="00735DBC" w:rsidRDefault="00735DBC" w:rsidP="00735DBC">
      <w:pPr>
        <w:pStyle w:val="a4"/>
        <w:spacing w:line="240" w:lineRule="auto"/>
        <w:ind w:firstLine="0"/>
        <w:rPr>
          <w:sz w:val="18"/>
        </w:rPr>
      </w:pPr>
    </w:p>
  </w:footnote>
  <w:footnote w:id="22">
    <w:p w:rsidR="00735DBC" w:rsidRDefault="00735DBC" w:rsidP="00735DBC">
      <w:pPr>
        <w:pStyle w:val="a4"/>
        <w:spacing w:line="240" w:lineRule="auto"/>
        <w:ind w:firstLine="0"/>
        <w:rPr>
          <w:sz w:val="18"/>
        </w:rPr>
      </w:pPr>
    </w:p>
  </w:footnote>
  <w:footnote w:id="23">
    <w:p w:rsidR="00735DBC" w:rsidRDefault="00735DBC" w:rsidP="00735DBC">
      <w:pPr>
        <w:pStyle w:val="a4"/>
        <w:spacing w:line="240" w:lineRule="auto"/>
        <w:ind w:firstLine="0"/>
        <w:rPr>
          <w:sz w:val="18"/>
        </w:rPr>
      </w:pPr>
    </w:p>
  </w:footnote>
  <w:footnote w:id="24">
    <w:p w:rsidR="00735DBC" w:rsidRDefault="00735DBC" w:rsidP="00735DBC">
      <w:pPr>
        <w:pStyle w:val="a4"/>
        <w:ind w:firstLine="0"/>
        <w:rPr>
          <w:sz w:val="18"/>
        </w:rPr>
      </w:pPr>
    </w:p>
  </w:footnote>
  <w:footnote w:id="25">
    <w:p w:rsidR="00735DBC" w:rsidRDefault="00735DBC" w:rsidP="00735DBC">
      <w:pPr>
        <w:pStyle w:val="a4"/>
        <w:spacing w:line="240" w:lineRule="auto"/>
        <w:ind w:firstLine="0"/>
        <w:rPr>
          <w:sz w:val="18"/>
        </w:rPr>
      </w:pPr>
    </w:p>
  </w:footnote>
  <w:footnote w:id="26">
    <w:p w:rsidR="00735DBC" w:rsidRDefault="00735DBC" w:rsidP="00735DBC">
      <w:pPr>
        <w:pStyle w:val="a4"/>
        <w:spacing w:line="240" w:lineRule="auto"/>
        <w:ind w:firstLine="0"/>
        <w:rPr>
          <w:rStyle w:val="afb"/>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664DA9"/>
    <w:multiLevelType w:val="multilevel"/>
    <w:tmpl w:val="00B43B0E"/>
    <w:lvl w:ilvl="0">
      <w:start w:val="1"/>
      <w:numFmt w:val="bullet"/>
      <w:lvlText w:val="-"/>
      <w:lvlJc w:val="left"/>
      <w:pPr>
        <w:tabs>
          <w:tab w:val="num" w:pos="567"/>
        </w:tabs>
        <w:ind w:left="567" w:hanging="567"/>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A51DB8"/>
    <w:multiLevelType w:val="hybridMultilevel"/>
    <w:tmpl w:val="96B8B4CE"/>
    <w:lvl w:ilvl="0" w:tplc="1D6AC234">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3">
    <w:nsid w:val="09566377"/>
    <w:multiLevelType w:val="hybridMultilevel"/>
    <w:tmpl w:val="8084BB20"/>
    <w:lvl w:ilvl="0" w:tplc="8E6EBD98">
      <w:start w:val="65535"/>
      <w:numFmt w:val="bullet"/>
      <w:lvlText w:val="♦"/>
      <w:lvlJc w:val="left"/>
      <w:pPr>
        <w:ind w:left="1358" w:hanging="360"/>
      </w:pPr>
      <w:rPr>
        <w:rFonts w:ascii="Times New Roman" w:hAnsi="Times New Roman" w:cs="Times New Roman" w:hint="default"/>
      </w:rPr>
    </w:lvl>
    <w:lvl w:ilvl="1" w:tplc="04190003">
      <w:start w:val="1"/>
      <w:numFmt w:val="bullet"/>
      <w:lvlText w:val="o"/>
      <w:lvlJc w:val="left"/>
      <w:pPr>
        <w:ind w:left="2078" w:hanging="360"/>
      </w:pPr>
      <w:rPr>
        <w:rFonts w:ascii="Courier New" w:hAnsi="Courier New" w:cs="Courier New" w:hint="default"/>
      </w:rPr>
    </w:lvl>
    <w:lvl w:ilvl="2" w:tplc="04190005">
      <w:start w:val="1"/>
      <w:numFmt w:val="bullet"/>
      <w:lvlText w:val=""/>
      <w:lvlJc w:val="left"/>
      <w:pPr>
        <w:ind w:left="2798" w:hanging="360"/>
      </w:pPr>
      <w:rPr>
        <w:rFonts w:ascii="Wingdings" w:hAnsi="Wingdings" w:hint="default"/>
      </w:rPr>
    </w:lvl>
    <w:lvl w:ilvl="3" w:tplc="04190001">
      <w:start w:val="1"/>
      <w:numFmt w:val="bullet"/>
      <w:lvlText w:val=""/>
      <w:lvlJc w:val="left"/>
      <w:pPr>
        <w:ind w:left="3518" w:hanging="360"/>
      </w:pPr>
      <w:rPr>
        <w:rFonts w:ascii="Symbol" w:hAnsi="Symbol" w:hint="default"/>
      </w:rPr>
    </w:lvl>
    <w:lvl w:ilvl="4" w:tplc="04190003">
      <w:start w:val="1"/>
      <w:numFmt w:val="bullet"/>
      <w:lvlText w:val="o"/>
      <w:lvlJc w:val="left"/>
      <w:pPr>
        <w:ind w:left="4238" w:hanging="360"/>
      </w:pPr>
      <w:rPr>
        <w:rFonts w:ascii="Courier New" w:hAnsi="Courier New" w:cs="Courier New" w:hint="default"/>
      </w:rPr>
    </w:lvl>
    <w:lvl w:ilvl="5" w:tplc="04190005">
      <w:start w:val="1"/>
      <w:numFmt w:val="bullet"/>
      <w:lvlText w:val=""/>
      <w:lvlJc w:val="left"/>
      <w:pPr>
        <w:ind w:left="4958" w:hanging="360"/>
      </w:pPr>
      <w:rPr>
        <w:rFonts w:ascii="Wingdings" w:hAnsi="Wingdings" w:hint="default"/>
      </w:rPr>
    </w:lvl>
    <w:lvl w:ilvl="6" w:tplc="04190001">
      <w:start w:val="1"/>
      <w:numFmt w:val="bullet"/>
      <w:lvlText w:val=""/>
      <w:lvlJc w:val="left"/>
      <w:pPr>
        <w:ind w:left="5678" w:hanging="360"/>
      </w:pPr>
      <w:rPr>
        <w:rFonts w:ascii="Symbol" w:hAnsi="Symbol" w:hint="default"/>
      </w:rPr>
    </w:lvl>
    <w:lvl w:ilvl="7" w:tplc="04190003">
      <w:start w:val="1"/>
      <w:numFmt w:val="bullet"/>
      <w:lvlText w:val="o"/>
      <w:lvlJc w:val="left"/>
      <w:pPr>
        <w:ind w:left="6398" w:hanging="360"/>
      </w:pPr>
      <w:rPr>
        <w:rFonts w:ascii="Courier New" w:hAnsi="Courier New" w:cs="Courier New" w:hint="default"/>
      </w:rPr>
    </w:lvl>
    <w:lvl w:ilvl="8" w:tplc="04190005">
      <w:start w:val="1"/>
      <w:numFmt w:val="bullet"/>
      <w:lvlText w:val=""/>
      <w:lvlJc w:val="left"/>
      <w:pPr>
        <w:ind w:left="7118" w:hanging="360"/>
      </w:pPr>
      <w:rPr>
        <w:rFonts w:ascii="Wingdings" w:hAnsi="Wingdings" w:hint="default"/>
      </w:rPr>
    </w:lvl>
  </w:abstractNum>
  <w:abstractNum w:abstractNumId="4">
    <w:nsid w:val="0DBD4270"/>
    <w:multiLevelType w:val="hybridMultilevel"/>
    <w:tmpl w:val="C42ED082"/>
    <w:lvl w:ilvl="0" w:tplc="93B2BDBA">
      <w:start w:val="1"/>
      <w:numFmt w:val="decimal"/>
      <w:lvlText w:val="%1."/>
      <w:lvlJc w:val="left"/>
      <w:pPr>
        <w:tabs>
          <w:tab w:val="num" w:pos="960"/>
        </w:tabs>
        <w:ind w:left="960" w:hanging="60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F15306"/>
    <w:multiLevelType w:val="hybridMultilevel"/>
    <w:tmpl w:val="AB4AC970"/>
    <w:lvl w:ilvl="0" w:tplc="04190001">
      <w:start w:val="1"/>
      <w:numFmt w:val="bullet"/>
      <w:lvlText w:val=""/>
      <w:lvlJc w:val="left"/>
      <w:pPr>
        <w:ind w:left="1494" w:hanging="360"/>
      </w:pPr>
      <w:rPr>
        <w:rFonts w:ascii="Symbol" w:hAnsi="Symbol" w:hint="default"/>
      </w:rPr>
    </w:lvl>
    <w:lvl w:ilvl="1" w:tplc="04190003">
      <w:start w:val="1"/>
      <w:numFmt w:val="bullet"/>
      <w:lvlText w:val="o"/>
      <w:lvlJc w:val="left"/>
      <w:pPr>
        <w:ind w:left="2214" w:hanging="360"/>
      </w:pPr>
      <w:rPr>
        <w:rFonts w:ascii="Courier New" w:hAnsi="Courier New" w:cs="Courier New" w:hint="default"/>
      </w:rPr>
    </w:lvl>
    <w:lvl w:ilvl="2" w:tplc="04190005">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start w:val="1"/>
      <w:numFmt w:val="bullet"/>
      <w:lvlText w:val="o"/>
      <w:lvlJc w:val="left"/>
      <w:pPr>
        <w:ind w:left="4374" w:hanging="360"/>
      </w:pPr>
      <w:rPr>
        <w:rFonts w:ascii="Courier New" w:hAnsi="Courier New" w:cs="Courier New" w:hint="default"/>
      </w:rPr>
    </w:lvl>
    <w:lvl w:ilvl="5" w:tplc="04190005">
      <w:start w:val="1"/>
      <w:numFmt w:val="bullet"/>
      <w:lvlText w:val=""/>
      <w:lvlJc w:val="left"/>
      <w:pPr>
        <w:ind w:left="5094" w:hanging="360"/>
      </w:pPr>
      <w:rPr>
        <w:rFonts w:ascii="Wingdings" w:hAnsi="Wingdings" w:hint="default"/>
      </w:rPr>
    </w:lvl>
    <w:lvl w:ilvl="6" w:tplc="04190001">
      <w:start w:val="1"/>
      <w:numFmt w:val="bullet"/>
      <w:lvlText w:val=""/>
      <w:lvlJc w:val="left"/>
      <w:pPr>
        <w:ind w:left="5814" w:hanging="360"/>
      </w:pPr>
      <w:rPr>
        <w:rFonts w:ascii="Symbol" w:hAnsi="Symbol" w:hint="default"/>
      </w:rPr>
    </w:lvl>
    <w:lvl w:ilvl="7" w:tplc="04190003">
      <w:start w:val="1"/>
      <w:numFmt w:val="bullet"/>
      <w:lvlText w:val="o"/>
      <w:lvlJc w:val="left"/>
      <w:pPr>
        <w:ind w:left="6534" w:hanging="360"/>
      </w:pPr>
      <w:rPr>
        <w:rFonts w:ascii="Courier New" w:hAnsi="Courier New" w:cs="Courier New" w:hint="default"/>
      </w:rPr>
    </w:lvl>
    <w:lvl w:ilvl="8" w:tplc="04190005">
      <w:start w:val="1"/>
      <w:numFmt w:val="bullet"/>
      <w:lvlText w:val=""/>
      <w:lvlJc w:val="left"/>
      <w:pPr>
        <w:ind w:left="7254" w:hanging="360"/>
      </w:pPr>
      <w:rPr>
        <w:rFonts w:ascii="Wingdings" w:hAnsi="Wingdings" w:hint="default"/>
      </w:rPr>
    </w:lvl>
  </w:abstractNum>
  <w:abstractNum w:abstractNumId="6">
    <w:nsid w:val="14984970"/>
    <w:multiLevelType w:val="hybridMultilevel"/>
    <w:tmpl w:val="3EC22434"/>
    <w:lvl w:ilvl="0" w:tplc="04190001">
      <w:start w:val="1"/>
      <w:numFmt w:val="bullet"/>
      <w:lvlText w:val=""/>
      <w:lvlJc w:val="left"/>
      <w:pPr>
        <w:ind w:left="1276" w:hanging="360"/>
      </w:pPr>
      <w:rPr>
        <w:rFonts w:ascii="Symbol" w:hAnsi="Symbol" w:hint="default"/>
      </w:rPr>
    </w:lvl>
    <w:lvl w:ilvl="1" w:tplc="04190003">
      <w:start w:val="1"/>
      <w:numFmt w:val="bullet"/>
      <w:lvlText w:val="o"/>
      <w:lvlJc w:val="left"/>
      <w:pPr>
        <w:ind w:left="1996" w:hanging="360"/>
      </w:pPr>
      <w:rPr>
        <w:rFonts w:ascii="Courier New" w:hAnsi="Courier New" w:cs="Courier New" w:hint="default"/>
      </w:rPr>
    </w:lvl>
    <w:lvl w:ilvl="2" w:tplc="04190005">
      <w:start w:val="1"/>
      <w:numFmt w:val="bullet"/>
      <w:lvlText w:val=""/>
      <w:lvlJc w:val="left"/>
      <w:pPr>
        <w:ind w:left="2716" w:hanging="360"/>
      </w:pPr>
      <w:rPr>
        <w:rFonts w:ascii="Wingdings" w:hAnsi="Wingdings" w:hint="default"/>
      </w:rPr>
    </w:lvl>
    <w:lvl w:ilvl="3" w:tplc="04190001">
      <w:start w:val="1"/>
      <w:numFmt w:val="bullet"/>
      <w:lvlText w:val=""/>
      <w:lvlJc w:val="left"/>
      <w:pPr>
        <w:ind w:left="3436" w:hanging="360"/>
      </w:pPr>
      <w:rPr>
        <w:rFonts w:ascii="Symbol" w:hAnsi="Symbol" w:hint="default"/>
      </w:rPr>
    </w:lvl>
    <w:lvl w:ilvl="4" w:tplc="04190003">
      <w:start w:val="1"/>
      <w:numFmt w:val="bullet"/>
      <w:lvlText w:val="o"/>
      <w:lvlJc w:val="left"/>
      <w:pPr>
        <w:ind w:left="4156" w:hanging="360"/>
      </w:pPr>
      <w:rPr>
        <w:rFonts w:ascii="Courier New" w:hAnsi="Courier New" w:cs="Courier New" w:hint="default"/>
      </w:rPr>
    </w:lvl>
    <w:lvl w:ilvl="5" w:tplc="04190005">
      <w:start w:val="1"/>
      <w:numFmt w:val="bullet"/>
      <w:lvlText w:val=""/>
      <w:lvlJc w:val="left"/>
      <w:pPr>
        <w:ind w:left="4876" w:hanging="360"/>
      </w:pPr>
      <w:rPr>
        <w:rFonts w:ascii="Wingdings" w:hAnsi="Wingdings" w:hint="default"/>
      </w:rPr>
    </w:lvl>
    <w:lvl w:ilvl="6" w:tplc="04190001">
      <w:start w:val="1"/>
      <w:numFmt w:val="bullet"/>
      <w:lvlText w:val=""/>
      <w:lvlJc w:val="left"/>
      <w:pPr>
        <w:ind w:left="5596" w:hanging="360"/>
      </w:pPr>
      <w:rPr>
        <w:rFonts w:ascii="Symbol" w:hAnsi="Symbol" w:hint="default"/>
      </w:rPr>
    </w:lvl>
    <w:lvl w:ilvl="7" w:tplc="04190003">
      <w:start w:val="1"/>
      <w:numFmt w:val="bullet"/>
      <w:lvlText w:val="o"/>
      <w:lvlJc w:val="left"/>
      <w:pPr>
        <w:ind w:left="6316" w:hanging="360"/>
      </w:pPr>
      <w:rPr>
        <w:rFonts w:ascii="Courier New" w:hAnsi="Courier New" w:cs="Courier New" w:hint="default"/>
      </w:rPr>
    </w:lvl>
    <w:lvl w:ilvl="8" w:tplc="04190005">
      <w:start w:val="1"/>
      <w:numFmt w:val="bullet"/>
      <w:lvlText w:val=""/>
      <w:lvlJc w:val="left"/>
      <w:pPr>
        <w:ind w:left="7036" w:hanging="360"/>
      </w:pPr>
      <w:rPr>
        <w:rFonts w:ascii="Wingdings" w:hAnsi="Wingdings" w:hint="default"/>
      </w:rPr>
    </w:lvl>
  </w:abstractNum>
  <w:abstractNum w:abstractNumId="7">
    <w:nsid w:val="156C7D9B"/>
    <w:multiLevelType w:val="hybridMultilevel"/>
    <w:tmpl w:val="5CD6F63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8">
    <w:nsid w:val="17A55C10"/>
    <w:multiLevelType w:val="hybridMultilevel"/>
    <w:tmpl w:val="F88CBFB4"/>
    <w:lvl w:ilvl="0" w:tplc="8E6EBD98">
      <w:start w:val="65535"/>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1A463348"/>
    <w:multiLevelType w:val="hybridMultilevel"/>
    <w:tmpl w:val="73E6E272"/>
    <w:lvl w:ilvl="0" w:tplc="F6E2C114">
      <w:start w:val="5"/>
      <w:numFmt w:val="bullet"/>
      <w:lvlText w:val="-"/>
      <w:lvlJc w:val="left"/>
      <w:pPr>
        <w:ind w:left="1494" w:hanging="360"/>
      </w:pPr>
    </w:lvl>
    <w:lvl w:ilvl="1" w:tplc="04190003">
      <w:start w:val="1"/>
      <w:numFmt w:val="bullet"/>
      <w:lvlText w:val="o"/>
      <w:lvlJc w:val="left"/>
      <w:pPr>
        <w:ind w:left="2214" w:hanging="360"/>
      </w:pPr>
      <w:rPr>
        <w:rFonts w:ascii="Courier New" w:hAnsi="Courier New" w:cs="Courier New" w:hint="default"/>
      </w:rPr>
    </w:lvl>
    <w:lvl w:ilvl="2" w:tplc="04190005">
      <w:start w:val="1"/>
      <w:numFmt w:val="bullet"/>
      <w:lvlText w:val=""/>
      <w:lvlJc w:val="left"/>
      <w:pPr>
        <w:ind w:left="2934" w:hanging="360"/>
      </w:pPr>
      <w:rPr>
        <w:rFonts w:ascii="Wingdings" w:hAnsi="Wingdings" w:hint="default"/>
      </w:rPr>
    </w:lvl>
    <w:lvl w:ilvl="3" w:tplc="04190001">
      <w:start w:val="1"/>
      <w:numFmt w:val="bullet"/>
      <w:lvlText w:val=""/>
      <w:lvlJc w:val="left"/>
      <w:pPr>
        <w:ind w:left="3654" w:hanging="360"/>
      </w:pPr>
      <w:rPr>
        <w:rFonts w:ascii="Symbol" w:hAnsi="Symbol" w:hint="default"/>
      </w:rPr>
    </w:lvl>
    <w:lvl w:ilvl="4" w:tplc="04190003">
      <w:start w:val="1"/>
      <w:numFmt w:val="bullet"/>
      <w:lvlText w:val="o"/>
      <w:lvlJc w:val="left"/>
      <w:pPr>
        <w:ind w:left="4374" w:hanging="360"/>
      </w:pPr>
      <w:rPr>
        <w:rFonts w:ascii="Courier New" w:hAnsi="Courier New" w:cs="Courier New" w:hint="default"/>
      </w:rPr>
    </w:lvl>
    <w:lvl w:ilvl="5" w:tplc="04190005">
      <w:start w:val="1"/>
      <w:numFmt w:val="bullet"/>
      <w:lvlText w:val=""/>
      <w:lvlJc w:val="left"/>
      <w:pPr>
        <w:ind w:left="5094" w:hanging="360"/>
      </w:pPr>
      <w:rPr>
        <w:rFonts w:ascii="Wingdings" w:hAnsi="Wingdings" w:hint="default"/>
      </w:rPr>
    </w:lvl>
    <w:lvl w:ilvl="6" w:tplc="04190001">
      <w:start w:val="1"/>
      <w:numFmt w:val="bullet"/>
      <w:lvlText w:val=""/>
      <w:lvlJc w:val="left"/>
      <w:pPr>
        <w:ind w:left="5814" w:hanging="360"/>
      </w:pPr>
      <w:rPr>
        <w:rFonts w:ascii="Symbol" w:hAnsi="Symbol" w:hint="default"/>
      </w:rPr>
    </w:lvl>
    <w:lvl w:ilvl="7" w:tplc="04190003">
      <w:start w:val="1"/>
      <w:numFmt w:val="bullet"/>
      <w:lvlText w:val="o"/>
      <w:lvlJc w:val="left"/>
      <w:pPr>
        <w:ind w:left="6534" w:hanging="360"/>
      </w:pPr>
      <w:rPr>
        <w:rFonts w:ascii="Courier New" w:hAnsi="Courier New" w:cs="Courier New" w:hint="default"/>
      </w:rPr>
    </w:lvl>
    <w:lvl w:ilvl="8" w:tplc="04190005">
      <w:start w:val="1"/>
      <w:numFmt w:val="bullet"/>
      <w:lvlText w:val=""/>
      <w:lvlJc w:val="left"/>
      <w:pPr>
        <w:ind w:left="7254" w:hanging="360"/>
      </w:pPr>
      <w:rPr>
        <w:rFonts w:ascii="Wingdings" w:hAnsi="Wingdings" w:hint="default"/>
      </w:rPr>
    </w:lvl>
  </w:abstractNum>
  <w:abstractNum w:abstractNumId="10">
    <w:nsid w:val="1C540ABE"/>
    <w:multiLevelType w:val="hybridMultilevel"/>
    <w:tmpl w:val="E36C20A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1">
    <w:nsid w:val="20051AB4"/>
    <w:multiLevelType w:val="hybridMultilevel"/>
    <w:tmpl w:val="0784A088"/>
    <w:lvl w:ilvl="0" w:tplc="0419000D">
      <w:start w:val="1"/>
      <w:numFmt w:val="bullet"/>
      <w:lvlText w:val=""/>
      <w:lvlJc w:val="left"/>
      <w:pPr>
        <w:ind w:left="1481" w:hanging="360"/>
      </w:pPr>
      <w:rPr>
        <w:rFonts w:ascii="Wingdings" w:hAnsi="Wingdings" w:hint="default"/>
      </w:rPr>
    </w:lvl>
    <w:lvl w:ilvl="1" w:tplc="04190003">
      <w:start w:val="1"/>
      <w:numFmt w:val="bullet"/>
      <w:lvlText w:val="o"/>
      <w:lvlJc w:val="left"/>
      <w:pPr>
        <w:ind w:left="2201" w:hanging="360"/>
      </w:pPr>
      <w:rPr>
        <w:rFonts w:ascii="Courier New" w:hAnsi="Courier New" w:cs="Courier New" w:hint="default"/>
      </w:rPr>
    </w:lvl>
    <w:lvl w:ilvl="2" w:tplc="04190005">
      <w:start w:val="1"/>
      <w:numFmt w:val="bullet"/>
      <w:lvlText w:val=""/>
      <w:lvlJc w:val="left"/>
      <w:pPr>
        <w:ind w:left="2921" w:hanging="360"/>
      </w:pPr>
      <w:rPr>
        <w:rFonts w:ascii="Wingdings" w:hAnsi="Wingdings" w:hint="default"/>
      </w:rPr>
    </w:lvl>
    <w:lvl w:ilvl="3" w:tplc="04190001">
      <w:start w:val="1"/>
      <w:numFmt w:val="bullet"/>
      <w:lvlText w:val=""/>
      <w:lvlJc w:val="left"/>
      <w:pPr>
        <w:ind w:left="3641" w:hanging="360"/>
      </w:pPr>
      <w:rPr>
        <w:rFonts w:ascii="Symbol" w:hAnsi="Symbol" w:hint="default"/>
      </w:rPr>
    </w:lvl>
    <w:lvl w:ilvl="4" w:tplc="04190003">
      <w:start w:val="1"/>
      <w:numFmt w:val="bullet"/>
      <w:lvlText w:val="o"/>
      <w:lvlJc w:val="left"/>
      <w:pPr>
        <w:ind w:left="4361" w:hanging="360"/>
      </w:pPr>
      <w:rPr>
        <w:rFonts w:ascii="Courier New" w:hAnsi="Courier New" w:cs="Courier New" w:hint="default"/>
      </w:rPr>
    </w:lvl>
    <w:lvl w:ilvl="5" w:tplc="04190005">
      <w:start w:val="1"/>
      <w:numFmt w:val="bullet"/>
      <w:lvlText w:val=""/>
      <w:lvlJc w:val="left"/>
      <w:pPr>
        <w:ind w:left="5081" w:hanging="360"/>
      </w:pPr>
      <w:rPr>
        <w:rFonts w:ascii="Wingdings" w:hAnsi="Wingdings" w:hint="default"/>
      </w:rPr>
    </w:lvl>
    <w:lvl w:ilvl="6" w:tplc="04190001">
      <w:start w:val="1"/>
      <w:numFmt w:val="bullet"/>
      <w:lvlText w:val=""/>
      <w:lvlJc w:val="left"/>
      <w:pPr>
        <w:ind w:left="5801" w:hanging="360"/>
      </w:pPr>
      <w:rPr>
        <w:rFonts w:ascii="Symbol" w:hAnsi="Symbol" w:hint="default"/>
      </w:rPr>
    </w:lvl>
    <w:lvl w:ilvl="7" w:tplc="04190003">
      <w:start w:val="1"/>
      <w:numFmt w:val="bullet"/>
      <w:lvlText w:val="o"/>
      <w:lvlJc w:val="left"/>
      <w:pPr>
        <w:ind w:left="6521" w:hanging="360"/>
      </w:pPr>
      <w:rPr>
        <w:rFonts w:ascii="Courier New" w:hAnsi="Courier New" w:cs="Courier New" w:hint="default"/>
      </w:rPr>
    </w:lvl>
    <w:lvl w:ilvl="8" w:tplc="04190005">
      <w:start w:val="1"/>
      <w:numFmt w:val="bullet"/>
      <w:lvlText w:val=""/>
      <w:lvlJc w:val="left"/>
      <w:pPr>
        <w:ind w:left="7241" w:hanging="360"/>
      </w:pPr>
      <w:rPr>
        <w:rFonts w:ascii="Wingdings" w:hAnsi="Wingdings" w:hint="default"/>
      </w:rPr>
    </w:lvl>
  </w:abstractNum>
  <w:abstractNum w:abstractNumId="12">
    <w:nsid w:val="206A351E"/>
    <w:multiLevelType w:val="hybridMultilevel"/>
    <w:tmpl w:val="E29AB11A"/>
    <w:lvl w:ilvl="0" w:tplc="04190001">
      <w:start w:val="1"/>
      <w:numFmt w:val="bullet"/>
      <w:lvlText w:val=""/>
      <w:lvlJc w:val="left"/>
      <w:pPr>
        <w:ind w:left="1780" w:hanging="360"/>
      </w:pPr>
      <w:rPr>
        <w:rFonts w:ascii="Symbol" w:hAnsi="Symbol" w:hint="default"/>
      </w:rPr>
    </w:lvl>
    <w:lvl w:ilvl="1" w:tplc="04190003">
      <w:start w:val="1"/>
      <w:numFmt w:val="bullet"/>
      <w:lvlText w:val="o"/>
      <w:lvlJc w:val="left"/>
      <w:pPr>
        <w:ind w:left="2500" w:hanging="360"/>
      </w:pPr>
      <w:rPr>
        <w:rFonts w:ascii="Courier New" w:hAnsi="Courier New" w:cs="Courier New" w:hint="default"/>
      </w:rPr>
    </w:lvl>
    <w:lvl w:ilvl="2" w:tplc="04190005">
      <w:start w:val="1"/>
      <w:numFmt w:val="bullet"/>
      <w:lvlText w:val=""/>
      <w:lvlJc w:val="left"/>
      <w:pPr>
        <w:ind w:left="3220" w:hanging="360"/>
      </w:pPr>
      <w:rPr>
        <w:rFonts w:ascii="Wingdings" w:hAnsi="Wingdings" w:hint="default"/>
      </w:rPr>
    </w:lvl>
    <w:lvl w:ilvl="3" w:tplc="04190001">
      <w:start w:val="1"/>
      <w:numFmt w:val="bullet"/>
      <w:lvlText w:val=""/>
      <w:lvlJc w:val="left"/>
      <w:pPr>
        <w:ind w:left="3940" w:hanging="360"/>
      </w:pPr>
      <w:rPr>
        <w:rFonts w:ascii="Symbol" w:hAnsi="Symbol" w:hint="default"/>
      </w:rPr>
    </w:lvl>
    <w:lvl w:ilvl="4" w:tplc="04190003">
      <w:start w:val="1"/>
      <w:numFmt w:val="bullet"/>
      <w:lvlText w:val="o"/>
      <w:lvlJc w:val="left"/>
      <w:pPr>
        <w:ind w:left="4660" w:hanging="360"/>
      </w:pPr>
      <w:rPr>
        <w:rFonts w:ascii="Courier New" w:hAnsi="Courier New" w:cs="Courier New" w:hint="default"/>
      </w:rPr>
    </w:lvl>
    <w:lvl w:ilvl="5" w:tplc="04190005">
      <w:start w:val="1"/>
      <w:numFmt w:val="bullet"/>
      <w:lvlText w:val=""/>
      <w:lvlJc w:val="left"/>
      <w:pPr>
        <w:ind w:left="5380" w:hanging="360"/>
      </w:pPr>
      <w:rPr>
        <w:rFonts w:ascii="Wingdings" w:hAnsi="Wingdings" w:hint="default"/>
      </w:rPr>
    </w:lvl>
    <w:lvl w:ilvl="6" w:tplc="04190001">
      <w:start w:val="1"/>
      <w:numFmt w:val="bullet"/>
      <w:lvlText w:val=""/>
      <w:lvlJc w:val="left"/>
      <w:pPr>
        <w:ind w:left="6100" w:hanging="360"/>
      </w:pPr>
      <w:rPr>
        <w:rFonts w:ascii="Symbol" w:hAnsi="Symbol" w:hint="default"/>
      </w:rPr>
    </w:lvl>
    <w:lvl w:ilvl="7" w:tplc="04190003">
      <w:start w:val="1"/>
      <w:numFmt w:val="bullet"/>
      <w:lvlText w:val="o"/>
      <w:lvlJc w:val="left"/>
      <w:pPr>
        <w:ind w:left="6820" w:hanging="360"/>
      </w:pPr>
      <w:rPr>
        <w:rFonts w:ascii="Courier New" w:hAnsi="Courier New" w:cs="Courier New" w:hint="default"/>
      </w:rPr>
    </w:lvl>
    <w:lvl w:ilvl="8" w:tplc="04190005">
      <w:start w:val="1"/>
      <w:numFmt w:val="bullet"/>
      <w:lvlText w:val=""/>
      <w:lvlJc w:val="left"/>
      <w:pPr>
        <w:ind w:left="7540" w:hanging="360"/>
      </w:pPr>
      <w:rPr>
        <w:rFonts w:ascii="Wingdings" w:hAnsi="Wingdings" w:hint="default"/>
      </w:rPr>
    </w:lvl>
  </w:abstractNum>
  <w:abstractNum w:abstractNumId="13">
    <w:nsid w:val="294D25B4"/>
    <w:multiLevelType w:val="hybridMultilevel"/>
    <w:tmpl w:val="281057F8"/>
    <w:lvl w:ilvl="0" w:tplc="FFFFFFFF">
      <w:start w:val="2"/>
      <w:numFmt w:val="bullet"/>
      <w:lvlText w:val="-"/>
      <w:lvlJc w:val="left"/>
      <w:pPr>
        <w:tabs>
          <w:tab w:val="num" w:pos="567"/>
        </w:tabs>
        <w:ind w:left="567" w:hanging="567"/>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09A3446"/>
    <w:multiLevelType w:val="hybridMultilevel"/>
    <w:tmpl w:val="AFA26E68"/>
    <w:lvl w:ilvl="0" w:tplc="04190001">
      <w:start w:val="1"/>
      <w:numFmt w:val="bullet"/>
      <w:lvlText w:val=""/>
      <w:lvlJc w:val="left"/>
      <w:pPr>
        <w:ind w:left="1258" w:hanging="360"/>
      </w:pPr>
      <w:rPr>
        <w:rFonts w:ascii="Symbol" w:hAnsi="Symbol" w:hint="default"/>
      </w:rPr>
    </w:lvl>
    <w:lvl w:ilvl="1" w:tplc="04190003">
      <w:start w:val="1"/>
      <w:numFmt w:val="bullet"/>
      <w:lvlText w:val="o"/>
      <w:lvlJc w:val="left"/>
      <w:pPr>
        <w:ind w:left="1978" w:hanging="360"/>
      </w:pPr>
      <w:rPr>
        <w:rFonts w:ascii="Courier New" w:hAnsi="Courier New" w:cs="Courier New" w:hint="default"/>
      </w:rPr>
    </w:lvl>
    <w:lvl w:ilvl="2" w:tplc="04190005">
      <w:start w:val="1"/>
      <w:numFmt w:val="bullet"/>
      <w:lvlText w:val=""/>
      <w:lvlJc w:val="left"/>
      <w:pPr>
        <w:ind w:left="2698" w:hanging="360"/>
      </w:pPr>
      <w:rPr>
        <w:rFonts w:ascii="Wingdings" w:hAnsi="Wingdings" w:hint="default"/>
      </w:rPr>
    </w:lvl>
    <w:lvl w:ilvl="3" w:tplc="04190001">
      <w:start w:val="1"/>
      <w:numFmt w:val="bullet"/>
      <w:lvlText w:val=""/>
      <w:lvlJc w:val="left"/>
      <w:pPr>
        <w:ind w:left="3418" w:hanging="360"/>
      </w:pPr>
      <w:rPr>
        <w:rFonts w:ascii="Symbol" w:hAnsi="Symbol" w:hint="default"/>
      </w:rPr>
    </w:lvl>
    <w:lvl w:ilvl="4" w:tplc="04190003">
      <w:start w:val="1"/>
      <w:numFmt w:val="bullet"/>
      <w:lvlText w:val="o"/>
      <w:lvlJc w:val="left"/>
      <w:pPr>
        <w:ind w:left="4138" w:hanging="360"/>
      </w:pPr>
      <w:rPr>
        <w:rFonts w:ascii="Courier New" w:hAnsi="Courier New" w:cs="Courier New" w:hint="default"/>
      </w:rPr>
    </w:lvl>
    <w:lvl w:ilvl="5" w:tplc="04190005">
      <w:start w:val="1"/>
      <w:numFmt w:val="bullet"/>
      <w:lvlText w:val=""/>
      <w:lvlJc w:val="left"/>
      <w:pPr>
        <w:ind w:left="4858" w:hanging="360"/>
      </w:pPr>
      <w:rPr>
        <w:rFonts w:ascii="Wingdings" w:hAnsi="Wingdings" w:hint="default"/>
      </w:rPr>
    </w:lvl>
    <w:lvl w:ilvl="6" w:tplc="04190001">
      <w:start w:val="1"/>
      <w:numFmt w:val="bullet"/>
      <w:lvlText w:val=""/>
      <w:lvlJc w:val="left"/>
      <w:pPr>
        <w:ind w:left="5578" w:hanging="360"/>
      </w:pPr>
      <w:rPr>
        <w:rFonts w:ascii="Symbol" w:hAnsi="Symbol" w:hint="default"/>
      </w:rPr>
    </w:lvl>
    <w:lvl w:ilvl="7" w:tplc="04190003">
      <w:start w:val="1"/>
      <w:numFmt w:val="bullet"/>
      <w:lvlText w:val="o"/>
      <w:lvlJc w:val="left"/>
      <w:pPr>
        <w:ind w:left="6298" w:hanging="360"/>
      </w:pPr>
      <w:rPr>
        <w:rFonts w:ascii="Courier New" w:hAnsi="Courier New" w:cs="Courier New" w:hint="default"/>
      </w:rPr>
    </w:lvl>
    <w:lvl w:ilvl="8" w:tplc="04190005">
      <w:start w:val="1"/>
      <w:numFmt w:val="bullet"/>
      <w:lvlText w:val=""/>
      <w:lvlJc w:val="left"/>
      <w:pPr>
        <w:ind w:left="7018" w:hanging="360"/>
      </w:pPr>
      <w:rPr>
        <w:rFonts w:ascii="Wingdings" w:hAnsi="Wingdings" w:hint="default"/>
      </w:rPr>
    </w:lvl>
  </w:abstractNum>
  <w:abstractNum w:abstractNumId="15">
    <w:nsid w:val="32470699"/>
    <w:multiLevelType w:val="hybridMultilevel"/>
    <w:tmpl w:val="34E0F8C0"/>
    <w:lvl w:ilvl="0" w:tplc="8E6EBD98">
      <w:start w:val="65535"/>
      <w:numFmt w:val="bullet"/>
      <w:lvlText w:val="♦"/>
      <w:lvlJc w:val="left"/>
      <w:pPr>
        <w:ind w:left="1291" w:hanging="360"/>
      </w:pPr>
      <w:rPr>
        <w:rFonts w:ascii="Times New Roman" w:hAnsi="Times New Roman" w:cs="Times New Roman" w:hint="default"/>
      </w:rPr>
    </w:lvl>
    <w:lvl w:ilvl="1" w:tplc="04190003">
      <w:start w:val="1"/>
      <w:numFmt w:val="bullet"/>
      <w:lvlText w:val="o"/>
      <w:lvlJc w:val="left"/>
      <w:pPr>
        <w:ind w:left="2011" w:hanging="360"/>
      </w:pPr>
      <w:rPr>
        <w:rFonts w:ascii="Courier New" w:hAnsi="Courier New" w:cs="Courier New" w:hint="default"/>
      </w:rPr>
    </w:lvl>
    <w:lvl w:ilvl="2" w:tplc="04190005">
      <w:start w:val="1"/>
      <w:numFmt w:val="bullet"/>
      <w:lvlText w:val=""/>
      <w:lvlJc w:val="left"/>
      <w:pPr>
        <w:ind w:left="2731" w:hanging="360"/>
      </w:pPr>
      <w:rPr>
        <w:rFonts w:ascii="Wingdings" w:hAnsi="Wingdings" w:hint="default"/>
      </w:rPr>
    </w:lvl>
    <w:lvl w:ilvl="3" w:tplc="04190001">
      <w:start w:val="1"/>
      <w:numFmt w:val="bullet"/>
      <w:lvlText w:val=""/>
      <w:lvlJc w:val="left"/>
      <w:pPr>
        <w:ind w:left="3451" w:hanging="360"/>
      </w:pPr>
      <w:rPr>
        <w:rFonts w:ascii="Symbol" w:hAnsi="Symbol" w:hint="default"/>
      </w:rPr>
    </w:lvl>
    <w:lvl w:ilvl="4" w:tplc="04190003">
      <w:start w:val="1"/>
      <w:numFmt w:val="bullet"/>
      <w:lvlText w:val="o"/>
      <w:lvlJc w:val="left"/>
      <w:pPr>
        <w:ind w:left="4171" w:hanging="360"/>
      </w:pPr>
      <w:rPr>
        <w:rFonts w:ascii="Courier New" w:hAnsi="Courier New" w:cs="Courier New" w:hint="default"/>
      </w:rPr>
    </w:lvl>
    <w:lvl w:ilvl="5" w:tplc="04190005">
      <w:start w:val="1"/>
      <w:numFmt w:val="bullet"/>
      <w:lvlText w:val=""/>
      <w:lvlJc w:val="left"/>
      <w:pPr>
        <w:ind w:left="4891" w:hanging="360"/>
      </w:pPr>
      <w:rPr>
        <w:rFonts w:ascii="Wingdings" w:hAnsi="Wingdings" w:hint="default"/>
      </w:rPr>
    </w:lvl>
    <w:lvl w:ilvl="6" w:tplc="04190001">
      <w:start w:val="1"/>
      <w:numFmt w:val="bullet"/>
      <w:lvlText w:val=""/>
      <w:lvlJc w:val="left"/>
      <w:pPr>
        <w:ind w:left="5611" w:hanging="360"/>
      </w:pPr>
      <w:rPr>
        <w:rFonts w:ascii="Symbol" w:hAnsi="Symbol" w:hint="default"/>
      </w:rPr>
    </w:lvl>
    <w:lvl w:ilvl="7" w:tplc="04190003">
      <w:start w:val="1"/>
      <w:numFmt w:val="bullet"/>
      <w:lvlText w:val="o"/>
      <w:lvlJc w:val="left"/>
      <w:pPr>
        <w:ind w:left="6331" w:hanging="360"/>
      </w:pPr>
      <w:rPr>
        <w:rFonts w:ascii="Courier New" w:hAnsi="Courier New" w:cs="Courier New" w:hint="default"/>
      </w:rPr>
    </w:lvl>
    <w:lvl w:ilvl="8" w:tplc="04190005">
      <w:start w:val="1"/>
      <w:numFmt w:val="bullet"/>
      <w:lvlText w:val=""/>
      <w:lvlJc w:val="left"/>
      <w:pPr>
        <w:ind w:left="7051" w:hanging="360"/>
      </w:pPr>
      <w:rPr>
        <w:rFonts w:ascii="Wingdings" w:hAnsi="Wingdings" w:hint="default"/>
      </w:rPr>
    </w:lvl>
  </w:abstractNum>
  <w:abstractNum w:abstractNumId="16">
    <w:nsid w:val="39313CD5"/>
    <w:multiLevelType w:val="hybridMultilevel"/>
    <w:tmpl w:val="39027CAE"/>
    <w:lvl w:ilvl="0" w:tplc="8E6EBD98">
      <w:start w:val="65535"/>
      <w:numFmt w:val="bullet"/>
      <w:lvlText w:val="-"/>
      <w:lvlJc w:val="left"/>
      <w:pPr>
        <w:ind w:left="1073" w:hanging="360"/>
      </w:pPr>
      <w:rPr>
        <w:rFonts w:ascii="Times New Roman" w:hAnsi="Times New Roman" w:cs="Times New Roman" w:hint="default"/>
      </w:rPr>
    </w:lvl>
    <w:lvl w:ilvl="1" w:tplc="04190003">
      <w:start w:val="1"/>
      <w:numFmt w:val="bullet"/>
      <w:lvlText w:val="o"/>
      <w:lvlJc w:val="left"/>
      <w:pPr>
        <w:ind w:left="1793" w:hanging="360"/>
      </w:pPr>
      <w:rPr>
        <w:rFonts w:ascii="Courier New" w:hAnsi="Courier New" w:cs="Courier New" w:hint="default"/>
      </w:rPr>
    </w:lvl>
    <w:lvl w:ilvl="2" w:tplc="04190005">
      <w:start w:val="1"/>
      <w:numFmt w:val="bullet"/>
      <w:lvlText w:val=""/>
      <w:lvlJc w:val="left"/>
      <w:pPr>
        <w:ind w:left="2513" w:hanging="360"/>
      </w:pPr>
      <w:rPr>
        <w:rFonts w:ascii="Wingdings" w:hAnsi="Wingdings" w:hint="default"/>
      </w:rPr>
    </w:lvl>
    <w:lvl w:ilvl="3" w:tplc="04190001">
      <w:start w:val="1"/>
      <w:numFmt w:val="bullet"/>
      <w:lvlText w:val=""/>
      <w:lvlJc w:val="left"/>
      <w:pPr>
        <w:ind w:left="3233" w:hanging="360"/>
      </w:pPr>
      <w:rPr>
        <w:rFonts w:ascii="Symbol" w:hAnsi="Symbol" w:hint="default"/>
      </w:rPr>
    </w:lvl>
    <w:lvl w:ilvl="4" w:tplc="04190003">
      <w:start w:val="1"/>
      <w:numFmt w:val="bullet"/>
      <w:lvlText w:val="o"/>
      <w:lvlJc w:val="left"/>
      <w:pPr>
        <w:ind w:left="3953" w:hanging="360"/>
      </w:pPr>
      <w:rPr>
        <w:rFonts w:ascii="Courier New" w:hAnsi="Courier New" w:cs="Courier New" w:hint="default"/>
      </w:rPr>
    </w:lvl>
    <w:lvl w:ilvl="5" w:tplc="04190005">
      <w:start w:val="1"/>
      <w:numFmt w:val="bullet"/>
      <w:lvlText w:val=""/>
      <w:lvlJc w:val="left"/>
      <w:pPr>
        <w:ind w:left="4673" w:hanging="360"/>
      </w:pPr>
      <w:rPr>
        <w:rFonts w:ascii="Wingdings" w:hAnsi="Wingdings" w:hint="default"/>
      </w:rPr>
    </w:lvl>
    <w:lvl w:ilvl="6" w:tplc="04190001">
      <w:start w:val="1"/>
      <w:numFmt w:val="bullet"/>
      <w:lvlText w:val=""/>
      <w:lvlJc w:val="left"/>
      <w:pPr>
        <w:ind w:left="5393" w:hanging="360"/>
      </w:pPr>
      <w:rPr>
        <w:rFonts w:ascii="Symbol" w:hAnsi="Symbol" w:hint="default"/>
      </w:rPr>
    </w:lvl>
    <w:lvl w:ilvl="7" w:tplc="04190003">
      <w:start w:val="1"/>
      <w:numFmt w:val="bullet"/>
      <w:lvlText w:val="o"/>
      <w:lvlJc w:val="left"/>
      <w:pPr>
        <w:ind w:left="6113" w:hanging="360"/>
      </w:pPr>
      <w:rPr>
        <w:rFonts w:ascii="Courier New" w:hAnsi="Courier New" w:cs="Courier New" w:hint="default"/>
      </w:rPr>
    </w:lvl>
    <w:lvl w:ilvl="8" w:tplc="04190005">
      <w:start w:val="1"/>
      <w:numFmt w:val="bullet"/>
      <w:lvlText w:val=""/>
      <w:lvlJc w:val="left"/>
      <w:pPr>
        <w:ind w:left="6833" w:hanging="360"/>
      </w:pPr>
      <w:rPr>
        <w:rFonts w:ascii="Wingdings" w:hAnsi="Wingdings" w:hint="default"/>
      </w:rPr>
    </w:lvl>
  </w:abstractNum>
  <w:abstractNum w:abstractNumId="17">
    <w:nsid w:val="476528D6"/>
    <w:multiLevelType w:val="hybridMultilevel"/>
    <w:tmpl w:val="6122CC00"/>
    <w:lvl w:ilvl="0" w:tplc="0419000D">
      <w:start w:val="1"/>
      <w:numFmt w:val="bullet"/>
      <w:lvlText w:val=""/>
      <w:lvlJc w:val="left"/>
      <w:pPr>
        <w:ind w:left="774" w:hanging="360"/>
      </w:pPr>
      <w:rPr>
        <w:rFonts w:ascii="Wingdings" w:hAnsi="Wingdings" w:hint="default"/>
      </w:rPr>
    </w:lvl>
    <w:lvl w:ilvl="1" w:tplc="04190003">
      <w:start w:val="1"/>
      <w:numFmt w:val="bullet"/>
      <w:lvlText w:val="o"/>
      <w:lvlJc w:val="left"/>
      <w:pPr>
        <w:ind w:left="1494" w:hanging="360"/>
      </w:pPr>
      <w:rPr>
        <w:rFonts w:ascii="Courier New" w:hAnsi="Courier New" w:cs="Courier New" w:hint="default"/>
      </w:rPr>
    </w:lvl>
    <w:lvl w:ilvl="2" w:tplc="04190005">
      <w:start w:val="1"/>
      <w:numFmt w:val="bullet"/>
      <w:lvlText w:val=""/>
      <w:lvlJc w:val="left"/>
      <w:pPr>
        <w:ind w:left="2214" w:hanging="360"/>
      </w:pPr>
      <w:rPr>
        <w:rFonts w:ascii="Wingdings" w:hAnsi="Wingdings" w:hint="default"/>
      </w:rPr>
    </w:lvl>
    <w:lvl w:ilvl="3" w:tplc="04190001">
      <w:start w:val="1"/>
      <w:numFmt w:val="bullet"/>
      <w:lvlText w:val=""/>
      <w:lvlJc w:val="left"/>
      <w:pPr>
        <w:ind w:left="2934" w:hanging="360"/>
      </w:pPr>
      <w:rPr>
        <w:rFonts w:ascii="Symbol" w:hAnsi="Symbol" w:hint="default"/>
      </w:rPr>
    </w:lvl>
    <w:lvl w:ilvl="4" w:tplc="04190003">
      <w:start w:val="1"/>
      <w:numFmt w:val="bullet"/>
      <w:lvlText w:val="o"/>
      <w:lvlJc w:val="left"/>
      <w:pPr>
        <w:ind w:left="3654" w:hanging="360"/>
      </w:pPr>
      <w:rPr>
        <w:rFonts w:ascii="Courier New" w:hAnsi="Courier New" w:cs="Courier New" w:hint="default"/>
      </w:rPr>
    </w:lvl>
    <w:lvl w:ilvl="5" w:tplc="04190005">
      <w:start w:val="1"/>
      <w:numFmt w:val="bullet"/>
      <w:lvlText w:val=""/>
      <w:lvlJc w:val="left"/>
      <w:pPr>
        <w:ind w:left="4374" w:hanging="360"/>
      </w:pPr>
      <w:rPr>
        <w:rFonts w:ascii="Wingdings" w:hAnsi="Wingdings" w:hint="default"/>
      </w:rPr>
    </w:lvl>
    <w:lvl w:ilvl="6" w:tplc="04190001">
      <w:start w:val="1"/>
      <w:numFmt w:val="bullet"/>
      <w:lvlText w:val=""/>
      <w:lvlJc w:val="left"/>
      <w:pPr>
        <w:ind w:left="5094" w:hanging="360"/>
      </w:pPr>
      <w:rPr>
        <w:rFonts w:ascii="Symbol" w:hAnsi="Symbol" w:hint="default"/>
      </w:rPr>
    </w:lvl>
    <w:lvl w:ilvl="7" w:tplc="04190003">
      <w:start w:val="1"/>
      <w:numFmt w:val="bullet"/>
      <w:lvlText w:val="o"/>
      <w:lvlJc w:val="left"/>
      <w:pPr>
        <w:ind w:left="5814" w:hanging="360"/>
      </w:pPr>
      <w:rPr>
        <w:rFonts w:ascii="Courier New" w:hAnsi="Courier New" w:cs="Courier New" w:hint="default"/>
      </w:rPr>
    </w:lvl>
    <w:lvl w:ilvl="8" w:tplc="04190005">
      <w:start w:val="1"/>
      <w:numFmt w:val="bullet"/>
      <w:lvlText w:val=""/>
      <w:lvlJc w:val="left"/>
      <w:pPr>
        <w:ind w:left="6534" w:hanging="360"/>
      </w:pPr>
      <w:rPr>
        <w:rFonts w:ascii="Wingdings" w:hAnsi="Wingdings" w:hint="default"/>
      </w:rPr>
    </w:lvl>
  </w:abstractNum>
  <w:abstractNum w:abstractNumId="18">
    <w:nsid w:val="47C22275"/>
    <w:multiLevelType w:val="hybridMultilevel"/>
    <w:tmpl w:val="16146B4C"/>
    <w:lvl w:ilvl="0" w:tplc="0419000D">
      <w:start w:val="1"/>
      <w:numFmt w:val="bullet"/>
      <w:lvlText w:val=""/>
      <w:lvlJc w:val="left"/>
      <w:pPr>
        <w:ind w:left="1320" w:hanging="360"/>
      </w:pPr>
      <w:rPr>
        <w:rFonts w:ascii="Wingdings" w:hAnsi="Wingdings"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hint="default"/>
      </w:rPr>
    </w:lvl>
    <w:lvl w:ilvl="3" w:tplc="04190001">
      <w:start w:val="1"/>
      <w:numFmt w:val="bullet"/>
      <w:lvlText w:val=""/>
      <w:lvlJc w:val="left"/>
      <w:pPr>
        <w:ind w:left="3480" w:hanging="360"/>
      </w:pPr>
      <w:rPr>
        <w:rFonts w:ascii="Symbol" w:hAnsi="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hint="default"/>
      </w:rPr>
    </w:lvl>
    <w:lvl w:ilvl="6" w:tplc="04190001">
      <w:start w:val="1"/>
      <w:numFmt w:val="bullet"/>
      <w:lvlText w:val=""/>
      <w:lvlJc w:val="left"/>
      <w:pPr>
        <w:ind w:left="5640" w:hanging="360"/>
      </w:pPr>
      <w:rPr>
        <w:rFonts w:ascii="Symbol" w:hAnsi="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hint="default"/>
      </w:rPr>
    </w:lvl>
  </w:abstractNum>
  <w:abstractNum w:abstractNumId="19">
    <w:nsid w:val="4C360099"/>
    <w:multiLevelType w:val="hybridMultilevel"/>
    <w:tmpl w:val="F580EA46"/>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20">
    <w:nsid w:val="522C1FC1"/>
    <w:multiLevelType w:val="hybridMultilevel"/>
    <w:tmpl w:val="6E645F38"/>
    <w:lvl w:ilvl="0" w:tplc="8E6EBD98">
      <w:start w:val="65535"/>
      <w:numFmt w:val="bullet"/>
      <w:lvlText w:val="-"/>
      <w:lvlJc w:val="left"/>
      <w:pPr>
        <w:ind w:left="1005" w:hanging="360"/>
      </w:pPr>
      <w:rPr>
        <w:rFonts w:ascii="Times New Roman" w:hAnsi="Times New Roman" w:cs="Times New Roman" w:hint="default"/>
      </w:rPr>
    </w:lvl>
    <w:lvl w:ilvl="1" w:tplc="04190003">
      <w:start w:val="1"/>
      <w:numFmt w:val="bullet"/>
      <w:lvlText w:val="o"/>
      <w:lvlJc w:val="left"/>
      <w:pPr>
        <w:ind w:left="1725" w:hanging="360"/>
      </w:pPr>
      <w:rPr>
        <w:rFonts w:ascii="Courier New" w:hAnsi="Courier New" w:cs="Courier New"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Courier New"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Courier New" w:hint="default"/>
      </w:rPr>
    </w:lvl>
    <w:lvl w:ilvl="8" w:tplc="04190005">
      <w:start w:val="1"/>
      <w:numFmt w:val="bullet"/>
      <w:lvlText w:val=""/>
      <w:lvlJc w:val="left"/>
      <w:pPr>
        <w:ind w:left="6765" w:hanging="360"/>
      </w:pPr>
      <w:rPr>
        <w:rFonts w:ascii="Wingdings" w:hAnsi="Wingdings" w:hint="default"/>
      </w:rPr>
    </w:lvl>
  </w:abstractNum>
  <w:abstractNum w:abstractNumId="21">
    <w:nsid w:val="54A745AC"/>
    <w:multiLevelType w:val="multilevel"/>
    <w:tmpl w:val="11C27B86"/>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2">
    <w:nsid w:val="54B55B83"/>
    <w:multiLevelType w:val="hybridMultilevel"/>
    <w:tmpl w:val="DEB2E9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A790EF8"/>
    <w:multiLevelType w:val="hybridMultilevel"/>
    <w:tmpl w:val="9DD6BC0E"/>
    <w:lvl w:ilvl="0" w:tplc="F6E2C114">
      <w:start w:val="5"/>
      <w:numFmt w:val="bullet"/>
      <w:lvlText w:val="-"/>
      <w:lvlJc w:val="left"/>
      <w:pPr>
        <w:ind w:left="900" w:hanging="360"/>
      </w:p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hint="default"/>
      </w:rPr>
    </w:lvl>
  </w:abstractNum>
  <w:abstractNum w:abstractNumId="24">
    <w:nsid w:val="5B0C23CA"/>
    <w:multiLevelType w:val="hybridMultilevel"/>
    <w:tmpl w:val="067AF81E"/>
    <w:lvl w:ilvl="0" w:tplc="04190001">
      <w:start w:val="1"/>
      <w:numFmt w:val="bullet"/>
      <w:lvlText w:val=""/>
      <w:lvlJc w:val="left"/>
      <w:pPr>
        <w:ind w:left="1691" w:hanging="360"/>
      </w:pPr>
      <w:rPr>
        <w:rFonts w:ascii="Symbol" w:hAnsi="Symbol" w:hint="default"/>
      </w:rPr>
    </w:lvl>
    <w:lvl w:ilvl="1" w:tplc="04190003">
      <w:start w:val="1"/>
      <w:numFmt w:val="bullet"/>
      <w:lvlText w:val="o"/>
      <w:lvlJc w:val="left"/>
      <w:pPr>
        <w:ind w:left="2411" w:hanging="360"/>
      </w:pPr>
      <w:rPr>
        <w:rFonts w:ascii="Courier New" w:hAnsi="Courier New" w:cs="Courier New" w:hint="default"/>
      </w:rPr>
    </w:lvl>
    <w:lvl w:ilvl="2" w:tplc="04190005">
      <w:start w:val="1"/>
      <w:numFmt w:val="bullet"/>
      <w:lvlText w:val=""/>
      <w:lvlJc w:val="left"/>
      <w:pPr>
        <w:ind w:left="3131" w:hanging="360"/>
      </w:pPr>
      <w:rPr>
        <w:rFonts w:ascii="Wingdings" w:hAnsi="Wingdings" w:hint="default"/>
      </w:rPr>
    </w:lvl>
    <w:lvl w:ilvl="3" w:tplc="04190001">
      <w:start w:val="1"/>
      <w:numFmt w:val="bullet"/>
      <w:lvlText w:val=""/>
      <w:lvlJc w:val="left"/>
      <w:pPr>
        <w:ind w:left="3851" w:hanging="360"/>
      </w:pPr>
      <w:rPr>
        <w:rFonts w:ascii="Symbol" w:hAnsi="Symbol" w:hint="default"/>
      </w:rPr>
    </w:lvl>
    <w:lvl w:ilvl="4" w:tplc="04190003">
      <w:start w:val="1"/>
      <w:numFmt w:val="bullet"/>
      <w:lvlText w:val="o"/>
      <w:lvlJc w:val="left"/>
      <w:pPr>
        <w:ind w:left="4571" w:hanging="360"/>
      </w:pPr>
      <w:rPr>
        <w:rFonts w:ascii="Courier New" w:hAnsi="Courier New" w:cs="Courier New" w:hint="default"/>
      </w:rPr>
    </w:lvl>
    <w:lvl w:ilvl="5" w:tplc="04190005">
      <w:start w:val="1"/>
      <w:numFmt w:val="bullet"/>
      <w:lvlText w:val=""/>
      <w:lvlJc w:val="left"/>
      <w:pPr>
        <w:ind w:left="5291" w:hanging="360"/>
      </w:pPr>
      <w:rPr>
        <w:rFonts w:ascii="Wingdings" w:hAnsi="Wingdings" w:hint="default"/>
      </w:rPr>
    </w:lvl>
    <w:lvl w:ilvl="6" w:tplc="04190001">
      <w:start w:val="1"/>
      <w:numFmt w:val="bullet"/>
      <w:lvlText w:val=""/>
      <w:lvlJc w:val="left"/>
      <w:pPr>
        <w:ind w:left="6011" w:hanging="360"/>
      </w:pPr>
      <w:rPr>
        <w:rFonts w:ascii="Symbol" w:hAnsi="Symbol" w:hint="default"/>
      </w:rPr>
    </w:lvl>
    <w:lvl w:ilvl="7" w:tplc="04190003">
      <w:start w:val="1"/>
      <w:numFmt w:val="bullet"/>
      <w:lvlText w:val="o"/>
      <w:lvlJc w:val="left"/>
      <w:pPr>
        <w:ind w:left="6731" w:hanging="360"/>
      </w:pPr>
      <w:rPr>
        <w:rFonts w:ascii="Courier New" w:hAnsi="Courier New" w:cs="Courier New" w:hint="default"/>
      </w:rPr>
    </w:lvl>
    <w:lvl w:ilvl="8" w:tplc="04190005">
      <w:start w:val="1"/>
      <w:numFmt w:val="bullet"/>
      <w:lvlText w:val=""/>
      <w:lvlJc w:val="left"/>
      <w:pPr>
        <w:ind w:left="7451" w:hanging="360"/>
      </w:pPr>
      <w:rPr>
        <w:rFonts w:ascii="Wingdings" w:hAnsi="Wingdings" w:hint="default"/>
      </w:rPr>
    </w:lvl>
  </w:abstractNum>
  <w:abstractNum w:abstractNumId="25">
    <w:nsid w:val="5F8C4576"/>
    <w:multiLevelType w:val="hybridMultilevel"/>
    <w:tmpl w:val="75303314"/>
    <w:lvl w:ilvl="0" w:tplc="8E6EBD98">
      <w:start w:val="65535"/>
      <w:numFmt w:val="bullet"/>
      <w:lvlText w:val="-"/>
      <w:lvlJc w:val="left"/>
      <w:pPr>
        <w:ind w:left="1128" w:hanging="360"/>
      </w:pPr>
      <w:rPr>
        <w:rFonts w:ascii="Times New Roman" w:hAnsi="Times New Roman" w:cs="Times New Roman" w:hint="default"/>
      </w:rPr>
    </w:lvl>
    <w:lvl w:ilvl="1" w:tplc="04190003">
      <w:start w:val="1"/>
      <w:numFmt w:val="bullet"/>
      <w:lvlText w:val="o"/>
      <w:lvlJc w:val="left"/>
      <w:pPr>
        <w:ind w:left="1848" w:hanging="360"/>
      </w:pPr>
      <w:rPr>
        <w:rFonts w:ascii="Courier New" w:hAnsi="Courier New" w:cs="Courier New" w:hint="default"/>
      </w:rPr>
    </w:lvl>
    <w:lvl w:ilvl="2" w:tplc="04190005">
      <w:start w:val="1"/>
      <w:numFmt w:val="bullet"/>
      <w:lvlText w:val=""/>
      <w:lvlJc w:val="left"/>
      <w:pPr>
        <w:ind w:left="2568" w:hanging="360"/>
      </w:pPr>
      <w:rPr>
        <w:rFonts w:ascii="Wingdings" w:hAnsi="Wingdings" w:hint="default"/>
      </w:rPr>
    </w:lvl>
    <w:lvl w:ilvl="3" w:tplc="04190001">
      <w:start w:val="1"/>
      <w:numFmt w:val="bullet"/>
      <w:lvlText w:val=""/>
      <w:lvlJc w:val="left"/>
      <w:pPr>
        <w:ind w:left="3288" w:hanging="360"/>
      </w:pPr>
      <w:rPr>
        <w:rFonts w:ascii="Symbol" w:hAnsi="Symbol" w:hint="default"/>
      </w:rPr>
    </w:lvl>
    <w:lvl w:ilvl="4" w:tplc="04190003">
      <w:start w:val="1"/>
      <w:numFmt w:val="bullet"/>
      <w:lvlText w:val="o"/>
      <w:lvlJc w:val="left"/>
      <w:pPr>
        <w:ind w:left="4008" w:hanging="360"/>
      </w:pPr>
      <w:rPr>
        <w:rFonts w:ascii="Courier New" w:hAnsi="Courier New" w:cs="Courier New" w:hint="default"/>
      </w:rPr>
    </w:lvl>
    <w:lvl w:ilvl="5" w:tplc="04190005">
      <w:start w:val="1"/>
      <w:numFmt w:val="bullet"/>
      <w:lvlText w:val=""/>
      <w:lvlJc w:val="left"/>
      <w:pPr>
        <w:ind w:left="4728" w:hanging="360"/>
      </w:pPr>
      <w:rPr>
        <w:rFonts w:ascii="Wingdings" w:hAnsi="Wingdings" w:hint="default"/>
      </w:rPr>
    </w:lvl>
    <w:lvl w:ilvl="6" w:tplc="04190001">
      <w:start w:val="1"/>
      <w:numFmt w:val="bullet"/>
      <w:lvlText w:val=""/>
      <w:lvlJc w:val="left"/>
      <w:pPr>
        <w:ind w:left="5448" w:hanging="360"/>
      </w:pPr>
      <w:rPr>
        <w:rFonts w:ascii="Symbol" w:hAnsi="Symbol" w:hint="default"/>
      </w:rPr>
    </w:lvl>
    <w:lvl w:ilvl="7" w:tplc="04190003">
      <w:start w:val="1"/>
      <w:numFmt w:val="bullet"/>
      <w:lvlText w:val="o"/>
      <w:lvlJc w:val="left"/>
      <w:pPr>
        <w:ind w:left="6168" w:hanging="360"/>
      </w:pPr>
      <w:rPr>
        <w:rFonts w:ascii="Courier New" w:hAnsi="Courier New" w:cs="Courier New" w:hint="default"/>
      </w:rPr>
    </w:lvl>
    <w:lvl w:ilvl="8" w:tplc="04190005">
      <w:start w:val="1"/>
      <w:numFmt w:val="bullet"/>
      <w:lvlText w:val=""/>
      <w:lvlJc w:val="left"/>
      <w:pPr>
        <w:ind w:left="6888" w:hanging="360"/>
      </w:pPr>
      <w:rPr>
        <w:rFonts w:ascii="Wingdings" w:hAnsi="Wingdings" w:hint="default"/>
      </w:rPr>
    </w:lvl>
  </w:abstractNum>
  <w:abstractNum w:abstractNumId="26">
    <w:nsid w:val="6285567F"/>
    <w:multiLevelType w:val="hybridMultilevel"/>
    <w:tmpl w:val="3F44A028"/>
    <w:lvl w:ilvl="0" w:tplc="0419000F">
      <w:start w:val="1"/>
      <w:numFmt w:val="decimal"/>
      <w:lvlText w:val="%1."/>
      <w:lvlJc w:val="left"/>
      <w:pPr>
        <w:ind w:left="1620" w:hanging="360"/>
      </w:pPr>
    </w:lvl>
    <w:lvl w:ilvl="1" w:tplc="04190019">
      <w:start w:val="1"/>
      <w:numFmt w:val="lowerLetter"/>
      <w:lvlText w:val="%2."/>
      <w:lvlJc w:val="left"/>
      <w:pPr>
        <w:ind w:left="2340" w:hanging="360"/>
      </w:pPr>
    </w:lvl>
    <w:lvl w:ilvl="2" w:tplc="0419001B">
      <w:start w:val="1"/>
      <w:numFmt w:val="lowerRoman"/>
      <w:lvlText w:val="%3."/>
      <w:lvlJc w:val="right"/>
      <w:pPr>
        <w:ind w:left="3060" w:hanging="180"/>
      </w:pPr>
    </w:lvl>
    <w:lvl w:ilvl="3" w:tplc="0419000F">
      <w:start w:val="1"/>
      <w:numFmt w:val="decimal"/>
      <w:lvlText w:val="%4."/>
      <w:lvlJc w:val="left"/>
      <w:pPr>
        <w:ind w:left="3780" w:hanging="360"/>
      </w:pPr>
    </w:lvl>
    <w:lvl w:ilvl="4" w:tplc="04190019">
      <w:start w:val="1"/>
      <w:numFmt w:val="lowerLetter"/>
      <w:lvlText w:val="%5."/>
      <w:lvlJc w:val="left"/>
      <w:pPr>
        <w:ind w:left="4500" w:hanging="360"/>
      </w:pPr>
    </w:lvl>
    <w:lvl w:ilvl="5" w:tplc="0419001B">
      <w:start w:val="1"/>
      <w:numFmt w:val="lowerRoman"/>
      <w:lvlText w:val="%6."/>
      <w:lvlJc w:val="right"/>
      <w:pPr>
        <w:ind w:left="5220" w:hanging="180"/>
      </w:pPr>
    </w:lvl>
    <w:lvl w:ilvl="6" w:tplc="0419000F">
      <w:start w:val="1"/>
      <w:numFmt w:val="decimal"/>
      <w:lvlText w:val="%7."/>
      <w:lvlJc w:val="left"/>
      <w:pPr>
        <w:ind w:left="5940" w:hanging="360"/>
      </w:pPr>
    </w:lvl>
    <w:lvl w:ilvl="7" w:tplc="04190019">
      <w:start w:val="1"/>
      <w:numFmt w:val="lowerLetter"/>
      <w:lvlText w:val="%8."/>
      <w:lvlJc w:val="left"/>
      <w:pPr>
        <w:ind w:left="6660" w:hanging="360"/>
      </w:pPr>
    </w:lvl>
    <w:lvl w:ilvl="8" w:tplc="0419001B">
      <w:start w:val="1"/>
      <w:numFmt w:val="lowerRoman"/>
      <w:lvlText w:val="%9."/>
      <w:lvlJc w:val="right"/>
      <w:pPr>
        <w:ind w:left="7380" w:hanging="180"/>
      </w:pPr>
    </w:lvl>
  </w:abstractNum>
  <w:abstractNum w:abstractNumId="27">
    <w:nsid w:val="66F51941"/>
    <w:multiLevelType w:val="hybridMultilevel"/>
    <w:tmpl w:val="112060D6"/>
    <w:lvl w:ilvl="0" w:tplc="17E28836">
      <w:numFmt w:val="bullet"/>
      <w:lvlText w:val="-"/>
      <w:lvlJc w:val="left"/>
      <w:pPr>
        <w:tabs>
          <w:tab w:val="num" w:pos="567"/>
        </w:tabs>
        <w:ind w:left="567" w:hanging="567"/>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Times New Roman" w:hint="default"/>
      </w:rPr>
    </w:lvl>
    <w:lvl w:ilvl="3" w:tplc="04190001">
      <w:start w:val="1"/>
      <w:numFmt w:val="bullet"/>
      <w:lvlText w:val=""/>
      <w:lvlJc w:val="left"/>
      <w:pPr>
        <w:tabs>
          <w:tab w:val="num" w:pos="3087"/>
        </w:tabs>
        <w:ind w:left="3087" w:hanging="360"/>
      </w:pPr>
      <w:rPr>
        <w:rFonts w:ascii="Symbol" w:hAnsi="Symbol" w:cs="Times New Roman"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Times New Roman" w:hint="default"/>
      </w:rPr>
    </w:lvl>
    <w:lvl w:ilvl="6" w:tplc="04190001">
      <w:start w:val="1"/>
      <w:numFmt w:val="bullet"/>
      <w:lvlText w:val=""/>
      <w:lvlJc w:val="left"/>
      <w:pPr>
        <w:tabs>
          <w:tab w:val="num" w:pos="5247"/>
        </w:tabs>
        <w:ind w:left="5247" w:hanging="360"/>
      </w:pPr>
      <w:rPr>
        <w:rFonts w:ascii="Symbol" w:hAnsi="Symbol" w:cs="Times New Roman"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Times New Roman"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lvlOverride w:ilvl="2"/>
    <w:lvlOverride w:ilvl="3"/>
    <w:lvlOverride w:ilvl="4"/>
    <w:lvlOverride w:ilvl="5"/>
    <w:lvlOverride w:ilvl="6"/>
    <w:lvlOverride w:ilvl="7"/>
    <w:lvlOverride w:ilvl="8"/>
  </w:num>
  <w:num w:numId="3">
    <w:abstractNumId w:val="10"/>
    <w:lvlOverride w:ilvl="0"/>
    <w:lvlOverride w:ilvl="1"/>
    <w:lvlOverride w:ilvl="2"/>
    <w:lvlOverride w:ilvl="3"/>
    <w:lvlOverride w:ilvl="4"/>
    <w:lvlOverride w:ilvl="5"/>
    <w:lvlOverride w:ilvl="6"/>
    <w:lvlOverride w:ilvl="7"/>
    <w:lvlOverride w:ilvl="8"/>
  </w:num>
  <w:num w:numId="4">
    <w:abstractNumId w:val="7"/>
    <w:lvlOverride w:ilvl="0"/>
    <w:lvlOverride w:ilvl="1"/>
    <w:lvlOverride w:ilvl="2"/>
    <w:lvlOverride w:ilvl="3"/>
    <w:lvlOverride w:ilvl="4"/>
    <w:lvlOverride w:ilvl="5"/>
    <w:lvlOverride w:ilvl="6"/>
    <w:lvlOverride w:ilvl="7"/>
    <w:lvlOverride w:ilvl="8"/>
  </w:num>
  <w:num w:numId="5">
    <w:abstractNumId w:val="20"/>
    <w:lvlOverride w:ilvl="0"/>
    <w:lvlOverride w:ilvl="1"/>
    <w:lvlOverride w:ilvl="2"/>
    <w:lvlOverride w:ilvl="3"/>
    <w:lvlOverride w:ilvl="4"/>
    <w:lvlOverride w:ilvl="5"/>
    <w:lvlOverride w:ilvl="6"/>
    <w:lvlOverride w:ilvl="7"/>
    <w:lvlOverride w:ilvl="8"/>
  </w:num>
  <w:num w:numId="6">
    <w:abstractNumId w:val="16"/>
    <w:lvlOverride w:ilvl="0"/>
    <w:lvlOverride w:ilvl="1"/>
    <w:lvlOverride w:ilvl="2"/>
    <w:lvlOverride w:ilvl="3"/>
    <w:lvlOverride w:ilvl="4"/>
    <w:lvlOverride w:ilvl="5"/>
    <w:lvlOverride w:ilvl="6"/>
    <w:lvlOverride w:ilvl="7"/>
    <w:lvlOverride w:ilvl="8"/>
  </w:num>
  <w:num w:numId="7">
    <w:abstractNumId w:val="25"/>
    <w:lvlOverride w:ilvl="0"/>
    <w:lvlOverride w:ilvl="1"/>
    <w:lvlOverride w:ilvl="2"/>
    <w:lvlOverride w:ilvl="3"/>
    <w:lvlOverride w:ilvl="4"/>
    <w:lvlOverride w:ilvl="5"/>
    <w:lvlOverride w:ilvl="6"/>
    <w:lvlOverride w:ilvl="7"/>
    <w:lvlOverride w:ilvl="8"/>
  </w:num>
  <w:num w:numId="8">
    <w:abstractNumId w:val="19"/>
    <w:lvlOverride w:ilvl="0"/>
    <w:lvlOverride w:ilvl="1"/>
    <w:lvlOverride w:ilvl="2"/>
    <w:lvlOverride w:ilvl="3"/>
    <w:lvlOverride w:ilvl="4"/>
    <w:lvlOverride w:ilvl="5"/>
    <w:lvlOverride w:ilvl="6"/>
    <w:lvlOverride w:ilvl="7"/>
    <w:lvlOverride w:ilvl="8"/>
  </w:num>
  <w:num w:numId="9">
    <w:abstractNumId w:val="12"/>
    <w:lvlOverride w:ilvl="0"/>
    <w:lvlOverride w:ilvl="1"/>
    <w:lvlOverride w:ilvl="2"/>
    <w:lvlOverride w:ilvl="3"/>
    <w:lvlOverride w:ilvl="4"/>
    <w:lvlOverride w:ilvl="5"/>
    <w:lvlOverride w:ilvl="6"/>
    <w:lvlOverride w:ilvl="7"/>
    <w:lvlOverride w:ilvl="8"/>
  </w:num>
  <w:num w:numId="10">
    <w:abstractNumId w:val="6"/>
    <w:lvlOverride w:ilvl="0"/>
    <w:lvlOverride w:ilvl="1"/>
    <w:lvlOverride w:ilvl="2"/>
    <w:lvlOverride w:ilvl="3"/>
    <w:lvlOverride w:ilvl="4"/>
    <w:lvlOverride w:ilvl="5"/>
    <w:lvlOverride w:ilvl="6"/>
    <w:lvlOverride w:ilvl="7"/>
    <w:lvlOverride w:ilvl="8"/>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lvlOverride w:ilvl="2"/>
    <w:lvlOverride w:ilvl="3"/>
    <w:lvlOverride w:ilvl="4"/>
    <w:lvlOverride w:ilvl="5"/>
    <w:lvlOverride w:ilvl="6"/>
    <w:lvlOverride w:ilvl="7"/>
    <w:lvlOverride w:ilvl="8"/>
  </w:num>
  <w:num w:numId="13">
    <w:abstractNumId w:val="24"/>
    <w:lvlOverride w:ilvl="0"/>
    <w:lvlOverride w:ilvl="1"/>
    <w:lvlOverride w:ilvl="2"/>
    <w:lvlOverride w:ilvl="3"/>
    <w:lvlOverride w:ilvl="4"/>
    <w:lvlOverride w:ilvl="5"/>
    <w:lvlOverride w:ilvl="6"/>
    <w:lvlOverride w:ilvl="7"/>
    <w:lvlOverride w:ilvl="8"/>
  </w:num>
  <w:num w:numId="14">
    <w:abstractNumId w:val="23"/>
    <w:lvlOverride w:ilvl="0"/>
    <w:lvlOverride w:ilvl="1"/>
    <w:lvlOverride w:ilvl="2"/>
    <w:lvlOverride w:ilvl="3"/>
    <w:lvlOverride w:ilvl="4"/>
    <w:lvlOverride w:ilvl="5"/>
    <w:lvlOverride w:ilvl="6"/>
    <w:lvlOverride w:ilvl="7"/>
    <w:lvlOverride w:ilvl="8"/>
  </w:num>
  <w:num w:numId="15">
    <w:abstractNumId w:val="3"/>
    <w:lvlOverride w:ilvl="0"/>
    <w:lvlOverride w:ilvl="1"/>
    <w:lvlOverride w:ilvl="2"/>
    <w:lvlOverride w:ilvl="3"/>
    <w:lvlOverride w:ilvl="4"/>
    <w:lvlOverride w:ilvl="5"/>
    <w:lvlOverride w:ilvl="6"/>
    <w:lvlOverride w:ilvl="7"/>
    <w:lvlOverride w:ilvl="8"/>
  </w:num>
  <w:num w:numId="16">
    <w:abstractNumId w:val="8"/>
    <w:lvlOverride w:ilvl="0"/>
    <w:lvlOverride w:ilvl="1"/>
    <w:lvlOverride w:ilvl="2"/>
    <w:lvlOverride w:ilvl="3"/>
    <w:lvlOverride w:ilvl="4"/>
    <w:lvlOverride w:ilvl="5"/>
    <w:lvlOverride w:ilvl="6"/>
    <w:lvlOverride w:ilvl="7"/>
    <w:lvlOverride w:ilvl="8"/>
  </w:num>
  <w:num w:numId="17">
    <w:abstractNumId w:val="15"/>
    <w:lvlOverride w:ilvl="0"/>
    <w:lvlOverride w:ilvl="1"/>
    <w:lvlOverride w:ilvl="2"/>
    <w:lvlOverride w:ilvl="3"/>
    <w:lvlOverride w:ilvl="4"/>
    <w:lvlOverride w:ilvl="5"/>
    <w:lvlOverride w:ilvl="6"/>
    <w:lvlOverride w:ilvl="7"/>
    <w:lvlOverride w:ilvl="8"/>
  </w:num>
  <w:num w:numId="18">
    <w:abstractNumId w:val="18"/>
    <w:lvlOverride w:ilvl="0"/>
    <w:lvlOverride w:ilvl="1"/>
    <w:lvlOverride w:ilvl="2"/>
    <w:lvlOverride w:ilvl="3"/>
    <w:lvlOverride w:ilvl="4"/>
    <w:lvlOverride w:ilvl="5"/>
    <w:lvlOverride w:ilvl="6"/>
    <w:lvlOverride w:ilvl="7"/>
    <w:lvlOverride w:ilvl="8"/>
  </w:num>
  <w:num w:numId="19">
    <w:abstractNumId w:val="14"/>
    <w:lvlOverride w:ilvl="0"/>
    <w:lvlOverride w:ilvl="1"/>
    <w:lvlOverride w:ilvl="2"/>
    <w:lvlOverride w:ilvl="3"/>
    <w:lvlOverride w:ilvl="4"/>
    <w:lvlOverride w:ilvl="5"/>
    <w:lvlOverride w:ilvl="6"/>
    <w:lvlOverride w:ilvl="7"/>
    <w:lvlOverride w:ilvl="8"/>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lvlOverride w:ilvl="2"/>
    <w:lvlOverride w:ilvl="3"/>
    <w:lvlOverride w:ilvl="4"/>
    <w:lvlOverride w:ilvl="5"/>
    <w:lvlOverride w:ilvl="6"/>
    <w:lvlOverride w:ilvl="7"/>
    <w:lvlOverride w:ilvl="8"/>
  </w:num>
  <w:num w:numId="22">
    <w:abstractNumId w:val="1"/>
    <w:lvlOverride w:ilvl="0"/>
    <w:lvlOverride w:ilvl="1"/>
    <w:lvlOverride w:ilvl="2"/>
    <w:lvlOverride w:ilvl="3"/>
    <w:lvlOverride w:ilvl="4"/>
    <w:lvlOverride w:ilvl="5"/>
    <w:lvlOverride w:ilvl="6"/>
    <w:lvlOverride w:ilvl="7"/>
    <w:lvlOverride w:ilvl="8"/>
  </w:num>
  <w:num w:numId="23">
    <w:abstractNumId w:val="5"/>
    <w:lvlOverride w:ilvl="0"/>
    <w:lvlOverride w:ilvl="1"/>
    <w:lvlOverride w:ilvl="2"/>
    <w:lvlOverride w:ilvl="3"/>
    <w:lvlOverride w:ilvl="4"/>
    <w:lvlOverride w:ilvl="5"/>
    <w:lvlOverride w:ilvl="6"/>
    <w:lvlOverride w:ilvl="7"/>
    <w:lvlOverride w:ilvl="8"/>
  </w:num>
  <w:num w:numId="24">
    <w:abstractNumId w:val="11"/>
    <w:lvlOverride w:ilvl="0"/>
    <w:lvlOverride w:ilvl="1"/>
    <w:lvlOverride w:ilvl="2"/>
    <w:lvlOverride w:ilvl="3"/>
    <w:lvlOverride w:ilvl="4"/>
    <w:lvlOverride w:ilvl="5"/>
    <w:lvlOverride w:ilvl="6"/>
    <w:lvlOverride w:ilvl="7"/>
    <w:lvlOverride w:ilvl="8"/>
  </w:num>
  <w:num w:numId="25">
    <w:abstractNumId w:val="17"/>
    <w:lvlOverride w:ilvl="0"/>
    <w:lvlOverride w:ilvl="1"/>
    <w:lvlOverride w:ilvl="2"/>
    <w:lvlOverride w:ilvl="3"/>
    <w:lvlOverride w:ilvl="4"/>
    <w:lvlOverride w:ilvl="5"/>
    <w:lvlOverride w:ilvl="6"/>
    <w:lvlOverride w:ilvl="7"/>
    <w:lvlOverride w:ilvl="8"/>
  </w:num>
  <w:num w:numId="26">
    <w:abstractNumId w:val="9"/>
    <w:lvlOverride w:ilvl="0"/>
    <w:lvlOverride w:ilvl="1"/>
    <w:lvlOverride w:ilvl="2"/>
    <w:lvlOverride w:ilvl="3"/>
    <w:lvlOverride w:ilvl="4"/>
    <w:lvlOverride w:ilvl="5"/>
    <w:lvlOverride w:ilvl="6"/>
    <w:lvlOverride w:ilvl="7"/>
    <w:lvlOverride w:ilv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8A2"/>
    <w:rsid w:val="00735DBC"/>
    <w:rsid w:val="009969C2"/>
    <w:rsid w:val="00AF004C"/>
    <w:rsid w:val="00B678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BC"/>
    <w:rPr>
      <w:rFonts w:ascii="Calibri" w:eastAsia="Calibri" w:hAnsi="Calibri" w:cs="Times New Roman"/>
    </w:rPr>
  </w:style>
  <w:style w:type="paragraph" w:styleId="1">
    <w:name w:val="heading 1"/>
    <w:basedOn w:val="a"/>
    <w:next w:val="a"/>
    <w:link w:val="10"/>
    <w:qFormat/>
    <w:rsid w:val="00735DBC"/>
    <w:pPr>
      <w:keepNext/>
      <w:spacing w:after="0" w:line="240" w:lineRule="auto"/>
      <w:jc w:val="right"/>
      <w:outlineLvl w:val="0"/>
    </w:pPr>
    <w:rPr>
      <w:rFonts w:ascii="Times New Roman" w:eastAsia="Times New Roman" w:hAnsi="Times New Roman"/>
      <w:b/>
      <w:i/>
      <w:sz w:val="24"/>
      <w:szCs w:val="24"/>
      <w:lang w:val="x-none" w:eastAsia="x-none"/>
    </w:rPr>
  </w:style>
  <w:style w:type="paragraph" w:styleId="2">
    <w:name w:val="heading 2"/>
    <w:basedOn w:val="a"/>
    <w:next w:val="a"/>
    <w:link w:val="20"/>
    <w:semiHidden/>
    <w:unhideWhenUsed/>
    <w:qFormat/>
    <w:rsid w:val="00735DB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semiHidden/>
    <w:unhideWhenUsed/>
    <w:qFormat/>
    <w:rsid w:val="00735DBC"/>
    <w:pPr>
      <w:keepNext/>
      <w:spacing w:before="240" w:after="60"/>
      <w:outlineLvl w:val="2"/>
    </w:pPr>
    <w:rPr>
      <w:rFonts w:ascii="Cambria" w:eastAsia="Times New Roman" w:hAnsi="Cambria"/>
      <w:b/>
      <w:bCs/>
      <w:sz w:val="26"/>
      <w:szCs w:val="26"/>
      <w:lang w:val="x-none"/>
    </w:rPr>
  </w:style>
  <w:style w:type="paragraph" w:styleId="4">
    <w:name w:val="heading 4"/>
    <w:basedOn w:val="a"/>
    <w:next w:val="a"/>
    <w:link w:val="40"/>
    <w:semiHidden/>
    <w:unhideWhenUsed/>
    <w:qFormat/>
    <w:rsid w:val="00735DBC"/>
    <w:pPr>
      <w:keepNext/>
      <w:spacing w:before="240" w:after="60"/>
      <w:outlineLvl w:val="3"/>
    </w:pPr>
    <w:rPr>
      <w:rFonts w:eastAsia="Times New Roman"/>
      <w:b/>
      <w:bCs/>
      <w:sz w:val="28"/>
      <w:szCs w:val="28"/>
      <w:lang w:val="x-none"/>
    </w:rPr>
  </w:style>
  <w:style w:type="paragraph" w:styleId="5">
    <w:name w:val="heading 5"/>
    <w:basedOn w:val="a"/>
    <w:next w:val="a"/>
    <w:link w:val="50"/>
    <w:semiHidden/>
    <w:unhideWhenUsed/>
    <w:qFormat/>
    <w:rsid w:val="00735DBC"/>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val="x-none" w:eastAsia="x-none"/>
    </w:rPr>
  </w:style>
  <w:style w:type="paragraph" w:styleId="6">
    <w:name w:val="heading 6"/>
    <w:basedOn w:val="a"/>
    <w:next w:val="a"/>
    <w:link w:val="60"/>
    <w:semiHidden/>
    <w:unhideWhenUsed/>
    <w:qFormat/>
    <w:rsid w:val="00735DBC"/>
    <w:pPr>
      <w:spacing w:before="240" w:after="60"/>
      <w:outlineLvl w:val="5"/>
    </w:pPr>
    <w:rPr>
      <w:rFonts w:eastAsia="Times New Roman"/>
      <w:b/>
      <w:bCs/>
      <w:lang w:val="x-none"/>
    </w:rPr>
  </w:style>
  <w:style w:type="paragraph" w:styleId="8">
    <w:name w:val="heading 8"/>
    <w:basedOn w:val="a"/>
    <w:next w:val="a"/>
    <w:link w:val="80"/>
    <w:semiHidden/>
    <w:unhideWhenUsed/>
    <w:qFormat/>
    <w:rsid w:val="00735DBC"/>
    <w:pPr>
      <w:spacing w:before="240" w:after="60"/>
      <w:outlineLvl w:val="7"/>
    </w:pPr>
    <w:rPr>
      <w:rFonts w:eastAsia="Times New Roman"/>
      <w:i/>
      <w:iCs/>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5DBC"/>
    <w:rPr>
      <w:rFonts w:ascii="Times New Roman" w:eastAsia="Times New Roman" w:hAnsi="Times New Roman" w:cs="Times New Roman"/>
      <w:b/>
      <w:i/>
      <w:sz w:val="24"/>
      <w:szCs w:val="24"/>
      <w:lang w:val="x-none" w:eastAsia="x-none"/>
    </w:rPr>
  </w:style>
  <w:style w:type="character" w:customStyle="1" w:styleId="20">
    <w:name w:val="Заголовок 2 Знак"/>
    <w:basedOn w:val="a0"/>
    <w:link w:val="2"/>
    <w:semiHidden/>
    <w:rsid w:val="00735DBC"/>
    <w:rPr>
      <w:rFonts w:ascii="Cambria" w:eastAsia="Times New Roman" w:hAnsi="Cambria" w:cs="Times New Roman"/>
      <w:b/>
      <w:bCs/>
      <w:i/>
      <w:iCs/>
      <w:sz w:val="28"/>
      <w:szCs w:val="28"/>
      <w:lang w:val="x-none"/>
    </w:rPr>
  </w:style>
  <w:style w:type="character" w:customStyle="1" w:styleId="30">
    <w:name w:val="Заголовок 3 Знак"/>
    <w:basedOn w:val="a0"/>
    <w:link w:val="3"/>
    <w:semiHidden/>
    <w:rsid w:val="00735DBC"/>
    <w:rPr>
      <w:rFonts w:ascii="Cambria" w:eastAsia="Times New Roman" w:hAnsi="Cambria" w:cs="Times New Roman"/>
      <w:b/>
      <w:bCs/>
      <w:sz w:val="26"/>
      <w:szCs w:val="26"/>
      <w:lang w:val="x-none"/>
    </w:rPr>
  </w:style>
  <w:style w:type="character" w:customStyle="1" w:styleId="40">
    <w:name w:val="Заголовок 4 Знак"/>
    <w:basedOn w:val="a0"/>
    <w:link w:val="4"/>
    <w:semiHidden/>
    <w:rsid w:val="00735DBC"/>
    <w:rPr>
      <w:rFonts w:ascii="Calibri" w:eastAsia="Times New Roman" w:hAnsi="Calibri" w:cs="Times New Roman"/>
      <w:b/>
      <w:bCs/>
      <w:sz w:val="28"/>
      <w:szCs w:val="28"/>
      <w:lang w:val="x-none"/>
    </w:rPr>
  </w:style>
  <w:style w:type="character" w:customStyle="1" w:styleId="50">
    <w:name w:val="Заголовок 5 Знак"/>
    <w:basedOn w:val="a0"/>
    <w:link w:val="5"/>
    <w:semiHidden/>
    <w:rsid w:val="00735DBC"/>
    <w:rPr>
      <w:rFonts w:ascii="Times New Roman" w:eastAsia="Times New Roman" w:hAnsi="Times New Roman" w:cs="Times New Roman"/>
      <w:b/>
      <w:sz w:val="24"/>
      <w:szCs w:val="20"/>
      <w:lang w:val="x-none" w:eastAsia="x-none"/>
    </w:rPr>
  </w:style>
  <w:style w:type="character" w:customStyle="1" w:styleId="60">
    <w:name w:val="Заголовок 6 Знак"/>
    <w:basedOn w:val="a0"/>
    <w:link w:val="6"/>
    <w:semiHidden/>
    <w:rsid w:val="00735DBC"/>
    <w:rPr>
      <w:rFonts w:ascii="Calibri" w:eastAsia="Times New Roman" w:hAnsi="Calibri" w:cs="Times New Roman"/>
      <w:b/>
      <w:bCs/>
      <w:lang w:val="x-none"/>
    </w:rPr>
  </w:style>
  <w:style w:type="character" w:customStyle="1" w:styleId="80">
    <w:name w:val="Заголовок 8 Знак"/>
    <w:basedOn w:val="a0"/>
    <w:link w:val="8"/>
    <w:semiHidden/>
    <w:rsid w:val="00735DBC"/>
    <w:rPr>
      <w:rFonts w:ascii="Calibri" w:eastAsia="Times New Roman" w:hAnsi="Calibri" w:cs="Times New Roman"/>
      <w:i/>
      <w:iCs/>
      <w:sz w:val="24"/>
      <w:szCs w:val="24"/>
      <w:lang w:val="x-none"/>
    </w:rPr>
  </w:style>
  <w:style w:type="paragraph" w:styleId="a3">
    <w:name w:val="Normal (Web)"/>
    <w:basedOn w:val="a"/>
    <w:semiHidden/>
    <w:unhideWhenUsed/>
    <w:rsid w:val="00735DBC"/>
    <w:pPr>
      <w:spacing w:before="100" w:beforeAutospacing="1" w:after="100" w:afterAutospacing="1" w:line="240" w:lineRule="auto"/>
    </w:pPr>
    <w:rPr>
      <w:rFonts w:ascii="Arial" w:eastAsia="Times New Roman" w:hAnsi="Arial" w:cs="Arial"/>
      <w:color w:val="000000"/>
      <w:sz w:val="24"/>
      <w:szCs w:val="24"/>
      <w:lang w:eastAsia="ru-RU"/>
    </w:rPr>
  </w:style>
  <w:style w:type="paragraph" w:styleId="a4">
    <w:name w:val="footnote text"/>
    <w:basedOn w:val="a"/>
    <w:link w:val="a5"/>
    <w:semiHidden/>
    <w:unhideWhenUsed/>
    <w:rsid w:val="00735DBC"/>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5">
    <w:name w:val="Текст сноски Знак"/>
    <w:basedOn w:val="a0"/>
    <w:link w:val="a4"/>
    <w:semiHidden/>
    <w:rsid w:val="00735DBC"/>
    <w:rPr>
      <w:rFonts w:ascii="Times New Roman" w:eastAsia="Times New Roman" w:hAnsi="Times New Roman" w:cs="Times New Roman"/>
      <w:sz w:val="20"/>
      <w:szCs w:val="20"/>
      <w:lang w:eastAsia="ru-RU"/>
    </w:rPr>
  </w:style>
  <w:style w:type="paragraph" w:styleId="a6">
    <w:name w:val="header"/>
    <w:basedOn w:val="a"/>
    <w:link w:val="a7"/>
    <w:uiPriority w:val="99"/>
    <w:semiHidden/>
    <w:unhideWhenUsed/>
    <w:rsid w:val="00735DBC"/>
    <w:pPr>
      <w:tabs>
        <w:tab w:val="center" w:pos="4677"/>
        <w:tab w:val="right" w:pos="9355"/>
      </w:tabs>
    </w:pPr>
    <w:rPr>
      <w:lang w:val="x-none"/>
    </w:rPr>
  </w:style>
  <w:style w:type="character" w:customStyle="1" w:styleId="a7">
    <w:name w:val="Верхний колонтитул Знак"/>
    <w:basedOn w:val="a0"/>
    <w:link w:val="a6"/>
    <w:uiPriority w:val="99"/>
    <w:semiHidden/>
    <w:rsid w:val="00735DBC"/>
    <w:rPr>
      <w:rFonts w:ascii="Calibri" w:eastAsia="Calibri" w:hAnsi="Calibri" w:cs="Times New Roman"/>
      <w:lang w:val="x-none"/>
    </w:rPr>
  </w:style>
  <w:style w:type="paragraph" w:styleId="a8">
    <w:name w:val="footer"/>
    <w:basedOn w:val="a"/>
    <w:link w:val="a9"/>
    <w:semiHidden/>
    <w:unhideWhenUsed/>
    <w:rsid w:val="00735DBC"/>
    <w:pPr>
      <w:tabs>
        <w:tab w:val="center" w:pos="4677"/>
        <w:tab w:val="right" w:pos="9355"/>
      </w:tabs>
    </w:pPr>
    <w:rPr>
      <w:lang w:val="x-none"/>
    </w:rPr>
  </w:style>
  <w:style w:type="character" w:customStyle="1" w:styleId="a9">
    <w:name w:val="Нижний колонтитул Знак"/>
    <w:basedOn w:val="a0"/>
    <w:link w:val="a8"/>
    <w:semiHidden/>
    <w:rsid w:val="00735DBC"/>
    <w:rPr>
      <w:rFonts w:ascii="Calibri" w:eastAsia="Calibri" w:hAnsi="Calibri" w:cs="Times New Roman"/>
      <w:lang w:val="x-none"/>
    </w:rPr>
  </w:style>
  <w:style w:type="paragraph" w:styleId="aa">
    <w:name w:val="List"/>
    <w:basedOn w:val="a"/>
    <w:semiHidden/>
    <w:unhideWhenUsed/>
    <w:rsid w:val="00735DBC"/>
    <w:pPr>
      <w:tabs>
        <w:tab w:val="num" w:pos="360"/>
      </w:tabs>
      <w:spacing w:after="0" w:line="240" w:lineRule="auto"/>
      <w:ind w:left="360" w:hanging="360"/>
    </w:pPr>
    <w:rPr>
      <w:rFonts w:ascii="Times New Roman" w:eastAsia="Times New Roman" w:hAnsi="Times New Roman"/>
      <w:sz w:val="24"/>
      <w:szCs w:val="24"/>
      <w:lang w:eastAsia="ru-RU"/>
    </w:rPr>
  </w:style>
  <w:style w:type="paragraph" w:styleId="ab">
    <w:name w:val="Title"/>
    <w:basedOn w:val="a"/>
    <w:link w:val="ac"/>
    <w:qFormat/>
    <w:rsid w:val="00735DBC"/>
    <w:pPr>
      <w:spacing w:after="0" w:line="240" w:lineRule="auto"/>
      <w:ind w:firstLine="720"/>
      <w:jc w:val="center"/>
    </w:pPr>
    <w:rPr>
      <w:rFonts w:ascii="Times New Roman" w:eastAsia="Times New Roman" w:hAnsi="Times New Roman"/>
      <w:b/>
      <w:sz w:val="28"/>
      <w:szCs w:val="20"/>
      <w:lang w:val="x-none" w:eastAsia="x-none"/>
    </w:rPr>
  </w:style>
  <w:style w:type="character" w:customStyle="1" w:styleId="ac">
    <w:name w:val="Название Знак"/>
    <w:basedOn w:val="a0"/>
    <w:link w:val="ab"/>
    <w:rsid w:val="00735DBC"/>
    <w:rPr>
      <w:rFonts w:ascii="Times New Roman" w:eastAsia="Times New Roman" w:hAnsi="Times New Roman" w:cs="Times New Roman"/>
      <w:b/>
      <w:sz w:val="28"/>
      <w:szCs w:val="20"/>
      <w:lang w:val="x-none" w:eastAsia="x-none"/>
    </w:rPr>
  </w:style>
  <w:style w:type="paragraph" w:styleId="ad">
    <w:name w:val="Body Text"/>
    <w:basedOn w:val="a"/>
    <w:link w:val="ae"/>
    <w:semiHidden/>
    <w:unhideWhenUsed/>
    <w:rsid w:val="00735DBC"/>
    <w:pPr>
      <w:spacing w:after="120"/>
    </w:pPr>
    <w:rPr>
      <w:lang w:val="x-none"/>
    </w:rPr>
  </w:style>
  <w:style w:type="character" w:customStyle="1" w:styleId="ae">
    <w:name w:val="Основной текст Знак"/>
    <w:basedOn w:val="a0"/>
    <w:link w:val="ad"/>
    <w:semiHidden/>
    <w:rsid w:val="00735DBC"/>
    <w:rPr>
      <w:rFonts w:ascii="Calibri" w:eastAsia="Calibri" w:hAnsi="Calibri" w:cs="Times New Roman"/>
      <w:lang w:val="x-none"/>
    </w:rPr>
  </w:style>
  <w:style w:type="paragraph" w:styleId="af">
    <w:name w:val="Body Text Indent"/>
    <w:basedOn w:val="a"/>
    <w:link w:val="af0"/>
    <w:semiHidden/>
    <w:unhideWhenUsed/>
    <w:rsid w:val="00735DBC"/>
    <w:pPr>
      <w:spacing w:after="120"/>
      <w:ind w:left="283"/>
    </w:pPr>
    <w:rPr>
      <w:lang w:val="x-none"/>
    </w:rPr>
  </w:style>
  <w:style w:type="character" w:customStyle="1" w:styleId="af0">
    <w:name w:val="Основной текст с отступом Знак"/>
    <w:basedOn w:val="a0"/>
    <w:link w:val="af"/>
    <w:semiHidden/>
    <w:rsid w:val="00735DBC"/>
    <w:rPr>
      <w:rFonts w:ascii="Calibri" w:eastAsia="Calibri" w:hAnsi="Calibri" w:cs="Times New Roman"/>
      <w:lang w:val="x-none"/>
    </w:rPr>
  </w:style>
  <w:style w:type="paragraph" w:styleId="af1">
    <w:name w:val="Subtitle"/>
    <w:basedOn w:val="a"/>
    <w:link w:val="af2"/>
    <w:qFormat/>
    <w:rsid w:val="00735DBC"/>
    <w:pPr>
      <w:spacing w:before="120" w:after="0" w:line="240" w:lineRule="auto"/>
      <w:jc w:val="center"/>
    </w:pPr>
    <w:rPr>
      <w:rFonts w:ascii="Arial" w:eastAsia="Times New Roman" w:hAnsi="Arial"/>
      <w:b/>
      <w:bCs/>
      <w:caps/>
      <w:sz w:val="28"/>
      <w:szCs w:val="24"/>
      <w:lang w:val="x-none" w:eastAsia="x-none"/>
    </w:rPr>
  </w:style>
  <w:style w:type="character" w:customStyle="1" w:styleId="af2">
    <w:name w:val="Подзаголовок Знак"/>
    <w:basedOn w:val="a0"/>
    <w:link w:val="af1"/>
    <w:rsid w:val="00735DBC"/>
    <w:rPr>
      <w:rFonts w:ascii="Arial" w:eastAsia="Times New Roman" w:hAnsi="Arial" w:cs="Times New Roman"/>
      <w:b/>
      <w:bCs/>
      <w:caps/>
      <w:sz w:val="28"/>
      <w:szCs w:val="24"/>
      <w:lang w:val="x-none" w:eastAsia="x-none"/>
    </w:rPr>
  </w:style>
  <w:style w:type="paragraph" w:styleId="21">
    <w:name w:val="Body Text 2"/>
    <w:basedOn w:val="a"/>
    <w:link w:val="22"/>
    <w:semiHidden/>
    <w:unhideWhenUsed/>
    <w:rsid w:val="00735DBC"/>
    <w:pPr>
      <w:spacing w:after="120" w:line="480" w:lineRule="auto"/>
    </w:pPr>
    <w:rPr>
      <w:lang w:val="x-none"/>
    </w:rPr>
  </w:style>
  <w:style w:type="character" w:customStyle="1" w:styleId="22">
    <w:name w:val="Основной текст 2 Знак"/>
    <w:basedOn w:val="a0"/>
    <w:link w:val="21"/>
    <w:semiHidden/>
    <w:rsid w:val="00735DBC"/>
    <w:rPr>
      <w:rFonts w:ascii="Calibri" w:eastAsia="Calibri" w:hAnsi="Calibri" w:cs="Times New Roman"/>
      <w:lang w:val="x-none"/>
    </w:rPr>
  </w:style>
  <w:style w:type="paragraph" w:styleId="31">
    <w:name w:val="Body Text 3"/>
    <w:basedOn w:val="a"/>
    <w:link w:val="32"/>
    <w:semiHidden/>
    <w:unhideWhenUsed/>
    <w:rsid w:val="00735DBC"/>
    <w:pPr>
      <w:spacing w:after="120"/>
    </w:pPr>
    <w:rPr>
      <w:sz w:val="16"/>
      <w:szCs w:val="16"/>
      <w:lang w:val="x-none"/>
    </w:rPr>
  </w:style>
  <w:style w:type="character" w:customStyle="1" w:styleId="32">
    <w:name w:val="Основной текст 3 Знак"/>
    <w:basedOn w:val="a0"/>
    <w:link w:val="31"/>
    <w:semiHidden/>
    <w:rsid w:val="00735DBC"/>
    <w:rPr>
      <w:rFonts w:ascii="Calibri" w:eastAsia="Calibri" w:hAnsi="Calibri" w:cs="Times New Roman"/>
      <w:sz w:val="16"/>
      <w:szCs w:val="16"/>
      <w:lang w:val="x-none"/>
    </w:rPr>
  </w:style>
  <w:style w:type="paragraph" w:styleId="23">
    <w:name w:val="Body Text Indent 2"/>
    <w:basedOn w:val="a"/>
    <w:link w:val="24"/>
    <w:semiHidden/>
    <w:unhideWhenUsed/>
    <w:rsid w:val="00735DBC"/>
    <w:pPr>
      <w:spacing w:after="0" w:line="360" w:lineRule="auto"/>
      <w:ind w:firstLine="709"/>
      <w:jc w:val="both"/>
    </w:pPr>
    <w:rPr>
      <w:rFonts w:ascii="Times New Roman" w:eastAsia="Times New Roman" w:hAnsi="Times New Roman"/>
      <w:sz w:val="28"/>
      <w:szCs w:val="24"/>
      <w:lang w:val="x-none" w:eastAsia="x-none"/>
    </w:rPr>
  </w:style>
  <w:style w:type="character" w:customStyle="1" w:styleId="24">
    <w:name w:val="Основной текст с отступом 2 Знак"/>
    <w:basedOn w:val="a0"/>
    <w:link w:val="23"/>
    <w:semiHidden/>
    <w:rsid w:val="00735DBC"/>
    <w:rPr>
      <w:rFonts w:ascii="Times New Roman" w:eastAsia="Times New Roman" w:hAnsi="Times New Roman" w:cs="Times New Roman"/>
      <w:sz w:val="28"/>
      <w:szCs w:val="24"/>
      <w:lang w:val="x-none" w:eastAsia="x-none"/>
    </w:rPr>
  </w:style>
  <w:style w:type="paragraph" w:styleId="33">
    <w:name w:val="Body Text Indent 3"/>
    <w:basedOn w:val="a"/>
    <w:link w:val="34"/>
    <w:semiHidden/>
    <w:unhideWhenUsed/>
    <w:rsid w:val="00735DBC"/>
    <w:pPr>
      <w:spacing w:after="0" w:line="360" w:lineRule="auto"/>
      <w:ind w:firstLine="709"/>
      <w:jc w:val="both"/>
    </w:pPr>
    <w:rPr>
      <w:rFonts w:ascii="Times New Roman" w:eastAsia="Times New Roman" w:hAnsi="Times New Roman"/>
      <w:b/>
      <w:i/>
      <w:sz w:val="28"/>
      <w:szCs w:val="24"/>
      <w:lang w:val="x-none" w:eastAsia="x-none"/>
    </w:rPr>
  </w:style>
  <w:style w:type="character" w:customStyle="1" w:styleId="34">
    <w:name w:val="Основной текст с отступом 3 Знак"/>
    <w:basedOn w:val="a0"/>
    <w:link w:val="33"/>
    <w:semiHidden/>
    <w:rsid w:val="00735DBC"/>
    <w:rPr>
      <w:rFonts w:ascii="Times New Roman" w:eastAsia="Times New Roman" w:hAnsi="Times New Roman" w:cs="Times New Roman"/>
      <w:b/>
      <w:i/>
      <w:sz w:val="28"/>
      <w:szCs w:val="24"/>
      <w:lang w:val="x-none" w:eastAsia="x-none"/>
    </w:rPr>
  </w:style>
  <w:style w:type="paragraph" w:styleId="af3">
    <w:name w:val="Block Text"/>
    <w:basedOn w:val="a"/>
    <w:semiHidden/>
    <w:unhideWhenUsed/>
    <w:rsid w:val="00735DBC"/>
    <w:pPr>
      <w:spacing w:after="0" w:line="240" w:lineRule="auto"/>
      <w:ind w:left="2992" w:right="2981"/>
      <w:jc w:val="both"/>
    </w:pPr>
    <w:rPr>
      <w:rFonts w:ascii="Arial" w:eastAsia="Times New Roman" w:hAnsi="Arial"/>
      <w:sz w:val="18"/>
      <w:szCs w:val="24"/>
      <w:lang w:eastAsia="ru-RU"/>
    </w:rPr>
  </w:style>
  <w:style w:type="paragraph" w:styleId="af4">
    <w:name w:val="Plain Text"/>
    <w:basedOn w:val="a"/>
    <w:link w:val="af5"/>
    <w:semiHidden/>
    <w:unhideWhenUsed/>
    <w:rsid w:val="00735DBC"/>
    <w:pPr>
      <w:spacing w:after="0" w:line="240" w:lineRule="auto"/>
    </w:pPr>
    <w:rPr>
      <w:rFonts w:ascii="Courier New" w:eastAsia="Times New Roman" w:hAnsi="Courier New"/>
      <w:sz w:val="20"/>
      <w:szCs w:val="20"/>
      <w:lang w:val="x-none" w:eastAsia="x-none"/>
    </w:rPr>
  </w:style>
  <w:style w:type="character" w:customStyle="1" w:styleId="af5">
    <w:name w:val="Текст Знак"/>
    <w:basedOn w:val="a0"/>
    <w:link w:val="af4"/>
    <w:semiHidden/>
    <w:rsid w:val="00735DBC"/>
    <w:rPr>
      <w:rFonts w:ascii="Courier New" w:eastAsia="Times New Roman" w:hAnsi="Courier New" w:cs="Times New Roman"/>
      <w:sz w:val="20"/>
      <w:szCs w:val="20"/>
      <w:lang w:val="x-none" w:eastAsia="x-none"/>
    </w:rPr>
  </w:style>
  <w:style w:type="paragraph" w:styleId="af6">
    <w:name w:val="Balloon Text"/>
    <w:basedOn w:val="a"/>
    <w:link w:val="af7"/>
    <w:semiHidden/>
    <w:unhideWhenUsed/>
    <w:rsid w:val="00735DBC"/>
    <w:pPr>
      <w:widowControl w:val="0"/>
      <w:autoSpaceDE w:val="0"/>
      <w:autoSpaceDN w:val="0"/>
      <w:adjustRightInd w:val="0"/>
      <w:spacing w:after="0" w:line="240" w:lineRule="auto"/>
    </w:pPr>
    <w:rPr>
      <w:rFonts w:ascii="Tahoma" w:eastAsia="Times New Roman" w:hAnsi="Tahoma"/>
      <w:sz w:val="16"/>
      <w:szCs w:val="16"/>
      <w:lang w:val="x-none" w:eastAsia="x-none"/>
    </w:rPr>
  </w:style>
  <w:style w:type="character" w:customStyle="1" w:styleId="af7">
    <w:name w:val="Текст выноски Знак"/>
    <w:basedOn w:val="a0"/>
    <w:link w:val="af6"/>
    <w:semiHidden/>
    <w:rsid w:val="00735DBC"/>
    <w:rPr>
      <w:rFonts w:ascii="Tahoma" w:eastAsia="Times New Roman" w:hAnsi="Tahoma" w:cs="Times New Roman"/>
      <w:sz w:val="16"/>
      <w:szCs w:val="16"/>
      <w:lang w:val="x-none" w:eastAsia="x-none"/>
    </w:rPr>
  </w:style>
  <w:style w:type="paragraph" w:styleId="af8">
    <w:name w:val="No Spacing"/>
    <w:uiPriority w:val="1"/>
    <w:qFormat/>
    <w:rsid w:val="00735DBC"/>
    <w:pPr>
      <w:spacing w:after="0" w:line="240" w:lineRule="auto"/>
    </w:pPr>
    <w:rPr>
      <w:rFonts w:ascii="Calibri" w:eastAsia="Times New Roman" w:hAnsi="Calibri" w:cs="Times New Roman"/>
      <w:lang w:eastAsia="ru-RU"/>
    </w:rPr>
  </w:style>
  <w:style w:type="paragraph" w:styleId="af9">
    <w:name w:val="List Paragraph"/>
    <w:basedOn w:val="a"/>
    <w:uiPriority w:val="34"/>
    <w:qFormat/>
    <w:rsid w:val="00735DBC"/>
    <w:pPr>
      <w:ind w:left="720"/>
      <w:contextualSpacing/>
    </w:pPr>
  </w:style>
  <w:style w:type="paragraph" w:customStyle="1" w:styleId="Style3">
    <w:name w:val="Style3"/>
    <w:basedOn w:val="a"/>
    <w:uiPriority w:val="99"/>
    <w:rsid w:val="00735DBC"/>
    <w:pPr>
      <w:widowControl w:val="0"/>
      <w:autoSpaceDE w:val="0"/>
      <w:autoSpaceDN w:val="0"/>
      <w:adjustRightInd w:val="0"/>
      <w:spacing w:after="0" w:line="322" w:lineRule="exact"/>
      <w:ind w:firstLine="701"/>
      <w:jc w:val="both"/>
    </w:pPr>
    <w:rPr>
      <w:rFonts w:ascii="Times New Roman" w:eastAsia="Times New Roman" w:hAnsi="Times New Roman"/>
      <w:sz w:val="24"/>
      <w:szCs w:val="24"/>
      <w:lang w:eastAsia="ru-RU"/>
    </w:rPr>
  </w:style>
  <w:style w:type="paragraph" w:customStyle="1" w:styleId="Style9">
    <w:name w:val="Style9"/>
    <w:basedOn w:val="a"/>
    <w:uiPriority w:val="99"/>
    <w:rsid w:val="00735DBC"/>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customStyle="1" w:styleId="NR">
    <w:name w:val="NR"/>
    <w:basedOn w:val="a"/>
    <w:rsid w:val="00735DBC"/>
    <w:pPr>
      <w:spacing w:after="0" w:line="240" w:lineRule="auto"/>
    </w:pPr>
    <w:rPr>
      <w:rFonts w:ascii="Times New Roman" w:eastAsia="Times New Roman" w:hAnsi="Times New Roman"/>
      <w:sz w:val="24"/>
      <w:szCs w:val="20"/>
      <w:lang w:eastAsia="ru-RU"/>
    </w:rPr>
  </w:style>
  <w:style w:type="paragraph" w:customStyle="1" w:styleId="BodyText2">
    <w:name w:val="Body Text 2"/>
    <w:basedOn w:val="a"/>
    <w:rsid w:val="00735DBC"/>
    <w:pPr>
      <w:tabs>
        <w:tab w:val="left" w:pos="8222"/>
      </w:tabs>
      <w:spacing w:after="0" w:line="240" w:lineRule="auto"/>
      <w:ind w:right="-1759"/>
    </w:pPr>
    <w:rPr>
      <w:rFonts w:ascii="Times New Roman" w:eastAsia="Times New Roman" w:hAnsi="Times New Roman"/>
      <w:sz w:val="28"/>
      <w:szCs w:val="20"/>
      <w:lang w:eastAsia="ru-RU"/>
    </w:rPr>
  </w:style>
  <w:style w:type="paragraph" w:customStyle="1" w:styleId="BodyText3">
    <w:name w:val="Body Text 3"/>
    <w:basedOn w:val="a"/>
    <w:rsid w:val="00735DBC"/>
    <w:pPr>
      <w:spacing w:after="0" w:line="240" w:lineRule="auto"/>
      <w:jc w:val="both"/>
    </w:pPr>
    <w:rPr>
      <w:rFonts w:ascii="Times New Roman" w:eastAsia="Times New Roman" w:hAnsi="Times New Roman"/>
      <w:sz w:val="24"/>
      <w:szCs w:val="20"/>
      <w:lang w:eastAsia="ru-RU"/>
    </w:rPr>
  </w:style>
  <w:style w:type="paragraph" w:customStyle="1" w:styleId="Normal">
    <w:name w:val="Normal"/>
    <w:rsid w:val="00735DBC"/>
    <w:pPr>
      <w:spacing w:after="0" w:line="240" w:lineRule="auto"/>
    </w:pPr>
    <w:rPr>
      <w:rFonts w:ascii="Times New Roman" w:eastAsia="Times New Roman" w:hAnsi="Times New Roman" w:cs="Times New Roman"/>
      <w:sz w:val="24"/>
      <w:szCs w:val="20"/>
      <w:lang w:eastAsia="ru-RU"/>
    </w:rPr>
  </w:style>
  <w:style w:type="paragraph" w:customStyle="1" w:styleId="11">
    <w:name w:val="Стиль1"/>
    <w:rsid w:val="00735D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FR1">
    <w:name w:val="FR1"/>
    <w:rsid w:val="00735DBC"/>
    <w:pPr>
      <w:widowControl w:val="0"/>
      <w:overflowPunct w:val="0"/>
      <w:autoSpaceDE w:val="0"/>
      <w:autoSpaceDN w:val="0"/>
      <w:adjustRightInd w:val="0"/>
      <w:spacing w:before="500" w:after="0" w:line="240" w:lineRule="auto"/>
      <w:ind w:left="720"/>
    </w:pPr>
    <w:rPr>
      <w:rFonts w:ascii="Arial" w:eastAsia="Times New Roman" w:hAnsi="Arial" w:cs="Times New Roman"/>
      <w:b/>
      <w:sz w:val="18"/>
      <w:szCs w:val="20"/>
      <w:lang w:eastAsia="ru-RU"/>
    </w:rPr>
  </w:style>
  <w:style w:type="paragraph" w:customStyle="1" w:styleId="12">
    <w:name w:val="Обычный1"/>
    <w:rsid w:val="00735DBC"/>
    <w:pPr>
      <w:spacing w:after="0" w:line="240" w:lineRule="auto"/>
    </w:pPr>
    <w:rPr>
      <w:rFonts w:ascii="Times New Roman" w:eastAsia="Times New Roman" w:hAnsi="Times New Roman" w:cs="Times New Roman"/>
      <w:sz w:val="28"/>
      <w:szCs w:val="20"/>
      <w:lang w:eastAsia="ru-RU"/>
    </w:rPr>
  </w:style>
  <w:style w:type="character" w:customStyle="1" w:styleId="25">
    <w:name w:val="Основной текст (2)_"/>
    <w:link w:val="26"/>
    <w:locked/>
    <w:rsid w:val="00735DBC"/>
    <w:rPr>
      <w:b/>
      <w:bCs/>
      <w:sz w:val="18"/>
      <w:szCs w:val="18"/>
      <w:shd w:val="clear" w:color="auto" w:fill="FFFFFF"/>
    </w:rPr>
  </w:style>
  <w:style w:type="paragraph" w:customStyle="1" w:styleId="26">
    <w:name w:val="Основной текст (2)"/>
    <w:basedOn w:val="a"/>
    <w:link w:val="25"/>
    <w:rsid w:val="00735DBC"/>
    <w:pPr>
      <w:widowControl w:val="0"/>
      <w:shd w:val="clear" w:color="auto" w:fill="FFFFFF"/>
      <w:spacing w:after="0" w:line="0" w:lineRule="atLeast"/>
      <w:jc w:val="center"/>
    </w:pPr>
    <w:rPr>
      <w:rFonts w:asciiTheme="minorHAnsi" w:eastAsiaTheme="minorHAnsi" w:hAnsiTheme="minorHAnsi" w:cstheme="minorBidi"/>
      <w:b/>
      <w:bCs/>
      <w:sz w:val="18"/>
      <w:szCs w:val="18"/>
    </w:rPr>
  </w:style>
  <w:style w:type="character" w:customStyle="1" w:styleId="afa">
    <w:name w:val="Основной текст_"/>
    <w:link w:val="13"/>
    <w:locked/>
    <w:rsid w:val="00735DBC"/>
    <w:rPr>
      <w:sz w:val="18"/>
      <w:szCs w:val="18"/>
      <w:shd w:val="clear" w:color="auto" w:fill="FFFFFF"/>
    </w:rPr>
  </w:style>
  <w:style w:type="paragraph" w:customStyle="1" w:styleId="13">
    <w:name w:val="Основной текст1"/>
    <w:basedOn w:val="a"/>
    <w:link w:val="afa"/>
    <w:rsid w:val="00735DBC"/>
    <w:pPr>
      <w:widowControl w:val="0"/>
      <w:shd w:val="clear" w:color="auto" w:fill="FFFFFF"/>
      <w:spacing w:after="180" w:line="230" w:lineRule="exact"/>
      <w:ind w:firstLine="200"/>
      <w:jc w:val="both"/>
    </w:pPr>
    <w:rPr>
      <w:rFonts w:asciiTheme="minorHAnsi" w:eastAsiaTheme="minorHAnsi" w:hAnsiTheme="minorHAnsi" w:cstheme="minorBidi"/>
      <w:sz w:val="18"/>
      <w:szCs w:val="18"/>
    </w:rPr>
  </w:style>
  <w:style w:type="character" w:customStyle="1" w:styleId="Bodytext">
    <w:name w:val="Body text_"/>
    <w:basedOn w:val="a0"/>
    <w:link w:val="Bodytext1"/>
    <w:locked/>
    <w:rsid w:val="00735DBC"/>
    <w:rPr>
      <w:sz w:val="19"/>
      <w:szCs w:val="19"/>
      <w:shd w:val="clear" w:color="auto" w:fill="FFFFFF"/>
    </w:rPr>
  </w:style>
  <w:style w:type="paragraph" w:customStyle="1" w:styleId="Bodytext1">
    <w:name w:val="Body text1"/>
    <w:basedOn w:val="a"/>
    <w:link w:val="Bodytext"/>
    <w:rsid w:val="00735DBC"/>
    <w:pPr>
      <w:shd w:val="clear" w:color="auto" w:fill="FFFFFF"/>
      <w:spacing w:before="3660" w:after="4380" w:line="0" w:lineRule="atLeast"/>
      <w:ind w:hanging="300"/>
    </w:pPr>
    <w:rPr>
      <w:rFonts w:asciiTheme="minorHAnsi" w:eastAsiaTheme="minorHAnsi" w:hAnsiTheme="minorHAnsi" w:cstheme="minorBidi"/>
      <w:sz w:val="19"/>
      <w:szCs w:val="19"/>
    </w:rPr>
  </w:style>
  <w:style w:type="character" w:customStyle="1" w:styleId="Bodytext20">
    <w:name w:val="Body text (2)_"/>
    <w:basedOn w:val="a0"/>
    <w:link w:val="Bodytext21"/>
    <w:locked/>
    <w:rsid w:val="00735DBC"/>
    <w:rPr>
      <w:sz w:val="19"/>
      <w:szCs w:val="19"/>
      <w:shd w:val="clear" w:color="auto" w:fill="FFFFFF"/>
    </w:rPr>
  </w:style>
  <w:style w:type="paragraph" w:customStyle="1" w:styleId="Bodytext21">
    <w:name w:val="Body text (2)"/>
    <w:basedOn w:val="a"/>
    <w:link w:val="Bodytext20"/>
    <w:rsid w:val="00735DBC"/>
    <w:pPr>
      <w:shd w:val="clear" w:color="auto" w:fill="FFFFFF"/>
      <w:spacing w:after="180" w:line="336" w:lineRule="exact"/>
      <w:ind w:hanging="300"/>
      <w:jc w:val="center"/>
    </w:pPr>
    <w:rPr>
      <w:rFonts w:asciiTheme="minorHAnsi" w:eastAsiaTheme="minorHAnsi" w:hAnsiTheme="minorHAnsi" w:cstheme="minorBidi"/>
      <w:sz w:val="19"/>
      <w:szCs w:val="19"/>
    </w:rPr>
  </w:style>
  <w:style w:type="character" w:customStyle="1" w:styleId="Heading2">
    <w:name w:val="Heading #2_"/>
    <w:basedOn w:val="a0"/>
    <w:link w:val="Heading20"/>
    <w:locked/>
    <w:rsid w:val="00735DBC"/>
    <w:rPr>
      <w:sz w:val="19"/>
      <w:szCs w:val="19"/>
      <w:shd w:val="clear" w:color="auto" w:fill="FFFFFF"/>
    </w:rPr>
  </w:style>
  <w:style w:type="paragraph" w:customStyle="1" w:styleId="Heading20">
    <w:name w:val="Heading #2"/>
    <w:basedOn w:val="a"/>
    <w:link w:val="Heading2"/>
    <w:rsid w:val="00735DBC"/>
    <w:pPr>
      <w:shd w:val="clear" w:color="auto" w:fill="FFFFFF"/>
      <w:spacing w:before="180" w:after="180" w:line="226" w:lineRule="exact"/>
      <w:jc w:val="center"/>
      <w:outlineLvl w:val="1"/>
    </w:pPr>
    <w:rPr>
      <w:rFonts w:asciiTheme="minorHAnsi" w:eastAsiaTheme="minorHAnsi" w:hAnsiTheme="minorHAnsi" w:cstheme="minorBidi"/>
      <w:sz w:val="19"/>
      <w:szCs w:val="19"/>
    </w:rPr>
  </w:style>
  <w:style w:type="paragraph" w:customStyle="1" w:styleId="27">
    <w:name w:val="Основной текст2"/>
    <w:basedOn w:val="a"/>
    <w:rsid w:val="00735DBC"/>
    <w:pPr>
      <w:shd w:val="clear" w:color="auto" w:fill="FFFFFF"/>
      <w:spacing w:after="3660" w:line="226" w:lineRule="exact"/>
      <w:ind w:hanging="1580"/>
      <w:jc w:val="center"/>
    </w:pPr>
    <w:rPr>
      <w:rFonts w:ascii="Times New Roman" w:eastAsia="Times New Roman" w:hAnsi="Times New Roman"/>
      <w:color w:val="000000"/>
      <w:sz w:val="19"/>
      <w:szCs w:val="19"/>
      <w:lang w:val="tt-RU" w:eastAsia="ru-RU"/>
    </w:rPr>
  </w:style>
  <w:style w:type="character" w:customStyle="1" w:styleId="Heading1">
    <w:name w:val="Heading #1_"/>
    <w:basedOn w:val="a0"/>
    <w:link w:val="Heading10"/>
    <w:locked/>
    <w:rsid w:val="00735DBC"/>
    <w:rPr>
      <w:sz w:val="24"/>
      <w:szCs w:val="24"/>
      <w:shd w:val="clear" w:color="auto" w:fill="FFFFFF"/>
    </w:rPr>
  </w:style>
  <w:style w:type="paragraph" w:customStyle="1" w:styleId="Heading10">
    <w:name w:val="Heading #1"/>
    <w:basedOn w:val="a"/>
    <w:link w:val="Heading1"/>
    <w:rsid w:val="00735DBC"/>
    <w:pPr>
      <w:shd w:val="clear" w:color="auto" w:fill="FFFFFF"/>
      <w:spacing w:before="3660" w:after="300" w:line="288" w:lineRule="exact"/>
      <w:ind w:hanging="820"/>
      <w:outlineLvl w:val="0"/>
    </w:pPr>
    <w:rPr>
      <w:rFonts w:asciiTheme="minorHAnsi" w:eastAsiaTheme="minorHAnsi" w:hAnsiTheme="minorHAnsi" w:cstheme="minorBidi"/>
      <w:sz w:val="24"/>
      <w:szCs w:val="24"/>
    </w:rPr>
  </w:style>
  <w:style w:type="character" w:styleId="afb">
    <w:name w:val="footnote reference"/>
    <w:semiHidden/>
    <w:unhideWhenUsed/>
    <w:rsid w:val="00735DBC"/>
    <w:rPr>
      <w:vertAlign w:val="superscript"/>
    </w:rPr>
  </w:style>
  <w:style w:type="character" w:customStyle="1" w:styleId="FontStyle19">
    <w:name w:val="Font Style19"/>
    <w:uiPriority w:val="99"/>
    <w:rsid w:val="00735DBC"/>
    <w:rPr>
      <w:rFonts w:ascii="Times New Roman" w:hAnsi="Times New Roman" w:cs="Times New Roman" w:hint="default"/>
      <w:b/>
      <w:bCs/>
      <w:sz w:val="26"/>
      <w:szCs w:val="26"/>
    </w:rPr>
  </w:style>
  <w:style w:type="character" w:customStyle="1" w:styleId="FontStyle20">
    <w:name w:val="Font Style20"/>
    <w:uiPriority w:val="99"/>
    <w:rsid w:val="00735DBC"/>
    <w:rPr>
      <w:rFonts w:ascii="Times New Roman" w:hAnsi="Times New Roman" w:cs="Times New Roman" w:hint="default"/>
      <w:sz w:val="26"/>
      <w:szCs w:val="26"/>
    </w:rPr>
  </w:style>
  <w:style w:type="character" w:customStyle="1" w:styleId="BodytextBold">
    <w:name w:val="Body text + Bold"/>
    <w:basedOn w:val="Bodytext"/>
    <w:rsid w:val="00735DBC"/>
    <w:rPr>
      <w:b/>
      <w:bCs/>
      <w:i w:val="0"/>
      <w:iCs w:val="0"/>
      <w:smallCaps w:val="0"/>
      <w:strike w:val="0"/>
      <w:dstrike w:val="0"/>
      <w:spacing w:val="0"/>
      <w:sz w:val="19"/>
      <w:szCs w:val="19"/>
      <w:u w:val="none"/>
      <w:effect w:val="none"/>
      <w:shd w:val="clear" w:color="auto" w:fill="FFFFFF"/>
    </w:rPr>
  </w:style>
  <w:style w:type="character" w:customStyle="1" w:styleId="BodytextBold1">
    <w:name w:val="Body text + Bold1"/>
    <w:basedOn w:val="Bodytext"/>
    <w:rsid w:val="00735DBC"/>
    <w:rPr>
      <w:b/>
      <w:bCs/>
      <w:i w:val="0"/>
      <w:iCs w:val="0"/>
      <w:smallCaps w:val="0"/>
      <w:strike w:val="0"/>
      <w:dstrike w:val="0"/>
      <w:spacing w:val="0"/>
      <w:sz w:val="19"/>
      <w:szCs w:val="19"/>
      <w:u w:val="none"/>
      <w:effect w:val="none"/>
      <w:shd w:val="clear" w:color="auto" w:fill="FFFFFF"/>
    </w:rPr>
  </w:style>
  <w:style w:type="character" w:customStyle="1" w:styleId="BodytextItalic">
    <w:name w:val="Body text + Italic"/>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Italic2">
    <w:name w:val="Body text + Italic2"/>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Italic1">
    <w:name w:val="Body text + Italic1"/>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5NotItalic">
    <w:name w:val="Body text (5) + Not Italic"/>
    <w:basedOn w:val="a0"/>
    <w:rsid w:val="00735DBC"/>
    <w:rPr>
      <w:rFonts w:ascii="Times New Roman" w:eastAsia="Times New Roman" w:hAnsi="Times New Roman" w:cs="Times New Roman" w:hint="default"/>
      <w:i/>
      <w:iCs/>
      <w:sz w:val="19"/>
      <w:szCs w:val="19"/>
      <w:shd w:val="clear" w:color="auto" w:fill="FFFFFF"/>
    </w:rPr>
  </w:style>
  <w:style w:type="table" w:styleId="afc">
    <w:name w:val="Table Grid"/>
    <w:basedOn w:val="a1"/>
    <w:rsid w:val="00735D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basedOn w:val="a0"/>
    <w:qFormat/>
    <w:rsid w:val="00735D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BC"/>
    <w:rPr>
      <w:rFonts w:ascii="Calibri" w:eastAsia="Calibri" w:hAnsi="Calibri" w:cs="Times New Roman"/>
    </w:rPr>
  </w:style>
  <w:style w:type="paragraph" w:styleId="1">
    <w:name w:val="heading 1"/>
    <w:basedOn w:val="a"/>
    <w:next w:val="a"/>
    <w:link w:val="10"/>
    <w:qFormat/>
    <w:rsid w:val="00735DBC"/>
    <w:pPr>
      <w:keepNext/>
      <w:spacing w:after="0" w:line="240" w:lineRule="auto"/>
      <w:jc w:val="right"/>
      <w:outlineLvl w:val="0"/>
    </w:pPr>
    <w:rPr>
      <w:rFonts w:ascii="Times New Roman" w:eastAsia="Times New Roman" w:hAnsi="Times New Roman"/>
      <w:b/>
      <w:i/>
      <w:sz w:val="24"/>
      <w:szCs w:val="24"/>
      <w:lang w:val="x-none" w:eastAsia="x-none"/>
    </w:rPr>
  </w:style>
  <w:style w:type="paragraph" w:styleId="2">
    <w:name w:val="heading 2"/>
    <w:basedOn w:val="a"/>
    <w:next w:val="a"/>
    <w:link w:val="20"/>
    <w:semiHidden/>
    <w:unhideWhenUsed/>
    <w:qFormat/>
    <w:rsid w:val="00735DB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semiHidden/>
    <w:unhideWhenUsed/>
    <w:qFormat/>
    <w:rsid w:val="00735DBC"/>
    <w:pPr>
      <w:keepNext/>
      <w:spacing w:before="240" w:after="60"/>
      <w:outlineLvl w:val="2"/>
    </w:pPr>
    <w:rPr>
      <w:rFonts w:ascii="Cambria" w:eastAsia="Times New Roman" w:hAnsi="Cambria"/>
      <w:b/>
      <w:bCs/>
      <w:sz w:val="26"/>
      <w:szCs w:val="26"/>
      <w:lang w:val="x-none"/>
    </w:rPr>
  </w:style>
  <w:style w:type="paragraph" w:styleId="4">
    <w:name w:val="heading 4"/>
    <w:basedOn w:val="a"/>
    <w:next w:val="a"/>
    <w:link w:val="40"/>
    <w:semiHidden/>
    <w:unhideWhenUsed/>
    <w:qFormat/>
    <w:rsid w:val="00735DBC"/>
    <w:pPr>
      <w:keepNext/>
      <w:spacing w:before="240" w:after="60"/>
      <w:outlineLvl w:val="3"/>
    </w:pPr>
    <w:rPr>
      <w:rFonts w:eastAsia="Times New Roman"/>
      <w:b/>
      <w:bCs/>
      <w:sz w:val="28"/>
      <w:szCs w:val="28"/>
      <w:lang w:val="x-none"/>
    </w:rPr>
  </w:style>
  <w:style w:type="paragraph" w:styleId="5">
    <w:name w:val="heading 5"/>
    <w:basedOn w:val="a"/>
    <w:next w:val="a"/>
    <w:link w:val="50"/>
    <w:semiHidden/>
    <w:unhideWhenUsed/>
    <w:qFormat/>
    <w:rsid w:val="00735DBC"/>
    <w:pPr>
      <w:keepNext/>
      <w:widowControl w:val="0"/>
      <w:autoSpaceDE w:val="0"/>
      <w:autoSpaceDN w:val="0"/>
      <w:adjustRightInd w:val="0"/>
      <w:spacing w:after="0" w:line="360" w:lineRule="auto"/>
      <w:ind w:firstLine="560"/>
      <w:jc w:val="center"/>
      <w:outlineLvl w:val="4"/>
    </w:pPr>
    <w:rPr>
      <w:rFonts w:ascii="Times New Roman" w:eastAsia="Times New Roman" w:hAnsi="Times New Roman"/>
      <w:b/>
      <w:sz w:val="24"/>
      <w:szCs w:val="20"/>
      <w:lang w:val="x-none" w:eastAsia="x-none"/>
    </w:rPr>
  </w:style>
  <w:style w:type="paragraph" w:styleId="6">
    <w:name w:val="heading 6"/>
    <w:basedOn w:val="a"/>
    <w:next w:val="a"/>
    <w:link w:val="60"/>
    <w:semiHidden/>
    <w:unhideWhenUsed/>
    <w:qFormat/>
    <w:rsid w:val="00735DBC"/>
    <w:pPr>
      <w:spacing w:before="240" w:after="60"/>
      <w:outlineLvl w:val="5"/>
    </w:pPr>
    <w:rPr>
      <w:rFonts w:eastAsia="Times New Roman"/>
      <w:b/>
      <w:bCs/>
      <w:lang w:val="x-none"/>
    </w:rPr>
  </w:style>
  <w:style w:type="paragraph" w:styleId="8">
    <w:name w:val="heading 8"/>
    <w:basedOn w:val="a"/>
    <w:next w:val="a"/>
    <w:link w:val="80"/>
    <w:semiHidden/>
    <w:unhideWhenUsed/>
    <w:qFormat/>
    <w:rsid w:val="00735DBC"/>
    <w:pPr>
      <w:spacing w:before="240" w:after="60"/>
      <w:outlineLvl w:val="7"/>
    </w:pPr>
    <w:rPr>
      <w:rFonts w:eastAsia="Times New Roman"/>
      <w:i/>
      <w:iCs/>
      <w:sz w:val="24"/>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5DBC"/>
    <w:rPr>
      <w:rFonts w:ascii="Times New Roman" w:eastAsia="Times New Roman" w:hAnsi="Times New Roman" w:cs="Times New Roman"/>
      <w:b/>
      <w:i/>
      <w:sz w:val="24"/>
      <w:szCs w:val="24"/>
      <w:lang w:val="x-none" w:eastAsia="x-none"/>
    </w:rPr>
  </w:style>
  <w:style w:type="character" w:customStyle="1" w:styleId="20">
    <w:name w:val="Заголовок 2 Знак"/>
    <w:basedOn w:val="a0"/>
    <w:link w:val="2"/>
    <w:semiHidden/>
    <w:rsid w:val="00735DBC"/>
    <w:rPr>
      <w:rFonts w:ascii="Cambria" w:eastAsia="Times New Roman" w:hAnsi="Cambria" w:cs="Times New Roman"/>
      <w:b/>
      <w:bCs/>
      <w:i/>
      <w:iCs/>
      <w:sz w:val="28"/>
      <w:szCs w:val="28"/>
      <w:lang w:val="x-none"/>
    </w:rPr>
  </w:style>
  <w:style w:type="character" w:customStyle="1" w:styleId="30">
    <w:name w:val="Заголовок 3 Знак"/>
    <w:basedOn w:val="a0"/>
    <w:link w:val="3"/>
    <w:semiHidden/>
    <w:rsid w:val="00735DBC"/>
    <w:rPr>
      <w:rFonts w:ascii="Cambria" w:eastAsia="Times New Roman" w:hAnsi="Cambria" w:cs="Times New Roman"/>
      <w:b/>
      <w:bCs/>
      <w:sz w:val="26"/>
      <w:szCs w:val="26"/>
      <w:lang w:val="x-none"/>
    </w:rPr>
  </w:style>
  <w:style w:type="character" w:customStyle="1" w:styleId="40">
    <w:name w:val="Заголовок 4 Знак"/>
    <w:basedOn w:val="a0"/>
    <w:link w:val="4"/>
    <w:semiHidden/>
    <w:rsid w:val="00735DBC"/>
    <w:rPr>
      <w:rFonts w:ascii="Calibri" w:eastAsia="Times New Roman" w:hAnsi="Calibri" w:cs="Times New Roman"/>
      <w:b/>
      <w:bCs/>
      <w:sz w:val="28"/>
      <w:szCs w:val="28"/>
      <w:lang w:val="x-none"/>
    </w:rPr>
  </w:style>
  <w:style w:type="character" w:customStyle="1" w:styleId="50">
    <w:name w:val="Заголовок 5 Знак"/>
    <w:basedOn w:val="a0"/>
    <w:link w:val="5"/>
    <w:semiHidden/>
    <w:rsid w:val="00735DBC"/>
    <w:rPr>
      <w:rFonts w:ascii="Times New Roman" w:eastAsia="Times New Roman" w:hAnsi="Times New Roman" w:cs="Times New Roman"/>
      <w:b/>
      <w:sz w:val="24"/>
      <w:szCs w:val="20"/>
      <w:lang w:val="x-none" w:eastAsia="x-none"/>
    </w:rPr>
  </w:style>
  <w:style w:type="character" w:customStyle="1" w:styleId="60">
    <w:name w:val="Заголовок 6 Знак"/>
    <w:basedOn w:val="a0"/>
    <w:link w:val="6"/>
    <w:semiHidden/>
    <w:rsid w:val="00735DBC"/>
    <w:rPr>
      <w:rFonts w:ascii="Calibri" w:eastAsia="Times New Roman" w:hAnsi="Calibri" w:cs="Times New Roman"/>
      <w:b/>
      <w:bCs/>
      <w:lang w:val="x-none"/>
    </w:rPr>
  </w:style>
  <w:style w:type="character" w:customStyle="1" w:styleId="80">
    <w:name w:val="Заголовок 8 Знак"/>
    <w:basedOn w:val="a0"/>
    <w:link w:val="8"/>
    <w:semiHidden/>
    <w:rsid w:val="00735DBC"/>
    <w:rPr>
      <w:rFonts w:ascii="Calibri" w:eastAsia="Times New Roman" w:hAnsi="Calibri" w:cs="Times New Roman"/>
      <w:i/>
      <w:iCs/>
      <w:sz w:val="24"/>
      <w:szCs w:val="24"/>
      <w:lang w:val="x-none"/>
    </w:rPr>
  </w:style>
  <w:style w:type="paragraph" w:styleId="a3">
    <w:name w:val="Normal (Web)"/>
    <w:basedOn w:val="a"/>
    <w:semiHidden/>
    <w:unhideWhenUsed/>
    <w:rsid w:val="00735DBC"/>
    <w:pPr>
      <w:spacing w:before="100" w:beforeAutospacing="1" w:after="100" w:afterAutospacing="1" w:line="240" w:lineRule="auto"/>
    </w:pPr>
    <w:rPr>
      <w:rFonts w:ascii="Arial" w:eastAsia="Times New Roman" w:hAnsi="Arial" w:cs="Arial"/>
      <w:color w:val="000000"/>
      <w:sz w:val="24"/>
      <w:szCs w:val="24"/>
      <w:lang w:eastAsia="ru-RU"/>
    </w:rPr>
  </w:style>
  <w:style w:type="paragraph" w:styleId="a4">
    <w:name w:val="footnote text"/>
    <w:basedOn w:val="a"/>
    <w:link w:val="a5"/>
    <w:semiHidden/>
    <w:unhideWhenUsed/>
    <w:rsid w:val="00735DBC"/>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5">
    <w:name w:val="Текст сноски Знак"/>
    <w:basedOn w:val="a0"/>
    <w:link w:val="a4"/>
    <w:semiHidden/>
    <w:rsid w:val="00735DBC"/>
    <w:rPr>
      <w:rFonts w:ascii="Times New Roman" w:eastAsia="Times New Roman" w:hAnsi="Times New Roman" w:cs="Times New Roman"/>
      <w:sz w:val="20"/>
      <w:szCs w:val="20"/>
      <w:lang w:eastAsia="ru-RU"/>
    </w:rPr>
  </w:style>
  <w:style w:type="paragraph" w:styleId="a6">
    <w:name w:val="header"/>
    <w:basedOn w:val="a"/>
    <w:link w:val="a7"/>
    <w:uiPriority w:val="99"/>
    <w:semiHidden/>
    <w:unhideWhenUsed/>
    <w:rsid w:val="00735DBC"/>
    <w:pPr>
      <w:tabs>
        <w:tab w:val="center" w:pos="4677"/>
        <w:tab w:val="right" w:pos="9355"/>
      </w:tabs>
    </w:pPr>
    <w:rPr>
      <w:lang w:val="x-none"/>
    </w:rPr>
  </w:style>
  <w:style w:type="character" w:customStyle="1" w:styleId="a7">
    <w:name w:val="Верхний колонтитул Знак"/>
    <w:basedOn w:val="a0"/>
    <w:link w:val="a6"/>
    <w:uiPriority w:val="99"/>
    <w:semiHidden/>
    <w:rsid w:val="00735DBC"/>
    <w:rPr>
      <w:rFonts w:ascii="Calibri" w:eastAsia="Calibri" w:hAnsi="Calibri" w:cs="Times New Roman"/>
      <w:lang w:val="x-none"/>
    </w:rPr>
  </w:style>
  <w:style w:type="paragraph" w:styleId="a8">
    <w:name w:val="footer"/>
    <w:basedOn w:val="a"/>
    <w:link w:val="a9"/>
    <w:semiHidden/>
    <w:unhideWhenUsed/>
    <w:rsid w:val="00735DBC"/>
    <w:pPr>
      <w:tabs>
        <w:tab w:val="center" w:pos="4677"/>
        <w:tab w:val="right" w:pos="9355"/>
      </w:tabs>
    </w:pPr>
    <w:rPr>
      <w:lang w:val="x-none"/>
    </w:rPr>
  </w:style>
  <w:style w:type="character" w:customStyle="1" w:styleId="a9">
    <w:name w:val="Нижний колонтитул Знак"/>
    <w:basedOn w:val="a0"/>
    <w:link w:val="a8"/>
    <w:semiHidden/>
    <w:rsid w:val="00735DBC"/>
    <w:rPr>
      <w:rFonts w:ascii="Calibri" w:eastAsia="Calibri" w:hAnsi="Calibri" w:cs="Times New Roman"/>
      <w:lang w:val="x-none"/>
    </w:rPr>
  </w:style>
  <w:style w:type="paragraph" w:styleId="aa">
    <w:name w:val="List"/>
    <w:basedOn w:val="a"/>
    <w:semiHidden/>
    <w:unhideWhenUsed/>
    <w:rsid w:val="00735DBC"/>
    <w:pPr>
      <w:tabs>
        <w:tab w:val="num" w:pos="360"/>
      </w:tabs>
      <w:spacing w:after="0" w:line="240" w:lineRule="auto"/>
      <w:ind w:left="360" w:hanging="360"/>
    </w:pPr>
    <w:rPr>
      <w:rFonts w:ascii="Times New Roman" w:eastAsia="Times New Roman" w:hAnsi="Times New Roman"/>
      <w:sz w:val="24"/>
      <w:szCs w:val="24"/>
      <w:lang w:eastAsia="ru-RU"/>
    </w:rPr>
  </w:style>
  <w:style w:type="paragraph" w:styleId="ab">
    <w:name w:val="Title"/>
    <w:basedOn w:val="a"/>
    <w:link w:val="ac"/>
    <w:qFormat/>
    <w:rsid w:val="00735DBC"/>
    <w:pPr>
      <w:spacing w:after="0" w:line="240" w:lineRule="auto"/>
      <w:ind w:firstLine="720"/>
      <w:jc w:val="center"/>
    </w:pPr>
    <w:rPr>
      <w:rFonts w:ascii="Times New Roman" w:eastAsia="Times New Roman" w:hAnsi="Times New Roman"/>
      <w:b/>
      <w:sz w:val="28"/>
      <w:szCs w:val="20"/>
      <w:lang w:val="x-none" w:eastAsia="x-none"/>
    </w:rPr>
  </w:style>
  <w:style w:type="character" w:customStyle="1" w:styleId="ac">
    <w:name w:val="Название Знак"/>
    <w:basedOn w:val="a0"/>
    <w:link w:val="ab"/>
    <w:rsid w:val="00735DBC"/>
    <w:rPr>
      <w:rFonts w:ascii="Times New Roman" w:eastAsia="Times New Roman" w:hAnsi="Times New Roman" w:cs="Times New Roman"/>
      <w:b/>
      <w:sz w:val="28"/>
      <w:szCs w:val="20"/>
      <w:lang w:val="x-none" w:eastAsia="x-none"/>
    </w:rPr>
  </w:style>
  <w:style w:type="paragraph" w:styleId="ad">
    <w:name w:val="Body Text"/>
    <w:basedOn w:val="a"/>
    <w:link w:val="ae"/>
    <w:semiHidden/>
    <w:unhideWhenUsed/>
    <w:rsid w:val="00735DBC"/>
    <w:pPr>
      <w:spacing w:after="120"/>
    </w:pPr>
    <w:rPr>
      <w:lang w:val="x-none"/>
    </w:rPr>
  </w:style>
  <w:style w:type="character" w:customStyle="1" w:styleId="ae">
    <w:name w:val="Основной текст Знак"/>
    <w:basedOn w:val="a0"/>
    <w:link w:val="ad"/>
    <w:semiHidden/>
    <w:rsid w:val="00735DBC"/>
    <w:rPr>
      <w:rFonts w:ascii="Calibri" w:eastAsia="Calibri" w:hAnsi="Calibri" w:cs="Times New Roman"/>
      <w:lang w:val="x-none"/>
    </w:rPr>
  </w:style>
  <w:style w:type="paragraph" w:styleId="af">
    <w:name w:val="Body Text Indent"/>
    <w:basedOn w:val="a"/>
    <w:link w:val="af0"/>
    <w:semiHidden/>
    <w:unhideWhenUsed/>
    <w:rsid w:val="00735DBC"/>
    <w:pPr>
      <w:spacing w:after="120"/>
      <w:ind w:left="283"/>
    </w:pPr>
    <w:rPr>
      <w:lang w:val="x-none"/>
    </w:rPr>
  </w:style>
  <w:style w:type="character" w:customStyle="1" w:styleId="af0">
    <w:name w:val="Основной текст с отступом Знак"/>
    <w:basedOn w:val="a0"/>
    <w:link w:val="af"/>
    <w:semiHidden/>
    <w:rsid w:val="00735DBC"/>
    <w:rPr>
      <w:rFonts w:ascii="Calibri" w:eastAsia="Calibri" w:hAnsi="Calibri" w:cs="Times New Roman"/>
      <w:lang w:val="x-none"/>
    </w:rPr>
  </w:style>
  <w:style w:type="paragraph" w:styleId="af1">
    <w:name w:val="Subtitle"/>
    <w:basedOn w:val="a"/>
    <w:link w:val="af2"/>
    <w:qFormat/>
    <w:rsid w:val="00735DBC"/>
    <w:pPr>
      <w:spacing w:before="120" w:after="0" w:line="240" w:lineRule="auto"/>
      <w:jc w:val="center"/>
    </w:pPr>
    <w:rPr>
      <w:rFonts w:ascii="Arial" w:eastAsia="Times New Roman" w:hAnsi="Arial"/>
      <w:b/>
      <w:bCs/>
      <w:caps/>
      <w:sz w:val="28"/>
      <w:szCs w:val="24"/>
      <w:lang w:val="x-none" w:eastAsia="x-none"/>
    </w:rPr>
  </w:style>
  <w:style w:type="character" w:customStyle="1" w:styleId="af2">
    <w:name w:val="Подзаголовок Знак"/>
    <w:basedOn w:val="a0"/>
    <w:link w:val="af1"/>
    <w:rsid w:val="00735DBC"/>
    <w:rPr>
      <w:rFonts w:ascii="Arial" w:eastAsia="Times New Roman" w:hAnsi="Arial" w:cs="Times New Roman"/>
      <w:b/>
      <w:bCs/>
      <w:caps/>
      <w:sz w:val="28"/>
      <w:szCs w:val="24"/>
      <w:lang w:val="x-none" w:eastAsia="x-none"/>
    </w:rPr>
  </w:style>
  <w:style w:type="paragraph" w:styleId="21">
    <w:name w:val="Body Text 2"/>
    <w:basedOn w:val="a"/>
    <w:link w:val="22"/>
    <w:semiHidden/>
    <w:unhideWhenUsed/>
    <w:rsid w:val="00735DBC"/>
    <w:pPr>
      <w:spacing w:after="120" w:line="480" w:lineRule="auto"/>
    </w:pPr>
    <w:rPr>
      <w:lang w:val="x-none"/>
    </w:rPr>
  </w:style>
  <w:style w:type="character" w:customStyle="1" w:styleId="22">
    <w:name w:val="Основной текст 2 Знак"/>
    <w:basedOn w:val="a0"/>
    <w:link w:val="21"/>
    <w:semiHidden/>
    <w:rsid w:val="00735DBC"/>
    <w:rPr>
      <w:rFonts w:ascii="Calibri" w:eastAsia="Calibri" w:hAnsi="Calibri" w:cs="Times New Roman"/>
      <w:lang w:val="x-none"/>
    </w:rPr>
  </w:style>
  <w:style w:type="paragraph" w:styleId="31">
    <w:name w:val="Body Text 3"/>
    <w:basedOn w:val="a"/>
    <w:link w:val="32"/>
    <w:semiHidden/>
    <w:unhideWhenUsed/>
    <w:rsid w:val="00735DBC"/>
    <w:pPr>
      <w:spacing w:after="120"/>
    </w:pPr>
    <w:rPr>
      <w:sz w:val="16"/>
      <w:szCs w:val="16"/>
      <w:lang w:val="x-none"/>
    </w:rPr>
  </w:style>
  <w:style w:type="character" w:customStyle="1" w:styleId="32">
    <w:name w:val="Основной текст 3 Знак"/>
    <w:basedOn w:val="a0"/>
    <w:link w:val="31"/>
    <w:semiHidden/>
    <w:rsid w:val="00735DBC"/>
    <w:rPr>
      <w:rFonts w:ascii="Calibri" w:eastAsia="Calibri" w:hAnsi="Calibri" w:cs="Times New Roman"/>
      <w:sz w:val="16"/>
      <w:szCs w:val="16"/>
      <w:lang w:val="x-none"/>
    </w:rPr>
  </w:style>
  <w:style w:type="paragraph" w:styleId="23">
    <w:name w:val="Body Text Indent 2"/>
    <w:basedOn w:val="a"/>
    <w:link w:val="24"/>
    <w:semiHidden/>
    <w:unhideWhenUsed/>
    <w:rsid w:val="00735DBC"/>
    <w:pPr>
      <w:spacing w:after="0" w:line="360" w:lineRule="auto"/>
      <w:ind w:firstLine="709"/>
      <w:jc w:val="both"/>
    </w:pPr>
    <w:rPr>
      <w:rFonts w:ascii="Times New Roman" w:eastAsia="Times New Roman" w:hAnsi="Times New Roman"/>
      <w:sz w:val="28"/>
      <w:szCs w:val="24"/>
      <w:lang w:val="x-none" w:eastAsia="x-none"/>
    </w:rPr>
  </w:style>
  <w:style w:type="character" w:customStyle="1" w:styleId="24">
    <w:name w:val="Основной текст с отступом 2 Знак"/>
    <w:basedOn w:val="a0"/>
    <w:link w:val="23"/>
    <w:semiHidden/>
    <w:rsid w:val="00735DBC"/>
    <w:rPr>
      <w:rFonts w:ascii="Times New Roman" w:eastAsia="Times New Roman" w:hAnsi="Times New Roman" w:cs="Times New Roman"/>
      <w:sz w:val="28"/>
      <w:szCs w:val="24"/>
      <w:lang w:val="x-none" w:eastAsia="x-none"/>
    </w:rPr>
  </w:style>
  <w:style w:type="paragraph" w:styleId="33">
    <w:name w:val="Body Text Indent 3"/>
    <w:basedOn w:val="a"/>
    <w:link w:val="34"/>
    <w:semiHidden/>
    <w:unhideWhenUsed/>
    <w:rsid w:val="00735DBC"/>
    <w:pPr>
      <w:spacing w:after="0" w:line="360" w:lineRule="auto"/>
      <w:ind w:firstLine="709"/>
      <w:jc w:val="both"/>
    </w:pPr>
    <w:rPr>
      <w:rFonts w:ascii="Times New Roman" w:eastAsia="Times New Roman" w:hAnsi="Times New Roman"/>
      <w:b/>
      <w:i/>
      <w:sz w:val="28"/>
      <w:szCs w:val="24"/>
      <w:lang w:val="x-none" w:eastAsia="x-none"/>
    </w:rPr>
  </w:style>
  <w:style w:type="character" w:customStyle="1" w:styleId="34">
    <w:name w:val="Основной текст с отступом 3 Знак"/>
    <w:basedOn w:val="a0"/>
    <w:link w:val="33"/>
    <w:semiHidden/>
    <w:rsid w:val="00735DBC"/>
    <w:rPr>
      <w:rFonts w:ascii="Times New Roman" w:eastAsia="Times New Roman" w:hAnsi="Times New Roman" w:cs="Times New Roman"/>
      <w:b/>
      <w:i/>
      <w:sz w:val="28"/>
      <w:szCs w:val="24"/>
      <w:lang w:val="x-none" w:eastAsia="x-none"/>
    </w:rPr>
  </w:style>
  <w:style w:type="paragraph" w:styleId="af3">
    <w:name w:val="Block Text"/>
    <w:basedOn w:val="a"/>
    <w:semiHidden/>
    <w:unhideWhenUsed/>
    <w:rsid w:val="00735DBC"/>
    <w:pPr>
      <w:spacing w:after="0" w:line="240" w:lineRule="auto"/>
      <w:ind w:left="2992" w:right="2981"/>
      <w:jc w:val="both"/>
    </w:pPr>
    <w:rPr>
      <w:rFonts w:ascii="Arial" w:eastAsia="Times New Roman" w:hAnsi="Arial"/>
      <w:sz w:val="18"/>
      <w:szCs w:val="24"/>
      <w:lang w:eastAsia="ru-RU"/>
    </w:rPr>
  </w:style>
  <w:style w:type="paragraph" w:styleId="af4">
    <w:name w:val="Plain Text"/>
    <w:basedOn w:val="a"/>
    <w:link w:val="af5"/>
    <w:semiHidden/>
    <w:unhideWhenUsed/>
    <w:rsid w:val="00735DBC"/>
    <w:pPr>
      <w:spacing w:after="0" w:line="240" w:lineRule="auto"/>
    </w:pPr>
    <w:rPr>
      <w:rFonts w:ascii="Courier New" w:eastAsia="Times New Roman" w:hAnsi="Courier New"/>
      <w:sz w:val="20"/>
      <w:szCs w:val="20"/>
      <w:lang w:val="x-none" w:eastAsia="x-none"/>
    </w:rPr>
  </w:style>
  <w:style w:type="character" w:customStyle="1" w:styleId="af5">
    <w:name w:val="Текст Знак"/>
    <w:basedOn w:val="a0"/>
    <w:link w:val="af4"/>
    <w:semiHidden/>
    <w:rsid w:val="00735DBC"/>
    <w:rPr>
      <w:rFonts w:ascii="Courier New" w:eastAsia="Times New Roman" w:hAnsi="Courier New" w:cs="Times New Roman"/>
      <w:sz w:val="20"/>
      <w:szCs w:val="20"/>
      <w:lang w:val="x-none" w:eastAsia="x-none"/>
    </w:rPr>
  </w:style>
  <w:style w:type="paragraph" w:styleId="af6">
    <w:name w:val="Balloon Text"/>
    <w:basedOn w:val="a"/>
    <w:link w:val="af7"/>
    <w:semiHidden/>
    <w:unhideWhenUsed/>
    <w:rsid w:val="00735DBC"/>
    <w:pPr>
      <w:widowControl w:val="0"/>
      <w:autoSpaceDE w:val="0"/>
      <w:autoSpaceDN w:val="0"/>
      <w:adjustRightInd w:val="0"/>
      <w:spacing w:after="0" w:line="240" w:lineRule="auto"/>
    </w:pPr>
    <w:rPr>
      <w:rFonts w:ascii="Tahoma" w:eastAsia="Times New Roman" w:hAnsi="Tahoma"/>
      <w:sz w:val="16"/>
      <w:szCs w:val="16"/>
      <w:lang w:val="x-none" w:eastAsia="x-none"/>
    </w:rPr>
  </w:style>
  <w:style w:type="character" w:customStyle="1" w:styleId="af7">
    <w:name w:val="Текст выноски Знак"/>
    <w:basedOn w:val="a0"/>
    <w:link w:val="af6"/>
    <w:semiHidden/>
    <w:rsid w:val="00735DBC"/>
    <w:rPr>
      <w:rFonts w:ascii="Tahoma" w:eastAsia="Times New Roman" w:hAnsi="Tahoma" w:cs="Times New Roman"/>
      <w:sz w:val="16"/>
      <w:szCs w:val="16"/>
      <w:lang w:val="x-none" w:eastAsia="x-none"/>
    </w:rPr>
  </w:style>
  <w:style w:type="paragraph" w:styleId="af8">
    <w:name w:val="No Spacing"/>
    <w:uiPriority w:val="1"/>
    <w:qFormat/>
    <w:rsid w:val="00735DBC"/>
    <w:pPr>
      <w:spacing w:after="0" w:line="240" w:lineRule="auto"/>
    </w:pPr>
    <w:rPr>
      <w:rFonts w:ascii="Calibri" w:eastAsia="Times New Roman" w:hAnsi="Calibri" w:cs="Times New Roman"/>
      <w:lang w:eastAsia="ru-RU"/>
    </w:rPr>
  </w:style>
  <w:style w:type="paragraph" w:styleId="af9">
    <w:name w:val="List Paragraph"/>
    <w:basedOn w:val="a"/>
    <w:uiPriority w:val="34"/>
    <w:qFormat/>
    <w:rsid w:val="00735DBC"/>
    <w:pPr>
      <w:ind w:left="720"/>
      <w:contextualSpacing/>
    </w:pPr>
  </w:style>
  <w:style w:type="paragraph" w:customStyle="1" w:styleId="Style3">
    <w:name w:val="Style3"/>
    <w:basedOn w:val="a"/>
    <w:uiPriority w:val="99"/>
    <w:rsid w:val="00735DBC"/>
    <w:pPr>
      <w:widowControl w:val="0"/>
      <w:autoSpaceDE w:val="0"/>
      <w:autoSpaceDN w:val="0"/>
      <w:adjustRightInd w:val="0"/>
      <w:spacing w:after="0" w:line="322" w:lineRule="exact"/>
      <w:ind w:firstLine="701"/>
      <w:jc w:val="both"/>
    </w:pPr>
    <w:rPr>
      <w:rFonts w:ascii="Times New Roman" w:eastAsia="Times New Roman" w:hAnsi="Times New Roman"/>
      <w:sz w:val="24"/>
      <w:szCs w:val="24"/>
      <w:lang w:eastAsia="ru-RU"/>
    </w:rPr>
  </w:style>
  <w:style w:type="paragraph" w:customStyle="1" w:styleId="Style9">
    <w:name w:val="Style9"/>
    <w:basedOn w:val="a"/>
    <w:uiPriority w:val="99"/>
    <w:rsid w:val="00735DBC"/>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customStyle="1" w:styleId="NR">
    <w:name w:val="NR"/>
    <w:basedOn w:val="a"/>
    <w:rsid w:val="00735DBC"/>
    <w:pPr>
      <w:spacing w:after="0" w:line="240" w:lineRule="auto"/>
    </w:pPr>
    <w:rPr>
      <w:rFonts w:ascii="Times New Roman" w:eastAsia="Times New Roman" w:hAnsi="Times New Roman"/>
      <w:sz w:val="24"/>
      <w:szCs w:val="20"/>
      <w:lang w:eastAsia="ru-RU"/>
    </w:rPr>
  </w:style>
  <w:style w:type="paragraph" w:customStyle="1" w:styleId="BodyText2">
    <w:name w:val="Body Text 2"/>
    <w:basedOn w:val="a"/>
    <w:rsid w:val="00735DBC"/>
    <w:pPr>
      <w:tabs>
        <w:tab w:val="left" w:pos="8222"/>
      </w:tabs>
      <w:spacing w:after="0" w:line="240" w:lineRule="auto"/>
      <w:ind w:right="-1759"/>
    </w:pPr>
    <w:rPr>
      <w:rFonts w:ascii="Times New Roman" w:eastAsia="Times New Roman" w:hAnsi="Times New Roman"/>
      <w:sz w:val="28"/>
      <w:szCs w:val="20"/>
      <w:lang w:eastAsia="ru-RU"/>
    </w:rPr>
  </w:style>
  <w:style w:type="paragraph" w:customStyle="1" w:styleId="BodyText3">
    <w:name w:val="Body Text 3"/>
    <w:basedOn w:val="a"/>
    <w:rsid w:val="00735DBC"/>
    <w:pPr>
      <w:spacing w:after="0" w:line="240" w:lineRule="auto"/>
      <w:jc w:val="both"/>
    </w:pPr>
    <w:rPr>
      <w:rFonts w:ascii="Times New Roman" w:eastAsia="Times New Roman" w:hAnsi="Times New Roman"/>
      <w:sz w:val="24"/>
      <w:szCs w:val="20"/>
      <w:lang w:eastAsia="ru-RU"/>
    </w:rPr>
  </w:style>
  <w:style w:type="paragraph" w:customStyle="1" w:styleId="Normal">
    <w:name w:val="Normal"/>
    <w:rsid w:val="00735DBC"/>
    <w:pPr>
      <w:spacing w:after="0" w:line="240" w:lineRule="auto"/>
    </w:pPr>
    <w:rPr>
      <w:rFonts w:ascii="Times New Roman" w:eastAsia="Times New Roman" w:hAnsi="Times New Roman" w:cs="Times New Roman"/>
      <w:sz w:val="24"/>
      <w:szCs w:val="20"/>
      <w:lang w:eastAsia="ru-RU"/>
    </w:rPr>
  </w:style>
  <w:style w:type="paragraph" w:customStyle="1" w:styleId="11">
    <w:name w:val="Стиль1"/>
    <w:rsid w:val="00735DB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FR1">
    <w:name w:val="FR1"/>
    <w:rsid w:val="00735DBC"/>
    <w:pPr>
      <w:widowControl w:val="0"/>
      <w:overflowPunct w:val="0"/>
      <w:autoSpaceDE w:val="0"/>
      <w:autoSpaceDN w:val="0"/>
      <w:adjustRightInd w:val="0"/>
      <w:spacing w:before="500" w:after="0" w:line="240" w:lineRule="auto"/>
      <w:ind w:left="720"/>
    </w:pPr>
    <w:rPr>
      <w:rFonts w:ascii="Arial" w:eastAsia="Times New Roman" w:hAnsi="Arial" w:cs="Times New Roman"/>
      <w:b/>
      <w:sz w:val="18"/>
      <w:szCs w:val="20"/>
      <w:lang w:eastAsia="ru-RU"/>
    </w:rPr>
  </w:style>
  <w:style w:type="paragraph" w:customStyle="1" w:styleId="12">
    <w:name w:val="Обычный1"/>
    <w:rsid w:val="00735DBC"/>
    <w:pPr>
      <w:spacing w:after="0" w:line="240" w:lineRule="auto"/>
    </w:pPr>
    <w:rPr>
      <w:rFonts w:ascii="Times New Roman" w:eastAsia="Times New Roman" w:hAnsi="Times New Roman" w:cs="Times New Roman"/>
      <w:sz w:val="28"/>
      <w:szCs w:val="20"/>
      <w:lang w:eastAsia="ru-RU"/>
    </w:rPr>
  </w:style>
  <w:style w:type="character" w:customStyle="1" w:styleId="25">
    <w:name w:val="Основной текст (2)_"/>
    <w:link w:val="26"/>
    <w:locked/>
    <w:rsid w:val="00735DBC"/>
    <w:rPr>
      <w:b/>
      <w:bCs/>
      <w:sz w:val="18"/>
      <w:szCs w:val="18"/>
      <w:shd w:val="clear" w:color="auto" w:fill="FFFFFF"/>
    </w:rPr>
  </w:style>
  <w:style w:type="paragraph" w:customStyle="1" w:styleId="26">
    <w:name w:val="Основной текст (2)"/>
    <w:basedOn w:val="a"/>
    <w:link w:val="25"/>
    <w:rsid w:val="00735DBC"/>
    <w:pPr>
      <w:widowControl w:val="0"/>
      <w:shd w:val="clear" w:color="auto" w:fill="FFFFFF"/>
      <w:spacing w:after="0" w:line="0" w:lineRule="atLeast"/>
      <w:jc w:val="center"/>
    </w:pPr>
    <w:rPr>
      <w:rFonts w:asciiTheme="minorHAnsi" w:eastAsiaTheme="minorHAnsi" w:hAnsiTheme="minorHAnsi" w:cstheme="minorBidi"/>
      <w:b/>
      <w:bCs/>
      <w:sz w:val="18"/>
      <w:szCs w:val="18"/>
    </w:rPr>
  </w:style>
  <w:style w:type="character" w:customStyle="1" w:styleId="afa">
    <w:name w:val="Основной текст_"/>
    <w:link w:val="13"/>
    <w:locked/>
    <w:rsid w:val="00735DBC"/>
    <w:rPr>
      <w:sz w:val="18"/>
      <w:szCs w:val="18"/>
      <w:shd w:val="clear" w:color="auto" w:fill="FFFFFF"/>
    </w:rPr>
  </w:style>
  <w:style w:type="paragraph" w:customStyle="1" w:styleId="13">
    <w:name w:val="Основной текст1"/>
    <w:basedOn w:val="a"/>
    <w:link w:val="afa"/>
    <w:rsid w:val="00735DBC"/>
    <w:pPr>
      <w:widowControl w:val="0"/>
      <w:shd w:val="clear" w:color="auto" w:fill="FFFFFF"/>
      <w:spacing w:after="180" w:line="230" w:lineRule="exact"/>
      <w:ind w:firstLine="200"/>
      <w:jc w:val="both"/>
    </w:pPr>
    <w:rPr>
      <w:rFonts w:asciiTheme="minorHAnsi" w:eastAsiaTheme="minorHAnsi" w:hAnsiTheme="minorHAnsi" w:cstheme="minorBidi"/>
      <w:sz w:val="18"/>
      <w:szCs w:val="18"/>
    </w:rPr>
  </w:style>
  <w:style w:type="character" w:customStyle="1" w:styleId="Bodytext">
    <w:name w:val="Body text_"/>
    <w:basedOn w:val="a0"/>
    <w:link w:val="Bodytext1"/>
    <w:locked/>
    <w:rsid w:val="00735DBC"/>
    <w:rPr>
      <w:sz w:val="19"/>
      <w:szCs w:val="19"/>
      <w:shd w:val="clear" w:color="auto" w:fill="FFFFFF"/>
    </w:rPr>
  </w:style>
  <w:style w:type="paragraph" w:customStyle="1" w:styleId="Bodytext1">
    <w:name w:val="Body text1"/>
    <w:basedOn w:val="a"/>
    <w:link w:val="Bodytext"/>
    <w:rsid w:val="00735DBC"/>
    <w:pPr>
      <w:shd w:val="clear" w:color="auto" w:fill="FFFFFF"/>
      <w:spacing w:before="3660" w:after="4380" w:line="0" w:lineRule="atLeast"/>
      <w:ind w:hanging="300"/>
    </w:pPr>
    <w:rPr>
      <w:rFonts w:asciiTheme="minorHAnsi" w:eastAsiaTheme="minorHAnsi" w:hAnsiTheme="minorHAnsi" w:cstheme="minorBidi"/>
      <w:sz w:val="19"/>
      <w:szCs w:val="19"/>
    </w:rPr>
  </w:style>
  <w:style w:type="character" w:customStyle="1" w:styleId="Bodytext20">
    <w:name w:val="Body text (2)_"/>
    <w:basedOn w:val="a0"/>
    <w:link w:val="Bodytext21"/>
    <w:locked/>
    <w:rsid w:val="00735DBC"/>
    <w:rPr>
      <w:sz w:val="19"/>
      <w:szCs w:val="19"/>
      <w:shd w:val="clear" w:color="auto" w:fill="FFFFFF"/>
    </w:rPr>
  </w:style>
  <w:style w:type="paragraph" w:customStyle="1" w:styleId="Bodytext21">
    <w:name w:val="Body text (2)"/>
    <w:basedOn w:val="a"/>
    <w:link w:val="Bodytext20"/>
    <w:rsid w:val="00735DBC"/>
    <w:pPr>
      <w:shd w:val="clear" w:color="auto" w:fill="FFFFFF"/>
      <w:spacing w:after="180" w:line="336" w:lineRule="exact"/>
      <w:ind w:hanging="300"/>
      <w:jc w:val="center"/>
    </w:pPr>
    <w:rPr>
      <w:rFonts w:asciiTheme="minorHAnsi" w:eastAsiaTheme="minorHAnsi" w:hAnsiTheme="minorHAnsi" w:cstheme="minorBidi"/>
      <w:sz w:val="19"/>
      <w:szCs w:val="19"/>
    </w:rPr>
  </w:style>
  <w:style w:type="character" w:customStyle="1" w:styleId="Heading2">
    <w:name w:val="Heading #2_"/>
    <w:basedOn w:val="a0"/>
    <w:link w:val="Heading20"/>
    <w:locked/>
    <w:rsid w:val="00735DBC"/>
    <w:rPr>
      <w:sz w:val="19"/>
      <w:szCs w:val="19"/>
      <w:shd w:val="clear" w:color="auto" w:fill="FFFFFF"/>
    </w:rPr>
  </w:style>
  <w:style w:type="paragraph" w:customStyle="1" w:styleId="Heading20">
    <w:name w:val="Heading #2"/>
    <w:basedOn w:val="a"/>
    <w:link w:val="Heading2"/>
    <w:rsid w:val="00735DBC"/>
    <w:pPr>
      <w:shd w:val="clear" w:color="auto" w:fill="FFFFFF"/>
      <w:spacing w:before="180" w:after="180" w:line="226" w:lineRule="exact"/>
      <w:jc w:val="center"/>
      <w:outlineLvl w:val="1"/>
    </w:pPr>
    <w:rPr>
      <w:rFonts w:asciiTheme="minorHAnsi" w:eastAsiaTheme="minorHAnsi" w:hAnsiTheme="minorHAnsi" w:cstheme="minorBidi"/>
      <w:sz w:val="19"/>
      <w:szCs w:val="19"/>
    </w:rPr>
  </w:style>
  <w:style w:type="paragraph" w:customStyle="1" w:styleId="27">
    <w:name w:val="Основной текст2"/>
    <w:basedOn w:val="a"/>
    <w:rsid w:val="00735DBC"/>
    <w:pPr>
      <w:shd w:val="clear" w:color="auto" w:fill="FFFFFF"/>
      <w:spacing w:after="3660" w:line="226" w:lineRule="exact"/>
      <w:ind w:hanging="1580"/>
      <w:jc w:val="center"/>
    </w:pPr>
    <w:rPr>
      <w:rFonts w:ascii="Times New Roman" w:eastAsia="Times New Roman" w:hAnsi="Times New Roman"/>
      <w:color w:val="000000"/>
      <w:sz w:val="19"/>
      <w:szCs w:val="19"/>
      <w:lang w:val="tt-RU" w:eastAsia="ru-RU"/>
    </w:rPr>
  </w:style>
  <w:style w:type="character" w:customStyle="1" w:styleId="Heading1">
    <w:name w:val="Heading #1_"/>
    <w:basedOn w:val="a0"/>
    <w:link w:val="Heading10"/>
    <w:locked/>
    <w:rsid w:val="00735DBC"/>
    <w:rPr>
      <w:sz w:val="24"/>
      <w:szCs w:val="24"/>
      <w:shd w:val="clear" w:color="auto" w:fill="FFFFFF"/>
    </w:rPr>
  </w:style>
  <w:style w:type="paragraph" w:customStyle="1" w:styleId="Heading10">
    <w:name w:val="Heading #1"/>
    <w:basedOn w:val="a"/>
    <w:link w:val="Heading1"/>
    <w:rsid w:val="00735DBC"/>
    <w:pPr>
      <w:shd w:val="clear" w:color="auto" w:fill="FFFFFF"/>
      <w:spacing w:before="3660" w:after="300" w:line="288" w:lineRule="exact"/>
      <w:ind w:hanging="820"/>
      <w:outlineLvl w:val="0"/>
    </w:pPr>
    <w:rPr>
      <w:rFonts w:asciiTheme="minorHAnsi" w:eastAsiaTheme="minorHAnsi" w:hAnsiTheme="minorHAnsi" w:cstheme="minorBidi"/>
      <w:sz w:val="24"/>
      <w:szCs w:val="24"/>
    </w:rPr>
  </w:style>
  <w:style w:type="character" w:styleId="afb">
    <w:name w:val="footnote reference"/>
    <w:semiHidden/>
    <w:unhideWhenUsed/>
    <w:rsid w:val="00735DBC"/>
    <w:rPr>
      <w:vertAlign w:val="superscript"/>
    </w:rPr>
  </w:style>
  <w:style w:type="character" w:customStyle="1" w:styleId="FontStyle19">
    <w:name w:val="Font Style19"/>
    <w:uiPriority w:val="99"/>
    <w:rsid w:val="00735DBC"/>
    <w:rPr>
      <w:rFonts w:ascii="Times New Roman" w:hAnsi="Times New Roman" w:cs="Times New Roman" w:hint="default"/>
      <w:b/>
      <w:bCs/>
      <w:sz w:val="26"/>
      <w:szCs w:val="26"/>
    </w:rPr>
  </w:style>
  <w:style w:type="character" w:customStyle="1" w:styleId="FontStyle20">
    <w:name w:val="Font Style20"/>
    <w:uiPriority w:val="99"/>
    <w:rsid w:val="00735DBC"/>
    <w:rPr>
      <w:rFonts w:ascii="Times New Roman" w:hAnsi="Times New Roman" w:cs="Times New Roman" w:hint="default"/>
      <w:sz w:val="26"/>
      <w:szCs w:val="26"/>
    </w:rPr>
  </w:style>
  <w:style w:type="character" w:customStyle="1" w:styleId="BodytextBold">
    <w:name w:val="Body text + Bold"/>
    <w:basedOn w:val="Bodytext"/>
    <w:rsid w:val="00735DBC"/>
    <w:rPr>
      <w:b/>
      <w:bCs/>
      <w:i w:val="0"/>
      <w:iCs w:val="0"/>
      <w:smallCaps w:val="0"/>
      <w:strike w:val="0"/>
      <w:dstrike w:val="0"/>
      <w:spacing w:val="0"/>
      <w:sz w:val="19"/>
      <w:szCs w:val="19"/>
      <w:u w:val="none"/>
      <w:effect w:val="none"/>
      <w:shd w:val="clear" w:color="auto" w:fill="FFFFFF"/>
    </w:rPr>
  </w:style>
  <w:style w:type="character" w:customStyle="1" w:styleId="BodytextBold1">
    <w:name w:val="Body text + Bold1"/>
    <w:basedOn w:val="Bodytext"/>
    <w:rsid w:val="00735DBC"/>
    <w:rPr>
      <w:b/>
      <w:bCs/>
      <w:i w:val="0"/>
      <w:iCs w:val="0"/>
      <w:smallCaps w:val="0"/>
      <w:strike w:val="0"/>
      <w:dstrike w:val="0"/>
      <w:spacing w:val="0"/>
      <w:sz w:val="19"/>
      <w:szCs w:val="19"/>
      <w:u w:val="none"/>
      <w:effect w:val="none"/>
      <w:shd w:val="clear" w:color="auto" w:fill="FFFFFF"/>
    </w:rPr>
  </w:style>
  <w:style w:type="character" w:customStyle="1" w:styleId="BodytextItalic">
    <w:name w:val="Body text + Italic"/>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Italic2">
    <w:name w:val="Body text + Italic2"/>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Italic1">
    <w:name w:val="Body text + Italic1"/>
    <w:basedOn w:val="Bodytext"/>
    <w:rsid w:val="00735DBC"/>
    <w:rPr>
      <w:b w:val="0"/>
      <w:bCs w:val="0"/>
      <w:i/>
      <w:iCs/>
      <w:smallCaps w:val="0"/>
      <w:strike w:val="0"/>
      <w:dstrike w:val="0"/>
      <w:spacing w:val="0"/>
      <w:sz w:val="19"/>
      <w:szCs w:val="19"/>
      <w:u w:val="none"/>
      <w:effect w:val="none"/>
      <w:shd w:val="clear" w:color="auto" w:fill="FFFFFF"/>
    </w:rPr>
  </w:style>
  <w:style w:type="character" w:customStyle="1" w:styleId="Bodytext5NotItalic">
    <w:name w:val="Body text (5) + Not Italic"/>
    <w:basedOn w:val="a0"/>
    <w:rsid w:val="00735DBC"/>
    <w:rPr>
      <w:rFonts w:ascii="Times New Roman" w:eastAsia="Times New Roman" w:hAnsi="Times New Roman" w:cs="Times New Roman" w:hint="default"/>
      <w:i/>
      <w:iCs/>
      <w:sz w:val="19"/>
      <w:szCs w:val="19"/>
      <w:shd w:val="clear" w:color="auto" w:fill="FFFFFF"/>
    </w:rPr>
  </w:style>
  <w:style w:type="table" w:styleId="afc">
    <w:name w:val="Table Grid"/>
    <w:basedOn w:val="a1"/>
    <w:rsid w:val="00735DB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Strong"/>
    <w:basedOn w:val="a0"/>
    <w:qFormat/>
    <w:rsid w:val="00735D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87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73512</Words>
  <Characters>419025</Characters>
  <Application>Microsoft Office Word</Application>
  <DocSecurity>0</DocSecurity>
  <Lines>3491</Lines>
  <Paragraphs>983</Paragraphs>
  <ScaleCrop>false</ScaleCrop>
  <Company>Home</Company>
  <LinksUpToDate>false</LinksUpToDate>
  <CharactersWithSpaces>491554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2013-04-08T17:54:00Z</dcterms:created>
  <dcterms:modified xsi:type="dcterms:W3CDTF">2013-04-08T17:55:00Z</dcterms:modified>
</cp:coreProperties>
</file>